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3B" w:rsidRDefault="0028033B" w:rsidP="0028033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FD4756" wp14:editId="02A679ED">
            <wp:extent cx="1517574" cy="2275387"/>
            <wp:effectExtent l="0" t="0" r="6985" b="0"/>
            <wp:docPr id="1" name="Picture 1" descr="C:\Users\vaio\AppData\Local\Temp\Rar$DI17.69333\IMG_00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AppData\Local\Temp\Rar$DI17.69333\IMG_0001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88" cy="227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Times New Roman" w:hAnsi="Times New Roman" w:cs="Times New Roman"/>
        </w:rPr>
        <w:t>АНАИТ ПАРУЙРОВНА СИМОНЯН</w:t>
      </w:r>
    </w:p>
    <w:p w:rsidR="0028033B" w:rsidRDefault="00BA14B9" w:rsidP="00280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ЛИЧНЫЕ ДАННЫЕ</w:t>
      </w:r>
    </w:p>
    <w:p w:rsidR="00791636" w:rsidRPr="00BA14B9" w:rsidRDefault="00791636" w:rsidP="00BA14B9">
      <w:pPr>
        <w:rPr>
          <w:rFonts w:ascii="Times New Roman" w:hAnsi="Times New Roman" w:cs="Times New Roman"/>
        </w:rPr>
      </w:pPr>
      <w:r w:rsidRPr="00BA14B9">
        <w:rPr>
          <w:rFonts w:ascii="Times New Roman" w:hAnsi="Times New Roman" w:cs="Times New Roman"/>
        </w:rPr>
        <w:t>дата рождения:  27.11.1954</w:t>
      </w:r>
      <w:r w:rsidR="0028033B" w:rsidRPr="00BA14B9">
        <w:rPr>
          <w:rFonts w:ascii="Times New Roman" w:hAnsi="Times New Roman" w:cs="Times New Roman"/>
        </w:rPr>
        <w:t xml:space="preserve"> </w:t>
      </w:r>
    </w:p>
    <w:p w:rsidR="00791636" w:rsidRPr="00BA14B9" w:rsidRDefault="00791636" w:rsidP="00BA14B9">
      <w:pPr>
        <w:rPr>
          <w:rFonts w:ascii="Times New Roman" w:hAnsi="Times New Roman" w:cs="Times New Roman"/>
        </w:rPr>
      </w:pPr>
      <w:r w:rsidRPr="00BA14B9">
        <w:rPr>
          <w:rFonts w:ascii="Times New Roman" w:hAnsi="Times New Roman" w:cs="Times New Roman"/>
        </w:rPr>
        <w:t>место рождения:  г.Ереван</w:t>
      </w:r>
      <w:r w:rsidR="007A6E3C">
        <w:rPr>
          <w:rFonts w:ascii="Times New Roman" w:hAnsi="Times New Roman" w:cs="Times New Roman"/>
        </w:rPr>
        <w:t>, в семье служащего</w:t>
      </w:r>
    </w:p>
    <w:p w:rsidR="00791636" w:rsidRPr="00BA14B9" w:rsidRDefault="00791636" w:rsidP="00BA14B9">
      <w:pPr>
        <w:rPr>
          <w:rFonts w:ascii="Times New Roman" w:hAnsi="Times New Roman" w:cs="Times New Roman"/>
        </w:rPr>
      </w:pPr>
      <w:r w:rsidRPr="00BA14B9">
        <w:rPr>
          <w:rFonts w:ascii="Times New Roman" w:hAnsi="Times New Roman" w:cs="Times New Roman"/>
        </w:rPr>
        <w:t>семейное положение: замужем</w:t>
      </w:r>
      <w:r w:rsidR="00BA14B9" w:rsidRPr="00BA14B9">
        <w:rPr>
          <w:rFonts w:ascii="Times New Roman" w:hAnsi="Times New Roman" w:cs="Times New Roman"/>
        </w:rPr>
        <w:t>, двое детей</w:t>
      </w:r>
    </w:p>
    <w:p w:rsidR="00BA14B9" w:rsidRPr="00BA14B9" w:rsidRDefault="00BA14B9" w:rsidP="00BA14B9">
      <w:pPr>
        <w:rPr>
          <w:rFonts w:ascii="Times New Roman" w:hAnsi="Times New Roman" w:cs="Times New Roman"/>
        </w:rPr>
      </w:pPr>
      <w:r w:rsidRPr="00BA14B9">
        <w:rPr>
          <w:rFonts w:ascii="Times New Roman" w:hAnsi="Times New Roman" w:cs="Times New Roman"/>
        </w:rPr>
        <w:t>гражданство: РА</w:t>
      </w:r>
    </w:p>
    <w:p w:rsidR="00BA14B9" w:rsidRDefault="00BA14B9" w:rsidP="00BA14B9">
      <w:pPr>
        <w:rPr>
          <w:rFonts w:ascii="Times New Roman" w:hAnsi="Times New Roman" w:cs="Times New Roman"/>
        </w:rPr>
      </w:pPr>
    </w:p>
    <w:p w:rsidR="00BA14B9" w:rsidRPr="00BA14B9" w:rsidRDefault="00BA14B9" w:rsidP="00BA14B9">
      <w:pPr>
        <w:rPr>
          <w:rFonts w:ascii="Times New Roman" w:hAnsi="Times New Roman" w:cs="Times New Roman"/>
        </w:rPr>
      </w:pPr>
      <w:r w:rsidRPr="00BA14B9">
        <w:rPr>
          <w:rFonts w:ascii="Times New Roman" w:hAnsi="Times New Roman" w:cs="Times New Roman"/>
        </w:rPr>
        <w:t>ОПЫТ РАБОТЫ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BA14B9" w:rsidTr="00BA14B9">
        <w:tc>
          <w:tcPr>
            <w:tcW w:w="1908" w:type="dxa"/>
          </w:tcPr>
          <w:p w:rsidR="00BA14B9" w:rsidRPr="00F546B6" w:rsidRDefault="00F546B6" w:rsidP="00BA14B9">
            <w:pPr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2015 по сей деь</w:t>
            </w:r>
          </w:p>
        </w:tc>
        <w:tc>
          <w:tcPr>
            <w:tcW w:w="7668" w:type="dxa"/>
          </w:tcPr>
          <w:p w:rsidR="00BA14B9" w:rsidRDefault="00F546B6" w:rsidP="00BA1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Фонда Инновационного и промышленного развития</w:t>
            </w:r>
          </w:p>
        </w:tc>
      </w:tr>
      <w:tr w:rsidR="007B57C7" w:rsidTr="00BA14B9">
        <w:tc>
          <w:tcPr>
            <w:tcW w:w="1908" w:type="dxa"/>
          </w:tcPr>
          <w:p w:rsidR="007B57C7" w:rsidRDefault="007B57C7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</w:p>
        </w:tc>
        <w:tc>
          <w:tcPr>
            <w:tcW w:w="7668" w:type="dxa"/>
          </w:tcPr>
          <w:p w:rsidR="007B57C7" w:rsidRDefault="007B57C7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Фонда “Центр корпоративного управления”</w:t>
            </w:r>
          </w:p>
        </w:tc>
      </w:tr>
      <w:tr w:rsidR="007B57C7" w:rsidTr="00BA14B9">
        <w:tc>
          <w:tcPr>
            <w:tcW w:w="1908" w:type="dxa"/>
          </w:tcPr>
          <w:p w:rsidR="007B57C7" w:rsidRDefault="007B57C7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2006-2013</w:t>
            </w:r>
          </w:p>
        </w:tc>
        <w:tc>
          <w:tcPr>
            <w:tcW w:w="7668" w:type="dxa"/>
          </w:tcPr>
          <w:p w:rsidR="007B57C7" w:rsidRDefault="007B57C7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“Армэкономбанк”ОАО</w:t>
            </w:r>
          </w:p>
        </w:tc>
      </w:tr>
      <w:tr w:rsidR="007B57C7" w:rsidTr="00BA14B9">
        <w:tc>
          <w:tcPr>
            <w:tcW w:w="1908" w:type="dxa"/>
          </w:tcPr>
          <w:p w:rsidR="007B57C7" w:rsidRDefault="007B57C7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2008-2012</w:t>
            </w:r>
          </w:p>
        </w:tc>
        <w:tc>
          <w:tcPr>
            <w:tcW w:w="7668" w:type="dxa"/>
          </w:tcPr>
          <w:p w:rsidR="007B57C7" w:rsidRDefault="007B57C7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Член, Председатель Совета “СИЛ ИНШУРАНС” СЗАО</w:t>
            </w:r>
          </w:p>
        </w:tc>
      </w:tr>
      <w:tr w:rsidR="007B57C7" w:rsidTr="00BA14B9">
        <w:tc>
          <w:tcPr>
            <w:tcW w:w="1908" w:type="dxa"/>
          </w:tcPr>
          <w:p w:rsidR="007B57C7" w:rsidRDefault="007B57C7" w:rsidP="00BA1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1996-2006</w:t>
            </w:r>
          </w:p>
        </w:tc>
        <w:tc>
          <w:tcPr>
            <w:tcW w:w="7668" w:type="dxa"/>
          </w:tcPr>
          <w:p w:rsidR="007B57C7" w:rsidRDefault="007B57C7" w:rsidP="007B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“Армэкономбанк”ОАО, начальник отдела,  начальник ’Управления стратеги и рисков”,Член Правления Банка</w:t>
            </w:r>
          </w:p>
        </w:tc>
      </w:tr>
      <w:tr w:rsidR="007B57C7" w:rsidTr="00BA14B9">
        <w:tc>
          <w:tcPr>
            <w:tcW w:w="1908" w:type="dxa"/>
          </w:tcPr>
          <w:p w:rsidR="007B57C7" w:rsidRDefault="007B57C7" w:rsidP="0008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668" w:type="dxa"/>
          </w:tcPr>
          <w:p w:rsidR="007B57C7" w:rsidRDefault="007B57C7" w:rsidP="0008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“Арм.Эксп.Имп.Банк” ОАО, начальник Управления инвест.политики и портфеля ценных бумаг</w:t>
            </w:r>
          </w:p>
        </w:tc>
      </w:tr>
      <w:tr w:rsidR="007B57C7" w:rsidTr="00BA14B9">
        <w:tc>
          <w:tcPr>
            <w:tcW w:w="1908" w:type="dxa"/>
          </w:tcPr>
          <w:p w:rsidR="007B57C7" w:rsidRDefault="007B57C7" w:rsidP="0008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1980-19 97</w:t>
            </w:r>
          </w:p>
        </w:tc>
        <w:tc>
          <w:tcPr>
            <w:tcW w:w="7668" w:type="dxa"/>
          </w:tcPr>
          <w:p w:rsidR="007B57C7" w:rsidRDefault="007B57C7" w:rsidP="0008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Ер.Гос.Эк.Ун-т., преподаватель, доцент кафедры “Финансы и кредит”</w:t>
            </w:r>
          </w:p>
        </w:tc>
      </w:tr>
      <w:tr w:rsidR="007B57C7" w:rsidTr="00BA14B9">
        <w:tc>
          <w:tcPr>
            <w:tcW w:w="1908" w:type="dxa"/>
          </w:tcPr>
          <w:p w:rsidR="007B57C7" w:rsidRDefault="007B57C7" w:rsidP="00491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1977-1980</w:t>
            </w:r>
          </w:p>
        </w:tc>
        <w:tc>
          <w:tcPr>
            <w:tcW w:w="7668" w:type="dxa"/>
          </w:tcPr>
          <w:p w:rsidR="007B57C7" w:rsidRDefault="007B57C7" w:rsidP="00491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Мин.Фин.Арм.ССР, Бюджетное управление, Экономист</w:t>
            </w:r>
          </w:p>
        </w:tc>
      </w:tr>
    </w:tbl>
    <w:p w:rsidR="00791636" w:rsidRDefault="00791636" w:rsidP="0028033B"/>
    <w:p w:rsidR="00491096" w:rsidRDefault="0028033B" w:rsidP="00791636">
      <w:r>
        <w:t xml:space="preserve"> </w:t>
      </w:r>
      <w:r w:rsidR="00491096">
        <w:t>ОБРАЗОВАНИЕ</w:t>
      </w:r>
      <w: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491096" w:rsidTr="007E68D3">
        <w:tc>
          <w:tcPr>
            <w:tcW w:w="1908" w:type="dxa"/>
          </w:tcPr>
          <w:p w:rsidR="00491096" w:rsidRDefault="00491096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668" w:type="dxa"/>
          </w:tcPr>
          <w:p w:rsidR="00491096" w:rsidRDefault="00491096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Научное звание Доцента</w:t>
            </w:r>
          </w:p>
        </w:tc>
      </w:tr>
      <w:tr w:rsidR="00491096" w:rsidTr="007E68D3">
        <w:tc>
          <w:tcPr>
            <w:tcW w:w="1908" w:type="dxa"/>
          </w:tcPr>
          <w:p w:rsidR="00491096" w:rsidRDefault="00491096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668" w:type="dxa"/>
          </w:tcPr>
          <w:p w:rsidR="00491096" w:rsidRDefault="00491096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кандидатской диссертации, степень к.э.н.</w:t>
            </w:r>
          </w:p>
        </w:tc>
      </w:tr>
      <w:tr w:rsidR="00491096" w:rsidTr="007E68D3">
        <w:tc>
          <w:tcPr>
            <w:tcW w:w="1908" w:type="dxa"/>
          </w:tcPr>
          <w:p w:rsidR="00491096" w:rsidRDefault="00491096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1978-19 81</w:t>
            </w:r>
          </w:p>
        </w:tc>
        <w:tc>
          <w:tcPr>
            <w:tcW w:w="7668" w:type="dxa"/>
          </w:tcPr>
          <w:p w:rsidR="00491096" w:rsidRDefault="00491096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Аспирантура,ЕрГУ, Ер.гос.эк.ун.</w:t>
            </w:r>
          </w:p>
        </w:tc>
      </w:tr>
      <w:tr w:rsidR="00491096" w:rsidTr="007E68D3">
        <w:tc>
          <w:tcPr>
            <w:tcW w:w="1908" w:type="dxa"/>
          </w:tcPr>
          <w:p w:rsidR="00491096" w:rsidRDefault="00491096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1973-1977</w:t>
            </w:r>
          </w:p>
        </w:tc>
        <w:tc>
          <w:tcPr>
            <w:tcW w:w="7668" w:type="dxa"/>
          </w:tcPr>
          <w:p w:rsidR="00491096" w:rsidRDefault="00491096" w:rsidP="0008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Ер.Гос.Ун-т, Экономический фак-т,”Финансы и кредит”, Ер.Гос.Эк.Ун</w:t>
            </w:r>
            <w:r w:rsidR="00084D8D">
              <w:rPr>
                <w:rFonts w:ascii="Times New Roman" w:hAnsi="Times New Roman" w:cs="Times New Roman"/>
              </w:rPr>
              <w:t xml:space="preserve">-т.,   </w:t>
            </w:r>
            <w:r>
              <w:rPr>
                <w:rFonts w:ascii="Times New Roman" w:hAnsi="Times New Roman" w:cs="Times New Roman"/>
              </w:rPr>
              <w:t>”Фин.</w:t>
            </w:r>
            <w:r w:rsidR="00084D8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бух.фак</w:t>
            </w:r>
            <w:r w:rsidR="00084D8D">
              <w:rPr>
                <w:rFonts w:ascii="Times New Roman" w:hAnsi="Times New Roman" w:cs="Times New Roman"/>
              </w:rPr>
              <w:t>-т</w:t>
            </w:r>
            <w:r>
              <w:rPr>
                <w:rFonts w:ascii="Times New Roman" w:hAnsi="Times New Roman" w:cs="Times New Roman"/>
              </w:rPr>
              <w:t>.”, спец-ть- Экономист,  Диплом с Отличием</w:t>
            </w:r>
          </w:p>
        </w:tc>
      </w:tr>
    </w:tbl>
    <w:p w:rsidR="00F546B6" w:rsidRDefault="0028033B" w:rsidP="00791636">
      <w:r>
        <w:t xml:space="preserve">      </w:t>
      </w:r>
    </w:p>
    <w:p w:rsidR="0028033B" w:rsidRDefault="00F546B6" w:rsidP="00791636">
      <w:r>
        <w:lastRenderedPageBreak/>
        <w:t>ЛИЦЕНЗИИ И СЕРТИФИКАТЫ</w:t>
      </w:r>
      <w:r w:rsidR="0028033B"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F546B6" w:rsidTr="007E68D3">
        <w:tc>
          <w:tcPr>
            <w:tcW w:w="1908" w:type="dxa"/>
          </w:tcPr>
          <w:p w:rsidR="00F546B6" w:rsidRPr="00F546B6" w:rsidRDefault="00F546B6" w:rsidP="007E68D3">
            <w:pPr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07.09.2013</w:t>
            </w:r>
          </w:p>
        </w:tc>
        <w:tc>
          <w:tcPr>
            <w:tcW w:w="7668" w:type="dxa"/>
          </w:tcPr>
          <w:p w:rsidR="00F546B6" w:rsidRDefault="00F546B6" w:rsidP="005A1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Центрального банка РА на за</w:t>
            </w:r>
            <w:r w:rsidR="005A1B52">
              <w:rPr>
                <w:rFonts w:ascii="Times New Roman" w:hAnsi="Times New Roman" w:cs="Times New Roman"/>
              </w:rPr>
              <w:t>мещение</w:t>
            </w:r>
            <w:r>
              <w:rPr>
                <w:rFonts w:ascii="Times New Roman" w:hAnsi="Times New Roman" w:cs="Times New Roman"/>
              </w:rPr>
              <w:t xml:space="preserve"> должностей,</w:t>
            </w:r>
            <w:r w:rsidR="005A1B52">
              <w:rPr>
                <w:rFonts w:ascii="Times New Roman" w:hAnsi="Times New Roman" w:cs="Times New Roman"/>
              </w:rPr>
              <w:t xml:space="preserve"> Исполнительного Директора, Председатела Правления банка, Заместителей Исполнительного Директора и Председатела Правления банка, Члена Правления банка</w:t>
            </w:r>
          </w:p>
        </w:tc>
      </w:tr>
      <w:tr w:rsidR="00F546B6" w:rsidTr="007E68D3">
        <w:tc>
          <w:tcPr>
            <w:tcW w:w="1908" w:type="dxa"/>
          </w:tcPr>
          <w:p w:rsidR="00F546B6" w:rsidRDefault="005A1B5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01.04.2008</w:t>
            </w:r>
          </w:p>
        </w:tc>
        <w:tc>
          <w:tcPr>
            <w:tcW w:w="7668" w:type="dxa"/>
          </w:tcPr>
          <w:p w:rsidR="00F546B6" w:rsidRDefault="005A1B5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Центрального банка РА на замещение должностей Председателя и Члена Совета Страховой организации</w:t>
            </w:r>
          </w:p>
        </w:tc>
      </w:tr>
      <w:tr w:rsidR="00557733" w:rsidTr="007E68D3">
        <w:tc>
          <w:tcPr>
            <w:tcW w:w="1908" w:type="dxa"/>
          </w:tcPr>
          <w:p w:rsidR="00557733" w:rsidRDefault="00557733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28.09.2007</w:t>
            </w:r>
          </w:p>
        </w:tc>
        <w:tc>
          <w:tcPr>
            <w:tcW w:w="7668" w:type="dxa"/>
          </w:tcPr>
          <w:p w:rsidR="00557733" w:rsidRDefault="00557733" w:rsidP="0027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  <w:r w:rsidR="002746EC">
              <w:rPr>
                <w:rFonts w:ascii="Times New Roman" w:hAnsi="Times New Roman" w:cs="Times New Roman"/>
              </w:rPr>
              <w:t xml:space="preserve"> Курсов переподготовки на тему “IPO на международных рынках” организованных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="002746EC" w:rsidRPr="002746EC">
              <w:rPr>
                <w:rFonts w:ascii="Times New Roman" w:hAnsi="Times New Roman" w:cs="Times New Roman"/>
              </w:rPr>
              <w:t>Capital Business Events</w:t>
            </w:r>
            <w:r w:rsidR="002746EC">
              <w:rPr>
                <w:rFonts w:ascii="Times New Roman" w:hAnsi="Times New Roman" w:cs="Times New Roman"/>
              </w:rPr>
              <w:t>”, Великобритания, г.Лондон</w:t>
            </w:r>
          </w:p>
        </w:tc>
      </w:tr>
      <w:tr w:rsidR="002746EC" w:rsidTr="007E68D3">
        <w:tc>
          <w:tcPr>
            <w:tcW w:w="1908" w:type="dxa"/>
          </w:tcPr>
          <w:p w:rsidR="002746EC" w:rsidRDefault="002746EC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24.05.2006</w:t>
            </w:r>
          </w:p>
        </w:tc>
        <w:tc>
          <w:tcPr>
            <w:tcW w:w="7668" w:type="dxa"/>
          </w:tcPr>
          <w:p w:rsidR="002746EC" w:rsidRDefault="002746EC" w:rsidP="0027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Курсов переподготовки на тему “Корпоративное управление банков”, организованных IFC</w:t>
            </w:r>
            <w:r w:rsidR="00E33FC2">
              <w:rPr>
                <w:rFonts w:ascii="Times New Roman" w:hAnsi="Times New Roman" w:cs="Times New Roman"/>
              </w:rPr>
              <w:t>, РА, г.Ереван</w:t>
            </w:r>
          </w:p>
        </w:tc>
      </w:tr>
      <w:tr w:rsidR="00F546B6" w:rsidTr="007E68D3">
        <w:tc>
          <w:tcPr>
            <w:tcW w:w="1908" w:type="dxa"/>
          </w:tcPr>
          <w:p w:rsidR="00F546B6" w:rsidRDefault="005A1B5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21.04.2005</w:t>
            </w:r>
          </w:p>
        </w:tc>
        <w:tc>
          <w:tcPr>
            <w:tcW w:w="7668" w:type="dxa"/>
          </w:tcPr>
          <w:p w:rsidR="00F546B6" w:rsidRDefault="005A1B5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Центрального банка РА на замещение должности Члена Правления банка</w:t>
            </w:r>
          </w:p>
        </w:tc>
      </w:tr>
      <w:tr w:rsidR="005A1B52" w:rsidTr="007E68D3">
        <w:tc>
          <w:tcPr>
            <w:tcW w:w="1908" w:type="dxa"/>
          </w:tcPr>
          <w:p w:rsidR="005A1B52" w:rsidRDefault="005A1B5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19.04.2002</w:t>
            </w:r>
          </w:p>
        </w:tc>
        <w:tc>
          <w:tcPr>
            <w:tcW w:w="7668" w:type="dxa"/>
          </w:tcPr>
          <w:p w:rsidR="005A1B52" w:rsidRDefault="005A1B52">
            <w:r w:rsidRPr="00EB0A07">
              <w:rPr>
                <w:rFonts w:ascii="Times New Roman" w:hAnsi="Times New Roman" w:cs="Times New Roman"/>
              </w:rPr>
              <w:t>Лицензия Центрального банка РА на замещение должности Члена Правления банка</w:t>
            </w:r>
          </w:p>
        </w:tc>
      </w:tr>
      <w:tr w:rsidR="005A1B52" w:rsidTr="007E68D3">
        <w:tc>
          <w:tcPr>
            <w:tcW w:w="1908" w:type="dxa"/>
          </w:tcPr>
          <w:p w:rsidR="005A1B52" w:rsidRDefault="005A1B5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22.04.1999</w:t>
            </w:r>
          </w:p>
        </w:tc>
        <w:tc>
          <w:tcPr>
            <w:tcW w:w="7668" w:type="dxa"/>
          </w:tcPr>
          <w:p w:rsidR="005A1B52" w:rsidRDefault="005A1B52">
            <w:r w:rsidRPr="00EB0A07">
              <w:rPr>
                <w:rFonts w:ascii="Times New Roman" w:hAnsi="Times New Roman" w:cs="Times New Roman"/>
              </w:rPr>
              <w:t>Лицензия Центрального банка РА на замещение должности Члена Правления банка</w:t>
            </w:r>
          </w:p>
        </w:tc>
      </w:tr>
    </w:tbl>
    <w:p w:rsidR="00F546B6" w:rsidRDefault="00F546B6" w:rsidP="00F546B6"/>
    <w:p w:rsidR="00F546B6" w:rsidRDefault="00F546B6" w:rsidP="00F546B6">
      <w:r>
        <w:t xml:space="preserve"> </w:t>
      </w:r>
      <w:r w:rsidR="005A1B52">
        <w:t>ПОВЫШЕНИЕ КВАЛИФИКАЦИИ</w:t>
      </w:r>
      <w: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F546B6" w:rsidTr="007E68D3">
        <w:tc>
          <w:tcPr>
            <w:tcW w:w="1908" w:type="dxa"/>
          </w:tcPr>
          <w:p w:rsidR="00F546B6" w:rsidRDefault="00E516A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февраль 19-25</w:t>
            </w:r>
          </w:p>
        </w:tc>
        <w:tc>
          <w:tcPr>
            <w:tcW w:w="7668" w:type="dxa"/>
          </w:tcPr>
          <w:p w:rsidR="00F546B6" w:rsidRPr="00E516A2" w:rsidRDefault="00E516A2" w:rsidP="007E68D3">
            <w:pPr>
              <w:rPr>
                <w:rFonts w:ascii="Times New Roman" w:hAnsi="Times New Roman" w:cs="Times New Roman"/>
              </w:rPr>
            </w:pPr>
            <w:r w:rsidRPr="00E516A2">
              <w:rPr>
                <w:rFonts w:ascii="Times New Roman" w:hAnsi="Times New Roman" w:cs="Times New Roman"/>
                <w:color w:val="000000"/>
              </w:rPr>
              <w:t>UNICREDIT BANK AUSTRIA AG</w:t>
            </w:r>
            <w:r>
              <w:rPr>
                <w:rFonts w:ascii="Times New Roman" w:hAnsi="Times New Roman" w:cs="Times New Roman"/>
                <w:color w:val="000000"/>
              </w:rPr>
              <w:t>, Австрия,г.Вена</w:t>
            </w:r>
          </w:p>
        </w:tc>
      </w:tr>
      <w:tr w:rsidR="00F546B6" w:rsidTr="007E68D3">
        <w:tc>
          <w:tcPr>
            <w:tcW w:w="1908" w:type="dxa"/>
          </w:tcPr>
          <w:p w:rsidR="00F546B6" w:rsidRDefault="00E516A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июль 5-11</w:t>
            </w:r>
          </w:p>
        </w:tc>
        <w:tc>
          <w:tcPr>
            <w:tcW w:w="7668" w:type="dxa"/>
          </w:tcPr>
          <w:p w:rsidR="00F546B6" w:rsidRPr="00E516A2" w:rsidRDefault="00E516A2" w:rsidP="00E516A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</w:rPr>
            </w:pPr>
            <w:r w:rsidRPr="00E516A2">
              <w:rPr>
                <w:rFonts w:ascii="Times New Roman" w:hAnsi="Times New Roman" w:cs="Times New Roman"/>
                <w:color w:val="000000"/>
              </w:rPr>
              <w:t>BNP PARIBAS /BNP Paribas - CIB GTB - Correspondent Banking, Transaction Bank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16A2">
              <w:rPr>
                <w:rFonts w:ascii="Times New Roman" w:hAnsi="Times New Roman" w:cs="Times New Roman"/>
                <w:color w:val="000000"/>
              </w:rPr>
              <w:t>Group- Paris/Rome /</w:t>
            </w:r>
            <w:r>
              <w:rPr>
                <w:rFonts w:ascii="Times New Roman" w:hAnsi="Times New Roman" w:cs="Times New Roman"/>
                <w:color w:val="000000"/>
              </w:rPr>
              <w:t>, Франция, г.Париж</w:t>
            </w:r>
          </w:p>
        </w:tc>
      </w:tr>
      <w:tr w:rsidR="00F546B6" w:rsidTr="007E68D3">
        <w:tc>
          <w:tcPr>
            <w:tcW w:w="1908" w:type="dxa"/>
          </w:tcPr>
          <w:p w:rsidR="00F546B6" w:rsidRDefault="00E516A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март 26-31</w:t>
            </w:r>
          </w:p>
        </w:tc>
        <w:tc>
          <w:tcPr>
            <w:tcW w:w="7668" w:type="dxa"/>
          </w:tcPr>
          <w:p w:rsidR="00E516A2" w:rsidRPr="00E516A2" w:rsidRDefault="00E516A2" w:rsidP="00E516A2">
            <w:pPr>
              <w:widowControl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  <w:r w:rsidRPr="00E516A2">
              <w:rPr>
                <w:rFonts w:ascii="Times New Roman" w:hAnsi="Times New Roman" w:cs="Times New Roman"/>
                <w:color w:val="000000"/>
              </w:rPr>
              <w:t>(Commerzbank AG, Corporate Banking, Trade Finance &amp; Transaction Services</w:t>
            </w:r>
          </w:p>
          <w:p w:rsidR="00F546B6" w:rsidRDefault="00E516A2" w:rsidP="00E516A2">
            <w:pPr>
              <w:rPr>
                <w:rFonts w:ascii="Times New Roman" w:hAnsi="Times New Roman" w:cs="Times New Roman"/>
              </w:rPr>
            </w:pPr>
            <w:r w:rsidRPr="00E516A2">
              <w:rPr>
                <w:rFonts w:ascii="Times New Roman" w:hAnsi="Times New Roman" w:cs="Times New Roman"/>
                <w:color w:val="000000"/>
              </w:rPr>
              <w:t>(TFTS) Hannover),</w:t>
            </w:r>
            <w:r>
              <w:rPr>
                <w:rFonts w:ascii="Times New Roman" w:hAnsi="Times New Roman" w:cs="Times New Roman"/>
                <w:color w:val="000000"/>
              </w:rPr>
              <w:t xml:space="preserve"> Германия, г.Ганновер</w:t>
            </w:r>
          </w:p>
        </w:tc>
      </w:tr>
      <w:tr w:rsidR="00F546B6" w:rsidTr="007E68D3">
        <w:tc>
          <w:tcPr>
            <w:tcW w:w="1908" w:type="dxa"/>
          </w:tcPr>
          <w:p w:rsidR="00F546B6" w:rsidRDefault="00E516A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ноябрь 11-16</w:t>
            </w:r>
          </w:p>
        </w:tc>
        <w:tc>
          <w:tcPr>
            <w:tcW w:w="7668" w:type="dxa"/>
          </w:tcPr>
          <w:p w:rsidR="00F546B6" w:rsidRPr="00557733" w:rsidRDefault="00557733" w:rsidP="00557733">
            <w:pPr>
              <w:rPr>
                <w:rFonts w:ascii="Times New Roman" w:hAnsi="Times New Roman" w:cs="Times New Roman"/>
                <w:lang w:val="ru-RU"/>
              </w:rPr>
            </w:pPr>
            <w:r w:rsidRPr="00557733">
              <w:rPr>
                <w:rFonts w:ascii="Times New Roman" w:hAnsi="Times New Roman" w:cs="Times New Roman"/>
                <w:lang w:val="ru-RU"/>
              </w:rPr>
              <w:t xml:space="preserve">Участие во Всероссийском 2-ом форуме </w:t>
            </w:r>
            <w:r w:rsidRPr="00557733">
              <w:rPr>
                <w:rFonts w:ascii="Times New Roman" w:hAnsi="Times New Roman" w:cs="Times New Roman"/>
              </w:rPr>
              <w:t xml:space="preserve">“Роль и место корпоративного секретаря в  современных компаниях”, организованном Национальным Центром Корпоративного Управления РА и журналом “Акционерное общество: вопросы корпоративного управления”, </w:t>
            </w:r>
            <w:r w:rsidRPr="00557733">
              <w:rPr>
                <w:rFonts w:ascii="Times New Roman" w:hAnsi="Times New Roman" w:cs="Times New Roman"/>
                <w:lang w:val="ru-RU"/>
              </w:rPr>
              <w:t>РФ,г.Москва</w:t>
            </w:r>
          </w:p>
        </w:tc>
      </w:tr>
      <w:tr w:rsidR="00557733" w:rsidTr="007E68D3">
        <w:tc>
          <w:tcPr>
            <w:tcW w:w="1908" w:type="dxa"/>
          </w:tcPr>
          <w:p w:rsidR="00557733" w:rsidRDefault="00E33FC2" w:rsidP="007E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 ноябрь 19-26</w:t>
            </w:r>
          </w:p>
        </w:tc>
        <w:tc>
          <w:tcPr>
            <w:tcW w:w="7668" w:type="dxa"/>
          </w:tcPr>
          <w:p w:rsidR="00557733" w:rsidRPr="00E33FC2" w:rsidRDefault="00E33FC2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 и обмен опытом в Банке Lloyds TSB, Великобритания, г.Лондон</w:t>
            </w:r>
          </w:p>
        </w:tc>
      </w:tr>
      <w:tr w:rsidR="00E33FC2" w:rsidTr="007E68D3">
        <w:tc>
          <w:tcPr>
            <w:tcW w:w="1908" w:type="dxa"/>
          </w:tcPr>
          <w:p w:rsidR="00E33FC2" w:rsidRDefault="00E33FC2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 апрель 8-14</w:t>
            </w:r>
          </w:p>
        </w:tc>
        <w:tc>
          <w:tcPr>
            <w:tcW w:w="7668" w:type="dxa"/>
          </w:tcPr>
          <w:p w:rsidR="00E33FC2" w:rsidRDefault="00E33FC2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 и обмен опытом  в Про-Кредит  банке, организованном ЕБРР,  Болгария, г.София</w:t>
            </w:r>
          </w:p>
        </w:tc>
      </w:tr>
      <w:tr w:rsidR="00E33FC2" w:rsidTr="007E68D3">
        <w:tc>
          <w:tcPr>
            <w:tcW w:w="1908" w:type="dxa"/>
          </w:tcPr>
          <w:p w:rsidR="00E33FC2" w:rsidRDefault="00E33FC2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сентябрь</w:t>
            </w:r>
          </w:p>
        </w:tc>
        <w:tc>
          <w:tcPr>
            <w:tcW w:w="7668" w:type="dxa"/>
          </w:tcPr>
          <w:p w:rsidR="00E33FC2" w:rsidRDefault="00E33FC2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 и обмен опытом  в Машрек банке, ОАЕ, г.Дубай</w:t>
            </w:r>
          </w:p>
        </w:tc>
      </w:tr>
      <w:tr w:rsidR="00E33FC2" w:rsidTr="007E68D3">
        <w:tc>
          <w:tcPr>
            <w:tcW w:w="1908" w:type="dxa"/>
          </w:tcPr>
          <w:p w:rsidR="00E33FC2" w:rsidRDefault="00CB131B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 август</w:t>
            </w:r>
          </w:p>
        </w:tc>
        <w:tc>
          <w:tcPr>
            <w:tcW w:w="7668" w:type="dxa"/>
          </w:tcPr>
          <w:p w:rsidR="00E33FC2" w:rsidRDefault="00CB131B" w:rsidP="00CB1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1-ой степени на совершение операций нарынке ценных бумаг, выданная Лицензионной Комиссией Министерства.Финансов РА</w:t>
            </w:r>
          </w:p>
        </w:tc>
      </w:tr>
      <w:tr w:rsidR="00CB131B" w:rsidTr="007E68D3">
        <w:tc>
          <w:tcPr>
            <w:tcW w:w="1908" w:type="dxa"/>
          </w:tcPr>
          <w:p w:rsidR="00CB131B" w:rsidRDefault="00CB131B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 январь-июнь</w:t>
            </w:r>
          </w:p>
        </w:tc>
        <w:tc>
          <w:tcPr>
            <w:tcW w:w="7668" w:type="dxa"/>
          </w:tcPr>
          <w:p w:rsidR="00CB131B" w:rsidRDefault="00CB131B" w:rsidP="00CB1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квалификаци, Фин.и-т им Плеханова, г.Москва</w:t>
            </w:r>
          </w:p>
        </w:tc>
      </w:tr>
      <w:tr w:rsidR="00CB131B" w:rsidTr="007E68D3">
        <w:tc>
          <w:tcPr>
            <w:tcW w:w="1908" w:type="dxa"/>
          </w:tcPr>
          <w:p w:rsidR="00CB131B" w:rsidRDefault="00046666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 апрель</w:t>
            </w:r>
          </w:p>
        </w:tc>
        <w:tc>
          <w:tcPr>
            <w:tcW w:w="7668" w:type="dxa"/>
          </w:tcPr>
          <w:p w:rsidR="00CB131B" w:rsidRDefault="00046666" w:rsidP="00CB1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предварительного тура Всесоюзной научной конференции, доклад, г.Москва</w:t>
            </w:r>
          </w:p>
        </w:tc>
      </w:tr>
      <w:tr w:rsidR="00046666" w:rsidTr="007E68D3">
        <w:tc>
          <w:tcPr>
            <w:tcW w:w="1908" w:type="dxa"/>
          </w:tcPr>
          <w:p w:rsidR="00046666" w:rsidRDefault="00046666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 ноябрь</w:t>
            </w:r>
          </w:p>
        </w:tc>
        <w:tc>
          <w:tcPr>
            <w:tcW w:w="7668" w:type="dxa"/>
          </w:tcPr>
          <w:p w:rsidR="00046666" w:rsidRDefault="00046666" w:rsidP="00CB1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связанное с темой диссертации, БГУ, г.Минск</w:t>
            </w:r>
          </w:p>
        </w:tc>
      </w:tr>
      <w:tr w:rsidR="00046666" w:rsidTr="007E68D3">
        <w:tc>
          <w:tcPr>
            <w:tcW w:w="1908" w:type="dxa"/>
          </w:tcPr>
          <w:p w:rsidR="00046666" w:rsidRDefault="00046666" w:rsidP="00E33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 февраль</w:t>
            </w:r>
          </w:p>
        </w:tc>
        <w:tc>
          <w:tcPr>
            <w:tcW w:w="7668" w:type="dxa"/>
          </w:tcPr>
          <w:p w:rsidR="00046666" w:rsidRDefault="00046666" w:rsidP="0004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Всесоюзная студенческая научная конференция,  представитель ЕрГУ, доклад, Эстония, г.Таллин. </w:t>
            </w:r>
          </w:p>
        </w:tc>
      </w:tr>
    </w:tbl>
    <w:p w:rsidR="00F546B6" w:rsidRDefault="00F546B6" w:rsidP="00791636"/>
    <w:p w:rsidR="005C3506" w:rsidRDefault="005C3506" w:rsidP="00791636">
      <w:r>
        <w:t>Достижения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3506" w:rsidTr="005C3506">
        <w:tc>
          <w:tcPr>
            <w:tcW w:w="9576" w:type="dxa"/>
          </w:tcPr>
          <w:p w:rsidR="005C3506" w:rsidRDefault="005C3506" w:rsidP="005C35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период работы в  ВУЗ-е, в начале 90-ых, при разрыве существовавших  методологических взаимосвязей, по заданию Ученого совета</w:t>
            </w:r>
            <w:r w:rsidR="007A6E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самостоятельно</w:t>
            </w:r>
            <w:r w:rsidR="007A6E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разработала два новых курса лекций “Ценные бумаги и биржевое дело” и “Налоги  и налоговое законодательство’. В период зарождения основ рыночной экономики в постсоветских республиках,  информация о рынке ценных бумаг, деятельности бирж и т.д. пользовались большим спросом не только у студентов, но и потенциальных участников рынка ценных бумаг и зарождающихся бирж.</w:t>
            </w:r>
          </w:p>
          <w:p w:rsidR="005C3506" w:rsidRDefault="005C3506" w:rsidP="005C35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годы работы в Армэкономбанке согласно новому  закону РА “ О банках и банковской деятельности’ организовала первые 11 выпусков акций банка /разработка проспектов эмиссий, организация всего процесса эмиссий, собраний акционеров  и т.д./,  разработала  документацию и обеспечила регистрацию  акций банка в Комиссии ценнных бумаг РА под номером 1, согласно требованиям закона РА “О регулировании рынка ценных бумаг”.</w:t>
            </w:r>
          </w:p>
          <w:p w:rsidR="005C3506" w:rsidRDefault="005C3506" w:rsidP="005C35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Разработала всю методологию деятельности Армэкономбанка-более 100 внутренних правовых актов / Положения, Правила, Методические указания и т.д/.</w:t>
            </w:r>
          </w:p>
          <w:p w:rsidR="005C3506" w:rsidRDefault="005C3506" w:rsidP="005C35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Организовала и 10 лет  руководила  Управлением стратегии</w:t>
            </w:r>
            <w:r w:rsidR="007A6E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рисков, методологии и планирования, разработав и внедрив в Армэкономбанке Системы планирования, анализа, бюджетирования, Систему рейтинговой оценки филиалов, предложив эффективную методику выравнивания доходов и расходов, Систему оценки рисков банка, кадровую, маркетинговую, рекламную и другие  политики деятельности банка. Принимала активное участие в становлении банковского законодательства республики, участвуя в обсуждениях законов в  Союзе банков РА. Принимала активное участие в проекте привлечения ЕБРР в качестве акционера  </w:t>
            </w:r>
            <w:r w:rsidR="007A6E3C">
              <w:rPr>
                <w:rFonts w:ascii="Times New Roman" w:hAnsi="Times New Roman" w:cs="Times New Roman"/>
              </w:rPr>
              <w:t>Армэконом</w:t>
            </w:r>
            <w:r>
              <w:rPr>
                <w:rFonts w:ascii="Times New Roman" w:hAnsi="Times New Roman" w:cs="Times New Roman"/>
              </w:rPr>
              <w:t xml:space="preserve">банка. Первая в банковской сфере республики разработала Положение об инновационной деятельности банка. Разработала новую методологию деятельности  Совета </w:t>
            </w:r>
            <w:r w:rsidR="007A6E3C">
              <w:rPr>
                <w:rFonts w:ascii="Times New Roman" w:hAnsi="Times New Roman" w:cs="Times New Roman"/>
              </w:rPr>
              <w:t>Армэконом</w:t>
            </w:r>
            <w:r>
              <w:rPr>
                <w:rFonts w:ascii="Times New Roman" w:hAnsi="Times New Roman" w:cs="Times New Roman"/>
              </w:rPr>
              <w:t>банка, будучи членом Совета банака, в соответстви с новыми требованиями закона.</w:t>
            </w:r>
            <w:r w:rsidR="007A6E3C">
              <w:rPr>
                <w:rFonts w:ascii="Times New Roman" w:hAnsi="Times New Roman" w:cs="Times New Roman"/>
              </w:rPr>
              <w:t xml:space="preserve"> Будучи председателем 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6E3C">
              <w:rPr>
                <w:rFonts w:ascii="Times New Roman" w:hAnsi="Times New Roman" w:cs="Times New Roman"/>
              </w:rPr>
              <w:t>“Сил Иншуранс”</w:t>
            </w:r>
            <w:r w:rsidR="00684667">
              <w:rPr>
                <w:rFonts w:ascii="Times New Roman" w:hAnsi="Times New Roman" w:cs="Times New Roman"/>
              </w:rPr>
              <w:t>СЗАО обеспечила разработку методологии деятельности страховой компании.</w:t>
            </w:r>
          </w:p>
          <w:p w:rsidR="005C3506" w:rsidRDefault="005C3506" w:rsidP="00FD10B0">
            <w:r>
              <w:rPr>
                <w:rFonts w:ascii="Times New Roman" w:hAnsi="Times New Roman" w:cs="Times New Roman"/>
              </w:rPr>
              <w:t xml:space="preserve">В настоящее время, в качестве директора Фонда инновационного и промышленного развития, </w:t>
            </w:r>
            <w:r w:rsidR="00684667">
              <w:rPr>
                <w:rFonts w:ascii="Times New Roman" w:hAnsi="Times New Roman" w:cs="Times New Roman"/>
              </w:rPr>
              <w:t xml:space="preserve">руковожу и </w:t>
            </w:r>
            <w:r>
              <w:rPr>
                <w:rFonts w:ascii="Times New Roman" w:hAnsi="Times New Roman" w:cs="Times New Roman"/>
              </w:rPr>
              <w:t>организую новые направления деятельности Фонда</w:t>
            </w:r>
            <w:r w:rsidR="00FD10B0">
              <w:rPr>
                <w:rFonts w:ascii="Times New Roman" w:hAnsi="Times New Roman" w:cs="Times New Roman"/>
              </w:rPr>
              <w:t>, способствуя  внедрению иннов</w:t>
            </w:r>
            <w:r w:rsidR="00684667">
              <w:rPr>
                <w:rFonts w:ascii="Times New Roman" w:hAnsi="Times New Roman" w:cs="Times New Roman"/>
              </w:rPr>
              <w:t>ационной культуры в деятельность</w:t>
            </w:r>
            <w:bookmarkStart w:id="0" w:name="_GoBack"/>
            <w:bookmarkEnd w:id="0"/>
            <w:r w:rsidR="00FD10B0">
              <w:rPr>
                <w:rFonts w:ascii="Times New Roman" w:hAnsi="Times New Roman" w:cs="Times New Roman"/>
              </w:rPr>
              <w:t xml:space="preserve"> различных /в том числе бизнес/</w:t>
            </w:r>
            <w:r>
              <w:rPr>
                <w:rFonts w:ascii="Times New Roman" w:hAnsi="Times New Roman" w:cs="Times New Roman"/>
              </w:rPr>
              <w:t>.</w:t>
            </w:r>
            <w:r w:rsidR="00FD10B0">
              <w:rPr>
                <w:rFonts w:ascii="Times New Roman" w:hAnsi="Times New Roman" w:cs="Times New Roman"/>
              </w:rPr>
              <w:t>структир республики.</w:t>
            </w:r>
          </w:p>
        </w:tc>
      </w:tr>
    </w:tbl>
    <w:p w:rsidR="005C3506" w:rsidRDefault="005C3506" w:rsidP="00791636"/>
    <w:p w:rsidR="00046666" w:rsidRDefault="00046666" w:rsidP="00791636">
      <w:r>
        <w:t>ПУБЛИКАЦИИ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046666" w:rsidTr="00046666">
        <w:tc>
          <w:tcPr>
            <w:tcW w:w="1908" w:type="dxa"/>
          </w:tcPr>
          <w:p w:rsidR="00046666" w:rsidRDefault="00046666" w:rsidP="00791636">
            <w:r>
              <w:t>1978-2007</w:t>
            </w:r>
          </w:p>
        </w:tc>
        <w:tc>
          <w:tcPr>
            <w:tcW w:w="7668" w:type="dxa"/>
          </w:tcPr>
          <w:p w:rsidR="00046666" w:rsidRDefault="00046666" w:rsidP="000F2401">
            <w:r>
              <w:t xml:space="preserve">Более 25 публикаций, </w:t>
            </w:r>
            <w:r w:rsidR="000F2401">
              <w:t>статьи, тезисы, учебные пособия.Последние  статьи по управлению банковскими рисками опубликованы в журнале</w:t>
            </w:r>
            <w:r w:rsidR="000F2401" w:rsidRPr="00C40360">
              <w:rPr>
                <w:rFonts w:ascii="Times Armenian" w:hAnsi="Times Armenian"/>
                <w:color w:val="000000"/>
                <w:sz w:val="14"/>
                <w:szCs w:val="14"/>
              </w:rPr>
              <w:t xml:space="preserve"> </w:t>
            </w:r>
            <w:r w:rsidR="000F2401">
              <w:rPr>
                <w:rFonts w:ascii="Times New Roman" w:hAnsi="Times New Roman" w:cs="Times New Roman"/>
              </w:rPr>
              <w:t>“Бухгалтерия и банки”, РД, г.Москва</w:t>
            </w:r>
          </w:p>
        </w:tc>
      </w:tr>
    </w:tbl>
    <w:p w:rsidR="00046666" w:rsidRDefault="00046666" w:rsidP="00791636"/>
    <w:p w:rsidR="00223D9E" w:rsidRDefault="00223D9E" w:rsidP="00791636">
      <w:r>
        <w:t>Семья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08"/>
      </w:tblGrid>
      <w:tr w:rsidR="00223D9E" w:rsidTr="00223D9E">
        <w:tc>
          <w:tcPr>
            <w:tcW w:w="1368" w:type="dxa"/>
          </w:tcPr>
          <w:p w:rsidR="00223D9E" w:rsidRDefault="00223D9E" w:rsidP="00791636">
            <w:r>
              <w:t>Муж</w:t>
            </w:r>
          </w:p>
        </w:tc>
        <w:tc>
          <w:tcPr>
            <w:tcW w:w="8208" w:type="dxa"/>
          </w:tcPr>
          <w:p w:rsidR="00223D9E" w:rsidRDefault="00223D9E" w:rsidP="00791636">
            <w:r>
              <w:t>Р.Чобанян-к.э.н. доцент</w:t>
            </w:r>
          </w:p>
        </w:tc>
      </w:tr>
      <w:tr w:rsidR="00223D9E" w:rsidTr="00223D9E">
        <w:tc>
          <w:tcPr>
            <w:tcW w:w="1368" w:type="dxa"/>
          </w:tcPr>
          <w:p w:rsidR="00223D9E" w:rsidRDefault="00223D9E" w:rsidP="00791636">
            <w:r>
              <w:t>Дочь</w:t>
            </w:r>
          </w:p>
        </w:tc>
        <w:tc>
          <w:tcPr>
            <w:tcW w:w="8208" w:type="dxa"/>
          </w:tcPr>
          <w:p w:rsidR="00223D9E" w:rsidRDefault="00223D9E" w:rsidP="00223D9E">
            <w:r>
              <w:t>К. Чобанян-Юргенс – доктор медицины, Германия</w:t>
            </w:r>
          </w:p>
        </w:tc>
      </w:tr>
      <w:tr w:rsidR="00223D9E" w:rsidTr="00223D9E">
        <w:tc>
          <w:tcPr>
            <w:tcW w:w="1368" w:type="dxa"/>
          </w:tcPr>
          <w:p w:rsidR="00223D9E" w:rsidRDefault="00223D9E" w:rsidP="00791636">
            <w:r>
              <w:t>Зять</w:t>
            </w:r>
          </w:p>
        </w:tc>
        <w:tc>
          <w:tcPr>
            <w:tcW w:w="8208" w:type="dxa"/>
          </w:tcPr>
          <w:p w:rsidR="00223D9E" w:rsidRDefault="00223D9E" w:rsidP="00791636">
            <w:r>
              <w:t>А.Юргенс- доктор философии, Германия</w:t>
            </w:r>
          </w:p>
        </w:tc>
      </w:tr>
      <w:tr w:rsidR="00223D9E" w:rsidTr="00223D9E">
        <w:tc>
          <w:tcPr>
            <w:tcW w:w="1368" w:type="dxa"/>
          </w:tcPr>
          <w:p w:rsidR="00223D9E" w:rsidRDefault="00223D9E" w:rsidP="00791636">
            <w:r>
              <w:t>Дочь</w:t>
            </w:r>
          </w:p>
        </w:tc>
        <w:tc>
          <w:tcPr>
            <w:tcW w:w="8208" w:type="dxa"/>
          </w:tcPr>
          <w:p w:rsidR="00223D9E" w:rsidRDefault="00223D9E" w:rsidP="00791636">
            <w:r>
              <w:t>Л. Чобаняан-экономист</w:t>
            </w:r>
          </w:p>
        </w:tc>
      </w:tr>
      <w:tr w:rsidR="00223D9E" w:rsidTr="00223D9E">
        <w:tc>
          <w:tcPr>
            <w:tcW w:w="1368" w:type="dxa"/>
          </w:tcPr>
          <w:p w:rsidR="00223D9E" w:rsidRDefault="00223D9E" w:rsidP="00791636">
            <w:r>
              <w:t>Зять</w:t>
            </w:r>
          </w:p>
        </w:tc>
        <w:tc>
          <w:tcPr>
            <w:tcW w:w="8208" w:type="dxa"/>
          </w:tcPr>
          <w:p w:rsidR="00223D9E" w:rsidRDefault="0059329A" w:rsidP="00791636">
            <w:r>
              <w:t>Г.Салахян-юрист</w:t>
            </w:r>
          </w:p>
        </w:tc>
      </w:tr>
      <w:tr w:rsidR="0059329A" w:rsidTr="00223D9E">
        <w:tc>
          <w:tcPr>
            <w:tcW w:w="1368" w:type="dxa"/>
          </w:tcPr>
          <w:p w:rsidR="0059329A" w:rsidRDefault="0059329A" w:rsidP="00791636">
            <w:r>
              <w:t>Внучка</w:t>
            </w:r>
          </w:p>
        </w:tc>
        <w:tc>
          <w:tcPr>
            <w:tcW w:w="8208" w:type="dxa"/>
          </w:tcPr>
          <w:p w:rsidR="0059329A" w:rsidRDefault="0059329A" w:rsidP="00791636">
            <w:r>
              <w:t>А.Салахян</w:t>
            </w:r>
          </w:p>
        </w:tc>
      </w:tr>
    </w:tbl>
    <w:p w:rsidR="00223D9E" w:rsidRDefault="00223D9E" w:rsidP="00791636"/>
    <w:p w:rsidR="00046666" w:rsidRDefault="000F2401" w:rsidP="00791636">
      <w:r>
        <w:t>ЗНАНИЕ ЯЗЫКОВ</w:t>
      </w:r>
    </w:p>
    <w:p w:rsidR="000F2401" w:rsidRDefault="000F2401" w:rsidP="00791636">
      <w:r>
        <w:t>Владею армянским (родной), русским, английским.</w:t>
      </w:r>
    </w:p>
    <w:p w:rsidR="000F2401" w:rsidRDefault="000F2401" w:rsidP="00791636">
      <w:r>
        <w:lastRenderedPageBreak/>
        <w:t>НАВЫКИ РАБОТЫ С КОМПЮТЕРОМ</w:t>
      </w:r>
    </w:p>
    <w:p w:rsidR="000F2401" w:rsidRDefault="000F2401" w:rsidP="00791636">
      <w:r w:rsidRPr="000F2401">
        <w:rPr>
          <w:rFonts w:ascii="Times New Roman" w:hAnsi="Times New Roman" w:cs="Times New Roman"/>
          <w:color w:val="000000"/>
        </w:rPr>
        <w:t xml:space="preserve">MS Windows, MS  Office 2007, Internet, E-mail   </w:t>
      </w:r>
    </w:p>
    <w:sectPr w:rsidR="000F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3B"/>
    <w:rsid w:val="00046666"/>
    <w:rsid w:val="00084D8D"/>
    <w:rsid w:val="000F2401"/>
    <w:rsid w:val="00223D9E"/>
    <w:rsid w:val="002746EC"/>
    <w:rsid w:val="0028033B"/>
    <w:rsid w:val="00491096"/>
    <w:rsid w:val="00557733"/>
    <w:rsid w:val="0059329A"/>
    <w:rsid w:val="005A1B52"/>
    <w:rsid w:val="005C3506"/>
    <w:rsid w:val="00684667"/>
    <w:rsid w:val="00791636"/>
    <w:rsid w:val="007A6E3C"/>
    <w:rsid w:val="007B57C7"/>
    <w:rsid w:val="00BA14B9"/>
    <w:rsid w:val="00CB131B"/>
    <w:rsid w:val="00D53603"/>
    <w:rsid w:val="00E33FC2"/>
    <w:rsid w:val="00E516A2"/>
    <w:rsid w:val="00F546B6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3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3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qXfYdeoVHMjuVaVmrn31eEkDzYA=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x7akonB4zFn2ng8EReaIr6rFk50=</DigestValue>
    </Reference>
  </SignedInfo>
  <SignatureValue>g2TsdzG8Y3GULEXctQes4HxFQuSIIjY6VK5CdmXXaY/f+/oUh4TtxVYG/aNTDsNZ6eU86GmMwtuY
p6IVzGvr5A5Vdl34qBlRoV0HiecyAVrcOdCctjTgf4LS1oMYZ9KBQV1PuD3/Vqbhfv0xO3zPNCH/
cFGkdcBjFusPG0hlwxy4m9tAQTKITrDimqoTSKWs8GFVSSLB7y2UtmK4uUALnSLlc2DjdW+BdcIj
cnbi8DvIZgMPmPp/p2ah8RIqE7aCxoJJs1QUCnCM2qZSFTZQvzaJXpGT4thWzxZUDO3s1w+zRPNI
GnjqfU7e/RLXDoxigbDORqJy3RqZ2C/LtgiAKQ==</SignatureValue>
  <KeyInfo>
    <X509Data>
      <X509Certificate>MIIFQjCCAyqgAwIBAgIIHsF88YbFJ0wwDQYJKoZIhvcNAQELBQAwQjELMAkGA1UEBhMCQU0xEzAR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HwpKtnCT5Yy+sspWVS6og17wSbM=</DigestValue>
      </Reference>
      <Reference URI="/word/stylesWithEffects.xml?ContentType=application/vnd.ms-word.stylesWithEffects+xml">
        <DigestMethod Algorithm="http://www.w3.org/2000/09/xmldsig#sha1"/>
        <DigestValue>uYofRAaMm/cjrDu0PbZp4BiMxgo=</DigestValue>
      </Reference>
      <Reference URI="/word/webSettings.xml?ContentType=application/vnd.openxmlformats-officedocument.wordprocessingml.webSettings+xml">
        <DigestMethod Algorithm="http://www.w3.org/2000/09/xmldsig#sha1"/>
        <DigestValue>NYTeEcwFPW2pQGKLBoLx9qsreco=</DigestValue>
      </Reference>
      <Reference URI="/word/settings.xml?ContentType=application/vnd.openxmlformats-officedocument.wordprocessingml.settings+xml">
        <DigestMethod Algorithm="http://www.w3.org/2000/09/xmldsig#sha1"/>
        <DigestValue>7rNdEwNKFL+lMkm+KXh0T1Vu0bQ=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jpeg?ContentType=image/jpeg">
        <DigestMethod Algorithm="http://www.w3.org/2000/09/xmldsig#sha1"/>
        <DigestValue>+bbtB50N8zAVNRGJjzcj+ecEQvU=</DigestValue>
      </Reference>
      <Reference URI="/word/document.xml?ContentType=application/vnd.openxmlformats-officedocument.wordprocessingml.document.main+xml">
        <DigestMethod Algorithm="http://www.w3.org/2000/09/xmldsig#sha1"/>
        <DigestValue>COpOk1XUt4Z0Sg00gkjcEnpZokE=</DigestValue>
      </Reference>
      <Reference URI="/word/fontTable.xml?ContentType=application/vnd.openxmlformats-officedocument.wordprocessingml.fontTable+xml">
        <DigestMethod Algorithm="http://www.w3.org/2000/09/xmldsig#sha1"/>
        <DigestValue>cWaPHJHtFtRS94wxzW5KhCMmaC8=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2016-03-11T10:56:13Z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2016-03-11T10:56:13Z</xd:SigningTime>
          <xd:SigningCertificate>
            <xd:Cert>
              <xd:CertDigest>
                <DigestMethod Algorithm="http://www.w3.org/2000/09/xmldsig#sha1"/>
                <DigestValue>k3odzeKBjsVDqBJUB/VL+3vYhJU=</DigestValue>
              </xd:CertDigest>
              <xd:IssuerSerial>
                <X509IssuerName>CN=CA of RoA, SERIALNUMBER=1, O=EKENG CJSC, C=AM</X509IssuerName>
                <X509SerialNumber>2216189868433024844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5</cp:revision>
  <dcterms:created xsi:type="dcterms:W3CDTF">2016-03-09T13:32:00Z</dcterms:created>
  <dcterms:modified xsi:type="dcterms:W3CDTF">2016-03-11T10:44:00Z</dcterms:modified>
</cp:coreProperties>
</file>