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9"/>
        <w:gridCol w:w="4529"/>
      </w:tblGrid>
      <w:tr w:rsidR="00C107B5" w:rsidRPr="008269E3" w:rsidTr="00C107B5">
        <w:tc>
          <w:tcPr>
            <w:tcW w:w="9058" w:type="dxa"/>
            <w:gridSpan w:val="2"/>
          </w:tcPr>
          <w:p w:rsidR="00C107B5" w:rsidRPr="008269E3" w:rsidRDefault="00C107B5" w:rsidP="00F43E51">
            <w:pPr>
              <w:shd w:val="clear" w:color="auto" w:fill="FFFFFF"/>
              <w:jc w:val="center"/>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АКАДЕМИЯ НАУК АРМЯНСКОЙ ССР ИНСТИТУТ ФИЛОСОФИИ И ПРАВА</w:t>
            </w:r>
          </w:p>
          <w:p w:rsidR="00C107B5" w:rsidRPr="008269E3" w:rsidRDefault="00C107B5" w:rsidP="00F43E51">
            <w:pPr>
              <w:jc w:val="both"/>
              <w:rPr>
                <w:rFonts w:ascii="Times New Roman" w:hAnsi="Times New Roman" w:cs="Times New Roman"/>
                <w:sz w:val="22"/>
                <w:szCs w:val="22"/>
                <w:lang w:val="ru-RU"/>
              </w:rPr>
            </w:pPr>
          </w:p>
        </w:tc>
      </w:tr>
      <w:tr w:rsidR="00C107B5" w:rsidRPr="008269E3" w:rsidTr="00C107B5">
        <w:tc>
          <w:tcPr>
            <w:tcW w:w="9058" w:type="dxa"/>
            <w:gridSpan w:val="2"/>
          </w:tcPr>
          <w:p w:rsidR="00C107B5" w:rsidRPr="008269E3" w:rsidRDefault="00C107B5" w:rsidP="00F43E51">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F43E51">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F43E51">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F43E51">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F43E51">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F43E51">
            <w:pPr>
              <w:jc w:val="both"/>
              <w:rPr>
                <w:rFonts w:ascii="Times New Roman" w:hAnsi="Times New Roman" w:cs="Times New Roman"/>
                <w:sz w:val="22"/>
                <w:szCs w:val="22"/>
                <w:lang w:val="ru-RU"/>
              </w:rPr>
            </w:pPr>
          </w:p>
          <w:p w:rsidR="00C107B5" w:rsidRPr="008269E3" w:rsidRDefault="00C107B5" w:rsidP="00F43E51">
            <w:pPr>
              <w:jc w:val="both"/>
              <w:rPr>
                <w:rFonts w:ascii="Times New Roman" w:hAnsi="Times New Roman" w:cs="Times New Roman"/>
                <w:sz w:val="22"/>
                <w:szCs w:val="22"/>
                <w:lang w:val="ru-RU"/>
              </w:rPr>
            </w:pPr>
            <w:r w:rsidRPr="008269E3">
              <w:rPr>
                <w:rFonts w:ascii="Times New Roman" w:hAnsi="Times New Roman" w:cs="Times New Roman"/>
                <w:sz w:val="22"/>
                <w:szCs w:val="22"/>
              </w:rPr>
              <w:t xml:space="preserve">I </w:t>
            </w:r>
            <w:r w:rsidRPr="008269E3">
              <w:rPr>
                <w:rFonts w:ascii="Times New Roman" w:eastAsia="Times New Roman" w:hAnsi="Times New Roman" w:cs="Times New Roman"/>
                <w:sz w:val="22"/>
                <w:szCs w:val="22"/>
                <w:lang w:val="ru-RU"/>
              </w:rPr>
              <w:t>Ф (С43) ББК 87.3 Ар Л 80</w:t>
            </w:r>
          </w:p>
          <w:p w:rsidR="00C107B5" w:rsidRPr="008269E3" w:rsidRDefault="00C107B5" w:rsidP="009B2296">
            <w:pPr>
              <w:shd w:val="clear" w:color="auto" w:fill="FFFFFF"/>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Ответственный редактор доктор философских наук Г. О. ГРИГОРЯН</w:t>
            </w:r>
          </w:p>
          <w:p w:rsidR="00C107B5" w:rsidRPr="008269E3" w:rsidRDefault="00C107B5" w:rsidP="009B2296">
            <w:pPr>
              <w:shd w:val="clear" w:color="auto" w:fill="FFFFFF"/>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Книги рекомендовал к печати</w:t>
            </w:r>
          </w:p>
          <w:p w:rsidR="00C107B5" w:rsidRPr="008269E3" w:rsidRDefault="00C107B5" w:rsidP="009B2296">
            <w:pPr>
              <w:shd w:val="clear" w:color="auto" w:fill="FFFFFF"/>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рецензент, доктор исторических наук</w:t>
            </w:r>
          </w:p>
          <w:p w:rsidR="00C107B5" w:rsidRPr="008269E3" w:rsidRDefault="00C107B5" w:rsidP="009B2296">
            <w:pPr>
              <w:shd w:val="clear" w:color="auto" w:fill="FFFFFF"/>
              <w:rPr>
                <w:rFonts w:ascii="Times New Roman" w:hAnsi="Times New Roman" w:cs="Times New Roman"/>
                <w:sz w:val="22"/>
                <w:szCs w:val="22"/>
              </w:rPr>
            </w:pPr>
            <w:r w:rsidRPr="008269E3">
              <w:rPr>
                <w:rFonts w:ascii="Times New Roman" w:eastAsia="Times New Roman" w:hAnsi="Times New Roman" w:cs="Times New Roman"/>
                <w:i/>
                <w:iCs/>
                <w:sz w:val="22"/>
                <w:szCs w:val="22"/>
                <w:lang w:val="ru-RU"/>
              </w:rPr>
              <w:t>проф. А. Ш. МНАЦАКАНЯН</w:t>
            </w:r>
          </w:p>
          <w:p w:rsidR="00C107B5" w:rsidRPr="008269E3" w:rsidRDefault="00C107B5" w:rsidP="00F43E51">
            <w:pPr>
              <w:jc w:val="both"/>
              <w:rPr>
                <w:rFonts w:ascii="Times New Roman" w:hAnsi="Times New Roman" w:cs="Times New Roman"/>
                <w:sz w:val="22"/>
                <w:szCs w:val="22"/>
                <w:lang w:val="ru-RU"/>
              </w:rPr>
            </w:pPr>
          </w:p>
          <w:p w:rsidR="00C107B5" w:rsidRPr="008269E3" w:rsidRDefault="00C107B5" w:rsidP="00F43E51">
            <w:pPr>
              <w:jc w:val="both"/>
              <w:rPr>
                <w:rFonts w:ascii="Times New Roman" w:hAnsi="Times New Roman" w:cs="Times New Roman"/>
                <w:sz w:val="22"/>
                <w:szCs w:val="22"/>
                <w:lang w:val="ru-RU"/>
              </w:rPr>
            </w:pPr>
          </w:p>
          <w:p w:rsidR="00C107B5" w:rsidRPr="008269E3" w:rsidRDefault="00C107B5" w:rsidP="00F43E51">
            <w:pPr>
              <w:jc w:val="both"/>
              <w:rPr>
                <w:rFonts w:ascii="Times New Roman" w:hAnsi="Times New Roman" w:cs="Times New Roman"/>
                <w:sz w:val="22"/>
                <w:szCs w:val="22"/>
                <w:lang w:val="ru-RU"/>
              </w:rPr>
            </w:pPr>
          </w:p>
          <w:p w:rsidR="00C107B5" w:rsidRPr="008269E3" w:rsidRDefault="00C107B5" w:rsidP="00F43E51">
            <w:pPr>
              <w:jc w:val="both"/>
              <w:rPr>
                <w:rFonts w:ascii="Times New Roman" w:hAnsi="Times New Roman" w:cs="Times New Roman"/>
                <w:sz w:val="22"/>
                <w:szCs w:val="22"/>
                <w:lang w:val="ru-RU"/>
              </w:rPr>
            </w:pPr>
          </w:p>
          <w:p w:rsidR="00C107B5" w:rsidRPr="008269E3" w:rsidRDefault="00C107B5" w:rsidP="00F43E51">
            <w:pPr>
              <w:jc w:val="both"/>
              <w:rPr>
                <w:rFonts w:ascii="Times New Roman" w:hAnsi="Times New Roman" w:cs="Times New Roman"/>
                <w:sz w:val="22"/>
                <w:szCs w:val="22"/>
                <w:lang w:val="ru-RU"/>
              </w:rPr>
            </w:pPr>
          </w:p>
          <w:p w:rsidR="00C107B5" w:rsidRPr="008269E3" w:rsidRDefault="00C107B5" w:rsidP="00F43E51">
            <w:pPr>
              <w:jc w:val="both"/>
              <w:rPr>
                <w:rFonts w:ascii="Times New Roman" w:hAnsi="Times New Roman" w:cs="Times New Roman"/>
                <w:sz w:val="22"/>
                <w:szCs w:val="22"/>
                <w:lang w:val="ru-RU"/>
              </w:rPr>
            </w:pPr>
          </w:p>
        </w:tc>
      </w:tr>
      <w:tr w:rsidR="00C107B5" w:rsidRPr="008269E3" w:rsidTr="00C107B5">
        <w:trPr>
          <w:trHeight w:val="1943"/>
        </w:trPr>
        <w:tc>
          <w:tcPr>
            <w:tcW w:w="9058" w:type="dxa"/>
            <w:gridSpan w:val="2"/>
          </w:tcPr>
          <w:p w:rsidR="00C107B5" w:rsidRPr="008269E3" w:rsidRDefault="00C107B5" w:rsidP="009B2296">
            <w:pPr>
              <w:shd w:val="clear" w:color="auto" w:fill="FFFFFF"/>
              <w:jc w:val="center"/>
              <w:rPr>
                <w:rFonts w:ascii="Times New Roman" w:eastAsia="Times New Roman" w:hAnsi="Times New Roman" w:cs="Times New Roman"/>
                <w:b/>
                <w:bCs/>
                <w:spacing w:val="-4"/>
                <w:sz w:val="22"/>
                <w:szCs w:val="22"/>
                <w:lang w:val="ru-RU"/>
              </w:rPr>
            </w:pPr>
          </w:p>
          <w:p w:rsidR="00C107B5" w:rsidRPr="001C2B95" w:rsidRDefault="00C107B5" w:rsidP="009B2296">
            <w:pPr>
              <w:shd w:val="clear" w:color="auto" w:fill="FFFFFF"/>
              <w:jc w:val="center"/>
              <w:rPr>
                <w:rFonts w:ascii="Sylfaen" w:eastAsia="Times New Roman" w:hAnsi="Sylfaen" w:cs="Times New Roman"/>
                <w:b/>
                <w:bCs/>
                <w:spacing w:val="-4"/>
                <w:sz w:val="22"/>
                <w:szCs w:val="22"/>
                <w:lang w:val="hy-AM"/>
              </w:rPr>
            </w:pPr>
            <w:r w:rsidRPr="008269E3">
              <w:rPr>
                <w:rFonts w:ascii="Times New Roman" w:eastAsia="Times New Roman" w:hAnsi="Times New Roman" w:cs="Times New Roman"/>
                <w:b/>
                <w:bCs/>
                <w:spacing w:val="-4"/>
                <w:sz w:val="22"/>
                <w:szCs w:val="22"/>
                <w:lang w:val="ru-RU"/>
              </w:rPr>
              <w:t>С. С. АРЕВШАТЯН</w:t>
            </w:r>
          </w:p>
          <w:p w:rsidR="00C107B5" w:rsidRPr="008269E3" w:rsidRDefault="00C107B5" w:rsidP="009B2296">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9B2296">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9B2296">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9B2296">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9B2296">
            <w:pPr>
              <w:shd w:val="clear" w:color="auto" w:fill="FFFFFF"/>
              <w:jc w:val="center"/>
              <w:rPr>
                <w:rFonts w:ascii="Times New Roman" w:eastAsia="Times New Roman" w:hAnsi="Times New Roman" w:cs="Times New Roman"/>
                <w:b/>
                <w:bCs/>
                <w:spacing w:val="-4"/>
                <w:sz w:val="22"/>
                <w:szCs w:val="22"/>
                <w:lang w:val="ru-RU"/>
              </w:rPr>
            </w:pPr>
          </w:p>
          <w:p w:rsidR="00C107B5" w:rsidRPr="008269E3" w:rsidRDefault="00C107B5" w:rsidP="009B2296">
            <w:pPr>
              <w:shd w:val="clear" w:color="auto" w:fill="FFFFFF"/>
              <w:jc w:val="center"/>
              <w:rPr>
                <w:rFonts w:ascii="Times New Roman" w:hAnsi="Times New Roman" w:cs="Times New Roman"/>
                <w:sz w:val="22"/>
                <w:szCs w:val="22"/>
                <w:lang w:val="ru-RU"/>
              </w:rPr>
            </w:pPr>
          </w:p>
          <w:p w:rsidR="00C107B5" w:rsidRPr="009F34A1" w:rsidRDefault="00C107B5" w:rsidP="009B2296">
            <w:pPr>
              <w:shd w:val="clear" w:color="auto" w:fill="FFFFFF"/>
              <w:jc w:val="center"/>
              <w:rPr>
                <w:rFonts w:ascii="Sylfaen" w:hAnsi="Sylfaen" w:cs="Times New Roman"/>
                <w:sz w:val="22"/>
                <w:szCs w:val="22"/>
                <w:lang w:val="hy-AM"/>
              </w:rPr>
            </w:pPr>
            <w:r w:rsidRPr="008269E3">
              <w:rPr>
                <w:rFonts w:ascii="Times New Roman" w:eastAsia="Times New Roman" w:hAnsi="Times New Roman" w:cs="Times New Roman"/>
                <w:sz w:val="22"/>
                <w:szCs w:val="22"/>
                <w:lang w:val="ru-RU"/>
              </w:rPr>
              <w:t>К ИСТОРИИ ФИЛОСОФСКИХ</w:t>
            </w:r>
            <w:r w:rsidR="009F34A1">
              <w:rPr>
                <w:rFonts w:ascii="Sylfaen" w:eastAsia="Times New Roman" w:hAnsi="Sylfaen" w:cs="Times New Roman"/>
                <w:sz w:val="22"/>
                <w:szCs w:val="22"/>
                <w:lang w:val="hy-AM"/>
              </w:rPr>
              <w:t xml:space="preserve"> </w:t>
            </w:r>
          </w:p>
          <w:p w:rsidR="00C107B5" w:rsidRPr="009F34A1" w:rsidRDefault="00C107B5" w:rsidP="009B2296">
            <w:pPr>
              <w:shd w:val="clear" w:color="auto" w:fill="FFFFFF"/>
              <w:jc w:val="center"/>
              <w:rPr>
                <w:rFonts w:ascii="Sylfaen" w:hAnsi="Sylfaen" w:cs="Times New Roman"/>
                <w:sz w:val="22"/>
                <w:szCs w:val="22"/>
                <w:lang w:val="hy-AM"/>
              </w:rPr>
            </w:pPr>
            <w:r w:rsidRPr="008269E3">
              <w:rPr>
                <w:rFonts w:ascii="Times New Roman" w:eastAsia="Times New Roman" w:hAnsi="Times New Roman" w:cs="Times New Roman"/>
                <w:spacing w:val="-5"/>
                <w:sz w:val="22"/>
                <w:szCs w:val="22"/>
                <w:lang w:val="ru-RU"/>
              </w:rPr>
              <w:t>ШКОЛ СРЕДНЕВЕКОВОЙ</w:t>
            </w:r>
          </w:p>
          <w:p w:rsidR="00C107B5" w:rsidRPr="008269E3" w:rsidRDefault="00C107B5" w:rsidP="009B2296">
            <w:pPr>
              <w:shd w:val="clear" w:color="auto" w:fill="FFFFFF"/>
              <w:jc w:val="center"/>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АРМЕНИИ (</w:t>
            </w:r>
            <w:r w:rsidRPr="008269E3">
              <w:rPr>
                <w:rFonts w:ascii="Times New Roman" w:eastAsia="Times New Roman" w:hAnsi="Times New Roman" w:cs="Times New Roman"/>
                <w:sz w:val="22"/>
                <w:szCs w:val="22"/>
              </w:rPr>
              <w:t>XIV</w:t>
            </w:r>
            <w:r w:rsidRPr="008269E3">
              <w:rPr>
                <w:rFonts w:ascii="Times New Roman" w:eastAsia="Times New Roman" w:hAnsi="Times New Roman" w:cs="Times New Roman"/>
                <w:sz w:val="22"/>
                <w:szCs w:val="22"/>
                <w:lang w:val="ru-RU"/>
              </w:rPr>
              <w:t xml:space="preserve"> В.)</w:t>
            </w: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p w:rsidR="00C107B5" w:rsidRDefault="00C107B5" w:rsidP="009B2296">
            <w:pPr>
              <w:rPr>
                <w:rFonts w:ascii="Times New Roman" w:hAnsi="Times New Roman" w:cs="Times New Roman"/>
                <w:sz w:val="22"/>
                <w:szCs w:val="22"/>
                <w:lang w:val="ru-RU"/>
              </w:rPr>
            </w:pPr>
          </w:p>
          <w:p w:rsidR="00C107B5" w:rsidRPr="008269E3" w:rsidRDefault="00C107B5" w:rsidP="00F43E51">
            <w:pPr>
              <w:jc w:val="center"/>
              <w:rPr>
                <w:rFonts w:ascii="Times New Roman" w:hAnsi="Times New Roman" w:cs="Times New Roman"/>
                <w:sz w:val="22"/>
                <w:szCs w:val="22"/>
                <w:lang w:val="ru-RU"/>
              </w:rPr>
            </w:pPr>
          </w:p>
        </w:tc>
      </w:tr>
      <w:tr w:rsidR="00C107B5" w:rsidRPr="008269E3" w:rsidTr="00C107B5">
        <w:trPr>
          <w:trHeight w:val="851"/>
        </w:trPr>
        <w:tc>
          <w:tcPr>
            <w:tcW w:w="9058" w:type="dxa"/>
            <w:gridSpan w:val="2"/>
          </w:tcPr>
          <w:p w:rsidR="00C107B5" w:rsidRPr="008269E3" w:rsidRDefault="00C107B5" w:rsidP="009B2296">
            <w:pPr>
              <w:shd w:val="clear" w:color="auto" w:fill="FFFFFF"/>
              <w:rPr>
                <w:rFonts w:ascii="Times New Roman" w:hAnsi="Times New Roman" w:cs="Times New Roman"/>
                <w:sz w:val="22"/>
                <w:szCs w:val="22"/>
                <w:lang w:val="ru-RU"/>
              </w:rPr>
            </w:pPr>
            <w:r w:rsidRPr="008269E3">
              <w:rPr>
                <w:rFonts w:ascii="Times New Roman" w:eastAsia="Times New Roman" w:hAnsi="Times New Roman" w:cs="Times New Roman"/>
                <w:b/>
                <w:bCs/>
                <w:sz w:val="22"/>
                <w:szCs w:val="22"/>
                <w:lang w:val="ru-RU"/>
              </w:rPr>
              <w:t>Аревшатян С. С.</w:t>
            </w:r>
          </w:p>
          <w:p w:rsidR="00C107B5" w:rsidRPr="008269E3" w:rsidRDefault="00C107B5" w:rsidP="009B2296">
            <w:pPr>
              <w:shd w:val="clear" w:color="auto" w:fill="FFFFFF"/>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А 80 К истории философских школ средневеко</w:t>
            </w:r>
            <w:r w:rsidRPr="008269E3">
              <w:rPr>
                <w:rFonts w:ascii="Times New Roman" w:eastAsia="Times New Roman" w:hAnsi="Times New Roman" w:cs="Times New Roman"/>
                <w:spacing w:val="-1"/>
                <w:sz w:val="22"/>
                <w:szCs w:val="22"/>
                <w:lang w:val="ru-RU"/>
              </w:rPr>
              <w:t>вой Армении (</w:t>
            </w:r>
            <w:r w:rsidRPr="008269E3">
              <w:rPr>
                <w:rFonts w:ascii="Times New Roman" w:eastAsia="Times New Roman" w:hAnsi="Times New Roman" w:cs="Times New Roman"/>
                <w:spacing w:val="-1"/>
                <w:sz w:val="22"/>
                <w:szCs w:val="22"/>
              </w:rPr>
              <w:t>XIV</w:t>
            </w:r>
            <w:r w:rsidRPr="008269E3">
              <w:rPr>
                <w:rFonts w:ascii="Times New Roman" w:eastAsia="Times New Roman" w:hAnsi="Times New Roman" w:cs="Times New Roman"/>
                <w:spacing w:val="-1"/>
                <w:sz w:val="22"/>
                <w:szCs w:val="22"/>
                <w:lang w:val="ru-RU"/>
              </w:rPr>
              <w:t xml:space="preserve"> </w:t>
            </w:r>
            <w:r w:rsidRPr="008269E3">
              <w:rPr>
                <w:rFonts w:ascii="Times New Roman" w:eastAsia="Times New Roman" w:hAnsi="Times New Roman" w:cs="Times New Roman"/>
                <w:spacing w:val="14"/>
                <w:sz w:val="22"/>
                <w:szCs w:val="22"/>
                <w:lang w:val="ru-RU"/>
              </w:rPr>
              <w:t xml:space="preserve">в.). – </w:t>
            </w:r>
            <w:r w:rsidRPr="008269E3">
              <w:rPr>
                <w:rFonts w:ascii="Times New Roman" w:eastAsia="Times New Roman" w:hAnsi="Times New Roman" w:cs="Times New Roman"/>
                <w:spacing w:val="-1"/>
                <w:sz w:val="22"/>
                <w:szCs w:val="22"/>
                <w:lang w:val="ru-RU"/>
              </w:rPr>
              <w:t xml:space="preserve">Ер.: Изд-во АН АрмССР, </w:t>
            </w:r>
            <w:r w:rsidRPr="008269E3">
              <w:rPr>
                <w:rFonts w:ascii="Times New Roman" w:eastAsia="Times New Roman" w:hAnsi="Times New Roman" w:cs="Times New Roman"/>
                <w:sz w:val="22"/>
                <w:szCs w:val="22"/>
                <w:lang w:val="ru-RU"/>
              </w:rPr>
              <w:t>1980. – 79 с.</w:t>
            </w:r>
          </w:p>
          <w:p w:rsidR="00C107B5" w:rsidRPr="008269E3" w:rsidRDefault="00C107B5" w:rsidP="009B2296">
            <w:pPr>
              <w:shd w:val="clear" w:color="auto" w:fill="FFFFFF"/>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 xml:space="preserve">Впервые освещаются идейные контакты и противоборство между Гладзоро-Татевской философской школой и католическими учебно-просветительскими очагами Восточной Армении </w:t>
            </w:r>
            <w:r w:rsidRPr="008269E3">
              <w:rPr>
                <w:rFonts w:ascii="Times New Roman" w:eastAsia="Times New Roman" w:hAnsi="Times New Roman" w:cs="Times New Roman"/>
                <w:sz w:val="22"/>
                <w:szCs w:val="22"/>
              </w:rPr>
              <w:t>XIV</w:t>
            </w:r>
            <w:r w:rsidRPr="008269E3">
              <w:rPr>
                <w:rFonts w:ascii="Times New Roman" w:eastAsia="Times New Roman" w:hAnsi="Times New Roman" w:cs="Times New Roman"/>
                <w:sz w:val="22"/>
                <w:szCs w:val="22"/>
                <w:lang w:val="ru-RU"/>
              </w:rPr>
              <w:t xml:space="preserve"> веке. </w:t>
            </w:r>
            <w:r w:rsidR="00F95CE6">
              <w:rPr>
                <w:rFonts w:ascii="Times New Roman" w:eastAsia="Times New Roman" w:hAnsi="Times New Roman" w:cs="Times New Roman"/>
                <w:sz w:val="22"/>
                <w:szCs w:val="22"/>
                <w:lang w:val="ru-RU"/>
              </w:rPr>
              <w:t>Рассматриваются филосо</w:t>
            </w:r>
            <w:r w:rsidRPr="008269E3">
              <w:rPr>
                <w:rFonts w:ascii="Times New Roman" w:eastAsia="Times New Roman" w:hAnsi="Times New Roman" w:cs="Times New Roman"/>
                <w:sz w:val="22"/>
                <w:szCs w:val="22"/>
                <w:lang w:val="ru-RU"/>
              </w:rPr>
              <w:t>фские взгляды обосновавшихся в Армении европейских ученых-миссионеров Варфоломея Болонского и Петра Арагонского.</w:t>
            </w:r>
          </w:p>
          <w:p w:rsidR="00C107B5" w:rsidRPr="008269E3" w:rsidRDefault="00C107B5" w:rsidP="009B2296">
            <w:pPr>
              <w:shd w:val="clear" w:color="auto" w:fill="FFFFFF"/>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Рассчитана на историков философии, а также на читателей, интересующихся историей армянск</w:t>
            </w:r>
            <w:r w:rsidR="003C29E1">
              <w:rPr>
                <w:rFonts w:ascii="Times New Roman" w:eastAsia="Times New Roman" w:hAnsi="Times New Roman" w:cs="Times New Roman"/>
                <w:sz w:val="22"/>
                <w:szCs w:val="22"/>
                <w:lang w:val="ru-RU"/>
              </w:rPr>
              <w:t>о</w:t>
            </w:r>
            <w:r w:rsidRPr="008269E3">
              <w:rPr>
                <w:rFonts w:ascii="Times New Roman" w:eastAsia="Times New Roman" w:hAnsi="Times New Roman" w:cs="Times New Roman"/>
                <w:sz w:val="22"/>
                <w:szCs w:val="22"/>
                <w:lang w:val="ru-RU"/>
              </w:rPr>
              <w:t>й средневековой науки.</w:t>
            </w:r>
          </w:p>
          <w:p w:rsidR="00C107B5" w:rsidRPr="008269E3" w:rsidRDefault="00C107B5" w:rsidP="009B2296">
            <w:pPr>
              <w:shd w:val="clear" w:color="auto" w:fill="FFFFFF"/>
              <w:tabs>
                <w:tab w:val="left" w:pos="4584"/>
              </w:tabs>
              <w:jc w:val="both"/>
              <w:rPr>
                <w:rFonts w:ascii="Times New Roman" w:hAnsi="Times New Roman" w:cs="Times New Roman"/>
                <w:sz w:val="22"/>
                <w:szCs w:val="22"/>
                <w:lang w:val="ru-RU"/>
              </w:rPr>
            </w:pPr>
          </w:p>
          <w:p w:rsidR="00C107B5" w:rsidRPr="008269E3" w:rsidRDefault="00C107B5" w:rsidP="009B2296">
            <w:pPr>
              <w:shd w:val="clear" w:color="auto" w:fill="FFFFFF"/>
              <w:rPr>
                <w:rFonts w:ascii="Times New Roman" w:hAnsi="Times New Roman" w:cs="Times New Roman"/>
                <w:sz w:val="22"/>
                <w:szCs w:val="22"/>
                <w:lang w:val="ru-RU"/>
              </w:rPr>
            </w:pPr>
            <w:r w:rsidRPr="008269E3">
              <w:rPr>
                <w:rFonts w:ascii="Times New Roman" w:eastAsia="Times New Roman" w:hAnsi="Times New Roman" w:cs="Times New Roman"/>
                <w:b/>
                <w:bCs/>
                <w:sz w:val="22"/>
                <w:szCs w:val="22"/>
                <w:lang w:val="ru-RU"/>
              </w:rPr>
              <w:t>©Издательство АН Армянской ССР. 1980</w:t>
            </w:r>
          </w:p>
        </w:tc>
      </w:tr>
      <w:tr w:rsidR="003C29E1" w:rsidRPr="008269E3" w:rsidTr="00C107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3"/>
        </w:trPr>
        <w:tc>
          <w:tcPr>
            <w:tcW w:w="9058" w:type="dxa"/>
            <w:gridSpan w:val="2"/>
            <w:tcBorders>
              <w:top w:val="nil"/>
              <w:left w:val="nil"/>
              <w:bottom w:val="nil"/>
              <w:right w:val="nil"/>
            </w:tcBorders>
          </w:tcPr>
          <w:p w:rsidR="003C29E1" w:rsidRPr="008269E3" w:rsidRDefault="003C29E1" w:rsidP="00157A03">
            <w:pPr>
              <w:shd w:val="clear" w:color="auto" w:fill="FFFFFF"/>
              <w:jc w:val="center"/>
              <w:rPr>
                <w:rFonts w:ascii="Times New Roman" w:eastAsia="Times New Roman" w:hAnsi="Times New Roman" w:cs="Times New Roman"/>
                <w:sz w:val="22"/>
                <w:szCs w:val="22"/>
                <w:lang w:val="ru-RU"/>
              </w:rPr>
            </w:pPr>
          </w:p>
        </w:tc>
      </w:tr>
      <w:tr w:rsidR="00C107B5" w:rsidRPr="008269E3" w:rsidTr="00C107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3"/>
        </w:trPr>
        <w:tc>
          <w:tcPr>
            <w:tcW w:w="9058" w:type="dxa"/>
            <w:gridSpan w:val="2"/>
            <w:tcBorders>
              <w:top w:val="nil"/>
              <w:left w:val="nil"/>
              <w:bottom w:val="nil"/>
              <w:right w:val="nil"/>
            </w:tcBorders>
          </w:tcPr>
          <w:p w:rsidR="00C107B5" w:rsidRPr="008269E3" w:rsidRDefault="00C107B5" w:rsidP="00157A03">
            <w:pPr>
              <w:shd w:val="clear" w:color="auto" w:fill="FFFFFF"/>
              <w:jc w:val="center"/>
              <w:rPr>
                <w:rFonts w:ascii="Times New Roman" w:eastAsia="Times New Roman" w:hAnsi="Times New Roman" w:cs="Times New Roman"/>
                <w:b/>
                <w:bCs/>
                <w:spacing w:val="-4"/>
                <w:sz w:val="22"/>
                <w:szCs w:val="22"/>
                <w:lang w:val="ru-RU"/>
              </w:rPr>
            </w:pPr>
            <w:r w:rsidRPr="008269E3">
              <w:rPr>
                <w:rFonts w:ascii="Times New Roman" w:eastAsia="Times New Roman" w:hAnsi="Times New Roman" w:cs="Times New Roman"/>
                <w:sz w:val="22"/>
                <w:szCs w:val="22"/>
                <w:lang w:val="ru-RU"/>
              </w:rPr>
              <w:t>ИЗДАТЕЛЬСТВО АН АРМЯНСКОЙ ССР</w:t>
            </w:r>
          </w:p>
        </w:tc>
      </w:tr>
      <w:tr w:rsidR="00C107B5" w:rsidRPr="008269E3" w:rsidTr="00C107B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4529" w:type="dxa"/>
            <w:tcBorders>
              <w:top w:val="nil"/>
              <w:left w:val="nil"/>
              <w:bottom w:val="nil"/>
              <w:right w:val="nil"/>
            </w:tcBorders>
          </w:tcPr>
          <w:p w:rsidR="00C107B5" w:rsidRPr="008269E3" w:rsidRDefault="00C107B5" w:rsidP="00157A03">
            <w:pPr>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ЕРЕВАН</w:t>
            </w:r>
          </w:p>
        </w:tc>
        <w:tc>
          <w:tcPr>
            <w:tcW w:w="4529" w:type="dxa"/>
            <w:tcBorders>
              <w:top w:val="nil"/>
              <w:left w:val="nil"/>
              <w:bottom w:val="nil"/>
              <w:right w:val="nil"/>
            </w:tcBorders>
          </w:tcPr>
          <w:p w:rsidR="00C107B5" w:rsidRPr="008269E3" w:rsidRDefault="00C107B5" w:rsidP="00C107B5">
            <w:pPr>
              <w:jc w:val="right"/>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1980</w:t>
            </w:r>
          </w:p>
        </w:tc>
      </w:tr>
    </w:tbl>
    <w:p w:rsidR="00F43E51" w:rsidRPr="008269E3" w:rsidRDefault="00F43E51" w:rsidP="00F43E51">
      <w:pPr>
        <w:shd w:val="clear" w:color="auto" w:fill="FFFFFF"/>
        <w:tabs>
          <w:tab w:val="left" w:pos="4478"/>
        </w:tabs>
        <w:rPr>
          <w:rFonts w:ascii="Times New Roman" w:hAnsi="Times New Roman" w:cs="Times New Roman"/>
          <w:sz w:val="22"/>
          <w:szCs w:val="22"/>
        </w:rPr>
      </w:pPr>
    </w:p>
    <w:p w:rsidR="00F43E51" w:rsidRPr="008269E3" w:rsidRDefault="00F43E51" w:rsidP="00802DF4">
      <w:pPr>
        <w:shd w:val="clear" w:color="auto" w:fill="FFFFFF"/>
        <w:tabs>
          <w:tab w:val="left" w:pos="-4395"/>
          <w:tab w:val="left" w:pos="-1276"/>
          <w:tab w:val="left" w:pos="0"/>
          <w:tab w:val="left" w:pos="2268"/>
        </w:tabs>
        <w:jc w:val="center"/>
        <w:rPr>
          <w:rFonts w:ascii="Times New Roman" w:hAnsi="Times New Roman" w:cs="Times New Roman"/>
          <w:b/>
          <w:sz w:val="22"/>
          <w:szCs w:val="22"/>
        </w:rPr>
      </w:pPr>
      <w:r w:rsidRPr="008269E3">
        <w:rPr>
          <w:rFonts w:ascii="Times New Roman" w:eastAsia="Times New Roman" w:hAnsi="Times New Roman" w:cs="Times New Roman"/>
          <w:b/>
          <w:i/>
          <w:iCs/>
          <w:sz w:val="22"/>
          <w:szCs w:val="22"/>
          <w:lang w:val="ru-RU"/>
        </w:rPr>
        <w:t>ВВЕДЕНИЕ</w:t>
      </w:r>
    </w:p>
    <w:p w:rsidR="00F43E51" w:rsidRPr="008269E3" w:rsidRDefault="00F43E51" w:rsidP="00802DF4">
      <w:pPr>
        <w:shd w:val="clear" w:color="auto" w:fill="FFFFFF"/>
        <w:tabs>
          <w:tab w:val="left" w:pos="-4395"/>
          <w:tab w:val="left" w:pos="-1276"/>
          <w:tab w:val="left" w:pos="0"/>
          <w:tab w:val="left" w:pos="2268"/>
        </w:tabs>
        <w:jc w:val="center"/>
        <w:rPr>
          <w:rFonts w:ascii="Times New Roman" w:eastAsia="Times New Roman" w:hAnsi="Times New Roman" w:cs="Times New Roman"/>
          <w:i/>
          <w:iCs/>
          <w:sz w:val="22"/>
          <w:szCs w:val="22"/>
          <w:lang w:val="ru-RU"/>
        </w:rPr>
      </w:pP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Изучение памятников армянской философской </w:t>
      </w:r>
      <w:r w:rsidRPr="008269E3">
        <w:rPr>
          <w:rFonts w:ascii="Times New Roman" w:eastAsia="Times New Roman" w:hAnsi="Times New Roman" w:cs="Times New Roman"/>
          <w:i/>
          <w:iCs/>
          <w:spacing w:val="-1"/>
          <w:sz w:val="22"/>
          <w:szCs w:val="22"/>
          <w:lang w:val="ru-RU"/>
        </w:rPr>
        <w:t>мысли, предпринятое историками философии на протя</w:t>
      </w:r>
      <w:r w:rsidRPr="008269E3">
        <w:rPr>
          <w:rFonts w:ascii="Times New Roman" w:eastAsia="Times New Roman" w:hAnsi="Times New Roman" w:cs="Times New Roman"/>
          <w:i/>
          <w:iCs/>
          <w:spacing w:val="-4"/>
          <w:sz w:val="22"/>
          <w:szCs w:val="22"/>
          <w:lang w:val="ru-RU"/>
        </w:rPr>
        <w:t xml:space="preserve">жении последних тридцати лет, дало ощутимые и, можно сказать, неожиданные результаты. Изданные за это время </w:t>
      </w:r>
      <w:r w:rsidRPr="008269E3">
        <w:rPr>
          <w:rFonts w:ascii="Times New Roman" w:eastAsia="Times New Roman" w:hAnsi="Times New Roman" w:cs="Times New Roman"/>
          <w:i/>
          <w:iCs/>
          <w:sz w:val="22"/>
          <w:szCs w:val="22"/>
          <w:lang w:val="ru-RU"/>
        </w:rPr>
        <w:t xml:space="preserve">монографические исследования, тексты и научные переводы открыли целую отрасль духовной культуры и показали, что философия, к изучению которой до недавнего времени не могли подступиться ни арменоведы широкого профиля, ни историки культуры, в средневековой Армении достигла высокой ступени развития и </w:t>
      </w:r>
      <w:r w:rsidRPr="008269E3">
        <w:rPr>
          <w:rFonts w:ascii="Times New Roman" w:eastAsia="Times New Roman" w:hAnsi="Times New Roman" w:cs="Times New Roman"/>
          <w:i/>
          <w:iCs/>
          <w:spacing w:val="-3"/>
          <w:sz w:val="22"/>
          <w:szCs w:val="22"/>
          <w:lang w:val="ru-RU"/>
        </w:rPr>
        <w:t>занимала важное место в системе наук наряду с исто</w:t>
      </w:r>
      <w:r w:rsidRPr="008269E3">
        <w:rPr>
          <w:rFonts w:ascii="Times New Roman" w:eastAsia="Times New Roman" w:hAnsi="Times New Roman" w:cs="Times New Roman"/>
          <w:i/>
          <w:iCs/>
          <w:spacing w:val="-1"/>
          <w:sz w:val="22"/>
          <w:szCs w:val="22"/>
          <w:lang w:val="ru-RU"/>
        </w:rPr>
        <w:t xml:space="preserve">риографией, правоведением, грамматикой, риторикой, </w:t>
      </w:r>
      <w:r w:rsidRPr="008269E3">
        <w:rPr>
          <w:rFonts w:ascii="Times New Roman" w:eastAsia="Times New Roman" w:hAnsi="Times New Roman" w:cs="Times New Roman"/>
          <w:i/>
          <w:iCs/>
          <w:spacing w:val="-2"/>
          <w:sz w:val="22"/>
          <w:szCs w:val="22"/>
          <w:lang w:val="ru-RU"/>
        </w:rPr>
        <w:t xml:space="preserve">естествознанием и др. Изучение богатого рукописного </w:t>
      </w:r>
      <w:r w:rsidRPr="008269E3">
        <w:rPr>
          <w:rFonts w:ascii="Times New Roman" w:eastAsia="Times New Roman" w:hAnsi="Times New Roman" w:cs="Times New Roman"/>
          <w:i/>
          <w:iCs/>
          <w:sz w:val="22"/>
          <w:szCs w:val="22"/>
          <w:lang w:val="ru-RU"/>
        </w:rPr>
        <w:t xml:space="preserve">наследия, оставленного армянскими мыслителями и </w:t>
      </w:r>
      <w:r w:rsidRPr="008269E3">
        <w:rPr>
          <w:rFonts w:ascii="Times New Roman" w:eastAsia="Times New Roman" w:hAnsi="Times New Roman" w:cs="Times New Roman"/>
          <w:i/>
          <w:iCs/>
          <w:spacing w:val="-1"/>
          <w:sz w:val="22"/>
          <w:szCs w:val="22"/>
          <w:lang w:val="ru-RU"/>
        </w:rPr>
        <w:t xml:space="preserve">долгое время лежавшего под спудом в отечественных и </w:t>
      </w:r>
      <w:r w:rsidRPr="008269E3">
        <w:rPr>
          <w:rFonts w:ascii="Times New Roman" w:eastAsia="Times New Roman" w:hAnsi="Times New Roman" w:cs="Times New Roman"/>
          <w:i/>
          <w:iCs/>
          <w:sz w:val="22"/>
          <w:szCs w:val="22"/>
          <w:lang w:val="ru-RU"/>
        </w:rPr>
        <w:t xml:space="preserve">зарубежных древлехранилищах, открыло не только множество новых имен профессиональных философов, но и целые направления и школы, процветавшие в средневековой Армении. К этим направлениям и школам </w:t>
      </w:r>
      <w:r w:rsidRPr="008269E3">
        <w:rPr>
          <w:rFonts w:ascii="Times New Roman" w:eastAsia="Times New Roman" w:hAnsi="Times New Roman" w:cs="Times New Roman"/>
          <w:i/>
          <w:iCs/>
          <w:spacing w:val="-4"/>
          <w:sz w:val="22"/>
          <w:szCs w:val="22"/>
          <w:lang w:val="ru-RU"/>
        </w:rPr>
        <w:t xml:space="preserve">относится и номиналистическое течение. Мы обратили </w:t>
      </w:r>
      <w:r w:rsidRPr="008269E3">
        <w:rPr>
          <w:rFonts w:ascii="Times New Roman" w:eastAsia="Times New Roman" w:hAnsi="Times New Roman" w:cs="Times New Roman"/>
          <w:i/>
          <w:iCs/>
          <w:sz w:val="22"/>
          <w:szCs w:val="22"/>
          <w:lang w:val="ru-RU"/>
        </w:rPr>
        <w:t>внимание на это более двух десятков лет тому назад при изучении письменного наследия Гладзоро-Татевской школы, в частности философских воззрений наиболее видного ее представителя</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Григора Татеваци</w:t>
      </w:r>
      <w:r w:rsidRPr="00873EDF">
        <w:rPr>
          <w:rStyle w:val="FootnoteReference"/>
        </w:rPr>
        <w:footnoteReference w:id="2"/>
      </w:r>
      <w:r w:rsidRPr="008269E3">
        <w:rPr>
          <w:rFonts w:ascii="Times New Roman" w:eastAsia="Times New Roman" w:hAnsi="Times New Roman" w:cs="Times New Roman"/>
          <w:i/>
          <w:iCs/>
          <w:sz w:val="22"/>
          <w:szCs w:val="22"/>
          <w:lang w:val="ru-RU"/>
        </w:rPr>
        <w:t>.</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Философское наследие </w:t>
      </w:r>
      <w:r w:rsidR="00F95CE6" w:rsidRPr="008269E3">
        <w:rPr>
          <w:rFonts w:ascii="Times New Roman" w:eastAsia="Times New Roman" w:hAnsi="Times New Roman" w:cs="Times New Roman"/>
          <w:i/>
          <w:iCs/>
          <w:sz w:val="22"/>
          <w:szCs w:val="22"/>
          <w:lang w:val="ru-RU"/>
        </w:rPr>
        <w:t>Гладзоро-Татевской</w:t>
      </w:r>
      <w:r w:rsidRPr="008269E3">
        <w:rPr>
          <w:rFonts w:ascii="Times New Roman" w:eastAsia="Times New Roman" w:hAnsi="Times New Roman" w:cs="Times New Roman"/>
          <w:i/>
          <w:iCs/>
          <w:sz w:val="22"/>
          <w:szCs w:val="22"/>
          <w:lang w:val="ru-RU"/>
        </w:rPr>
        <w:t xml:space="preserve"> школы и других мыслителей </w:t>
      </w:r>
      <w:r w:rsidRPr="008269E3">
        <w:rPr>
          <w:rFonts w:ascii="Times New Roman" w:eastAsia="Times New Roman" w:hAnsi="Times New Roman" w:cs="Times New Roman"/>
          <w:i/>
          <w:iCs/>
          <w:sz w:val="22"/>
          <w:szCs w:val="22"/>
        </w:rPr>
        <w:t>XIII</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вв. представляет собой одну из наиболее важных и содержательных страниц истории средневековой армянской мысли. </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Освещение этого неизвестного науке этапа в истории армянской философии приобрело особое значение, поскольку он, как показали наши исследования и работы других философов-арменоведо</w:t>
      </w:r>
      <w:r w:rsidR="00DA7CF2">
        <w:rPr>
          <w:rFonts w:ascii="Times New Roman" w:eastAsia="Times New Roman" w:hAnsi="Times New Roman" w:cs="Times New Roman"/>
          <w:i/>
          <w:iCs/>
          <w:sz w:val="22"/>
          <w:szCs w:val="22"/>
          <w:lang w:val="ru-RU"/>
        </w:rPr>
        <w:t>в</w:t>
      </w:r>
      <w:r w:rsidRPr="00873EDF">
        <w:rPr>
          <w:rStyle w:val="FootnoteReference"/>
        </w:rPr>
        <w:footnoteReference w:id="3"/>
      </w:r>
      <w:r w:rsidRPr="008269E3">
        <w:rPr>
          <w:rFonts w:ascii="Times New Roman" w:eastAsia="Times New Roman" w:hAnsi="Times New Roman" w:cs="Times New Roman"/>
          <w:i/>
          <w:iCs/>
          <w:sz w:val="22"/>
          <w:szCs w:val="22"/>
          <w:lang w:val="ru-RU"/>
        </w:rPr>
        <w:t>, представлял собой вершину развития материалистических тенденций философской мысли средневековой Армении. Развитие этих тенденций было связано, с одной стороны, с прогрессом естественнонаучной мысли, обусловленным ростом городского хозяйства, ремесел и точных наук в эпоху развитого феодализма, а с другой</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 xml:space="preserve">продиктовано насущными нуждами борьбы и идейного противостояния доминиканским и францисканским миссионерам, проникшим в армянскую среду в </w:t>
      </w:r>
      <w:r w:rsidRPr="008269E3">
        <w:rPr>
          <w:rFonts w:ascii="Times New Roman" w:eastAsia="Times New Roman" w:hAnsi="Times New Roman" w:cs="Times New Roman"/>
          <w:i/>
          <w:iCs/>
          <w:sz w:val="22"/>
          <w:szCs w:val="22"/>
        </w:rPr>
        <w:t>XIII</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веках и усиленно распространявшим здесь догматику, теологию и схоластическую философию католицизма. Значительное оживление в идеологической жизни Армении данного периода частично было вызвано и деятельностью этих папских эмиссаров, которые в целях католической пропаганды создавали научные и учебные центры в различных частях Армении и сопредельных с ней стран. Патриотически настроенная часть армянского духовенства твердо стояла на защите автокефалии своей церкви и отвергала притязания папы римского на верховенство. Между тем папская курия стремилась воспользоваться тяжелым положением Армении и распространить свою власть на армянскую церковь, не давая ей взамен ничего, кроме туманных и пустых обещаний о помощи. Это хорошо понимали трезво мыслящие политические и церковные деятели Армении, хотя сплотить свои силы против посланцев Ватикана и Авиньона им не всегда удавалось.</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Для успешной борьбы с католической идеологией армянские книжники начали проявлять большой инте</w:t>
      </w:r>
      <w:r w:rsidRPr="008269E3">
        <w:rPr>
          <w:rFonts w:ascii="Times New Roman" w:eastAsia="Times New Roman" w:hAnsi="Times New Roman" w:cs="Times New Roman"/>
          <w:i/>
          <w:iCs/>
          <w:spacing w:val="-3"/>
          <w:sz w:val="22"/>
          <w:szCs w:val="22"/>
          <w:lang w:val="ru-RU"/>
        </w:rPr>
        <w:t>рес к той литературе, которую распространяли католи</w:t>
      </w:r>
      <w:r w:rsidRPr="008269E3">
        <w:rPr>
          <w:rFonts w:ascii="Times New Roman" w:eastAsia="Times New Roman" w:hAnsi="Times New Roman" w:cs="Times New Roman"/>
          <w:i/>
          <w:iCs/>
          <w:sz w:val="22"/>
          <w:szCs w:val="22"/>
          <w:lang w:val="ru-RU"/>
        </w:rPr>
        <w:t>ческие проповедники и ученые среди армян. Многочисленные средневековые рукописи армянских переводов сочинений западноевропейских авторов и подвизавшихся в Армении доминиканских и францисканских ученых монахов были переписаны, кроме основанных здесь като</w:t>
      </w:r>
      <w:r w:rsidRPr="008269E3">
        <w:rPr>
          <w:rFonts w:ascii="Times New Roman" w:eastAsia="Times New Roman" w:hAnsi="Times New Roman" w:cs="Times New Roman"/>
          <w:i/>
          <w:iCs/>
          <w:spacing w:val="-1"/>
          <w:sz w:val="22"/>
          <w:szCs w:val="22"/>
          <w:lang w:val="ru-RU"/>
        </w:rPr>
        <w:t xml:space="preserve">лических монастырей, также в известных армянских </w:t>
      </w:r>
      <w:r w:rsidRPr="008269E3">
        <w:rPr>
          <w:rFonts w:ascii="Times New Roman" w:eastAsia="Times New Roman" w:hAnsi="Times New Roman" w:cs="Times New Roman"/>
          <w:i/>
          <w:iCs/>
          <w:sz w:val="22"/>
          <w:szCs w:val="22"/>
          <w:lang w:val="ru-RU"/>
        </w:rPr>
        <w:t>рукописных центрах и монастырских школах, где вся эта литература внимательно изучалась в целях успеш</w:t>
      </w:r>
      <w:r w:rsidRPr="008269E3">
        <w:rPr>
          <w:rFonts w:ascii="Times New Roman" w:eastAsia="Times New Roman" w:hAnsi="Times New Roman" w:cs="Times New Roman"/>
          <w:i/>
          <w:iCs/>
          <w:spacing w:val="-1"/>
          <w:sz w:val="22"/>
          <w:szCs w:val="22"/>
          <w:lang w:val="ru-RU"/>
        </w:rPr>
        <w:t xml:space="preserve">ного противостояния весьма опытному идеологическому </w:t>
      </w:r>
      <w:r w:rsidRPr="008269E3">
        <w:rPr>
          <w:rFonts w:ascii="Times New Roman" w:eastAsia="Times New Roman" w:hAnsi="Times New Roman" w:cs="Times New Roman"/>
          <w:i/>
          <w:iCs/>
          <w:sz w:val="22"/>
          <w:szCs w:val="22"/>
          <w:lang w:val="ru-RU"/>
        </w:rPr>
        <w:t>противнику.</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pacing w:val="-6"/>
          <w:sz w:val="22"/>
          <w:szCs w:val="22"/>
          <w:lang w:val="ru-RU"/>
        </w:rPr>
        <w:t xml:space="preserve">Следует особо отметить, что армянские мыслители </w:t>
      </w:r>
      <w:r w:rsidRPr="008269E3">
        <w:rPr>
          <w:rFonts w:ascii="Times New Roman" w:eastAsia="Times New Roman" w:hAnsi="Times New Roman" w:cs="Times New Roman"/>
          <w:i/>
          <w:iCs/>
          <w:sz w:val="22"/>
          <w:szCs w:val="22"/>
          <w:lang w:val="ru-RU"/>
        </w:rPr>
        <w:t xml:space="preserve">данного периода, в частности наиболее </w:t>
      </w:r>
      <w:r w:rsidRPr="008269E3">
        <w:rPr>
          <w:rFonts w:ascii="Times New Roman" w:eastAsia="Times New Roman" w:hAnsi="Times New Roman" w:cs="Times New Roman"/>
          <w:i/>
          <w:iCs/>
          <w:sz w:val="22"/>
          <w:szCs w:val="22"/>
          <w:lang w:val="ru-RU"/>
        </w:rPr>
        <w:lastRenderedPageBreak/>
        <w:t>активные деятели антикатолической партии Иоанн Воротнеци (1315</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1386 гг.), Григор Татеваци (1346</w:t>
      </w:r>
      <w:r w:rsidR="00727430" w:rsidRPr="008269E3">
        <w:rPr>
          <w:rFonts w:ascii="Times New Roman" w:eastAsia="Times New Roman" w:hAnsi="Times New Roman" w:cs="Times New Roman"/>
          <w:i/>
          <w:iCs/>
          <w:sz w:val="22"/>
          <w:szCs w:val="22"/>
          <w:lang w:val="ru-RU"/>
        </w:rPr>
        <w:t xml:space="preserve"> – </w:t>
      </w:r>
      <w:r w:rsidRPr="008269E3">
        <w:rPr>
          <w:rFonts w:ascii="Times New Roman" w:eastAsia="Times New Roman" w:hAnsi="Times New Roman" w:cs="Times New Roman"/>
          <w:i/>
          <w:iCs/>
          <w:sz w:val="22"/>
          <w:szCs w:val="22"/>
          <w:lang w:val="ru-RU"/>
        </w:rPr>
        <w:t>1409 гг.) из Татевской школы, а до них и глава Гладзорского университета Есаи Ничеци (1260</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1338 гг.) в борьбе с униатским (униторским) движением, несмотря на большой на</w:t>
      </w:r>
      <w:r w:rsidRPr="008269E3">
        <w:rPr>
          <w:rFonts w:ascii="Times New Roman" w:eastAsia="Times New Roman" w:hAnsi="Times New Roman" w:cs="Times New Roman"/>
          <w:i/>
          <w:iCs/>
          <w:spacing w:val="-4"/>
          <w:sz w:val="22"/>
          <w:szCs w:val="22"/>
          <w:lang w:val="ru-RU"/>
        </w:rPr>
        <w:t>кал страстей и ожесточение, сумели отличить полезную сторону научно-литературной просветительской деятель</w:t>
      </w:r>
      <w:r w:rsidRPr="008269E3">
        <w:rPr>
          <w:rFonts w:ascii="Times New Roman" w:eastAsia="Times New Roman" w:hAnsi="Times New Roman" w:cs="Times New Roman"/>
          <w:i/>
          <w:iCs/>
          <w:sz w:val="22"/>
          <w:szCs w:val="22"/>
          <w:lang w:val="ru-RU"/>
        </w:rPr>
        <w:t>ности католических проповедников от опасных для армянской церкви замыслов папства. Более того, они умело использовали католическую литературу в борьбе с католической идеологией, на что прямо указывал идейный руководитель униторов, папский эмиссар Варфоломей Болонский (Бартоломео да Болонья), предостерегавший своих единомышленников и недвусмысленно угрожавший новообращенным католикам-армянам в памятной записи своей «Книги проповедей»: «Волею хри</w:t>
      </w:r>
      <w:r w:rsidRPr="008269E3">
        <w:rPr>
          <w:rFonts w:ascii="Times New Roman" w:eastAsia="Times New Roman" w:hAnsi="Times New Roman" w:cs="Times New Roman"/>
          <w:i/>
          <w:iCs/>
          <w:spacing w:val="-2"/>
          <w:sz w:val="22"/>
          <w:szCs w:val="22"/>
          <w:lang w:val="ru-RU"/>
        </w:rPr>
        <w:t xml:space="preserve">стовой и главного престола (св.) Петра да будет предан </w:t>
      </w:r>
      <w:r w:rsidRPr="008269E3">
        <w:rPr>
          <w:rFonts w:ascii="Times New Roman" w:eastAsia="Times New Roman" w:hAnsi="Times New Roman" w:cs="Times New Roman"/>
          <w:i/>
          <w:iCs/>
          <w:spacing w:val="-5"/>
          <w:sz w:val="22"/>
          <w:szCs w:val="22"/>
          <w:lang w:val="ru-RU"/>
        </w:rPr>
        <w:t>анафеме и проклят тот, кто передаст эту «Книгу пропо</w:t>
      </w:r>
      <w:r w:rsidRPr="008269E3">
        <w:rPr>
          <w:rFonts w:ascii="Times New Roman" w:eastAsia="Times New Roman" w:hAnsi="Times New Roman" w:cs="Times New Roman"/>
          <w:i/>
          <w:iCs/>
          <w:sz w:val="22"/>
          <w:szCs w:val="22"/>
          <w:lang w:val="ru-RU"/>
        </w:rPr>
        <w:t xml:space="preserve">ведей» в руки противников или лжеуниатов, ибо мы </w:t>
      </w:r>
      <w:r w:rsidRPr="008269E3">
        <w:rPr>
          <w:rFonts w:ascii="Times New Roman" w:eastAsia="Times New Roman" w:hAnsi="Times New Roman" w:cs="Times New Roman"/>
          <w:i/>
          <w:iCs/>
          <w:spacing w:val="-2"/>
          <w:sz w:val="22"/>
          <w:szCs w:val="22"/>
          <w:lang w:val="ru-RU"/>
        </w:rPr>
        <w:t>испытали много раз, что противники брали себе на во</w:t>
      </w:r>
      <w:r w:rsidRPr="008269E3">
        <w:rPr>
          <w:rFonts w:ascii="Times New Roman" w:eastAsia="Times New Roman" w:hAnsi="Times New Roman" w:cs="Times New Roman"/>
          <w:i/>
          <w:iCs/>
          <w:sz w:val="22"/>
          <w:szCs w:val="22"/>
          <w:lang w:val="ru-RU"/>
        </w:rPr>
        <w:t>оружение наши же слова и нашим мечом воевали про</w:t>
      </w:r>
      <w:r w:rsidRPr="008269E3">
        <w:rPr>
          <w:rFonts w:ascii="Times New Roman" w:eastAsia="Times New Roman" w:hAnsi="Times New Roman" w:cs="Times New Roman"/>
          <w:i/>
          <w:iCs/>
          <w:spacing w:val="-6"/>
          <w:sz w:val="22"/>
          <w:szCs w:val="22"/>
          <w:lang w:val="ru-RU"/>
        </w:rPr>
        <w:t xml:space="preserve">тив нас и против истины. </w:t>
      </w:r>
      <w:r w:rsidR="00F95CE6">
        <w:rPr>
          <w:rFonts w:ascii="Times New Roman" w:eastAsia="Times New Roman" w:hAnsi="Times New Roman" w:cs="Times New Roman"/>
          <w:i/>
          <w:iCs/>
          <w:spacing w:val="-6"/>
          <w:sz w:val="22"/>
          <w:szCs w:val="22"/>
          <w:lang w:val="ru-RU"/>
        </w:rPr>
        <w:t>И по</w:t>
      </w:r>
      <w:r w:rsidR="00F95CE6" w:rsidRPr="008269E3">
        <w:rPr>
          <w:rFonts w:ascii="Times New Roman" w:eastAsia="Times New Roman" w:hAnsi="Times New Roman" w:cs="Times New Roman"/>
          <w:i/>
          <w:iCs/>
          <w:spacing w:val="-6"/>
          <w:sz w:val="22"/>
          <w:szCs w:val="22"/>
          <w:lang w:val="ru-RU"/>
        </w:rPr>
        <w:t xml:space="preserve">сему да будет проклят тот, </w:t>
      </w:r>
      <w:r w:rsidR="00F95CE6" w:rsidRPr="008269E3">
        <w:rPr>
          <w:rFonts w:ascii="Times New Roman" w:eastAsia="Times New Roman" w:hAnsi="Times New Roman" w:cs="Times New Roman"/>
          <w:i/>
          <w:iCs/>
          <w:spacing w:val="-3"/>
          <w:sz w:val="22"/>
          <w:szCs w:val="22"/>
          <w:lang w:val="ru-RU"/>
        </w:rPr>
        <w:t xml:space="preserve">кто отдаст сию книгу противнику или нестойкому униату, </w:t>
      </w:r>
      <w:r w:rsidR="00F95CE6" w:rsidRPr="008269E3">
        <w:rPr>
          <w:rFonts w:ascii="Times New Roman" w:eastAsia="Times New Roman" w:hAnsi="Times New Roman" w:cs="Times New Roman"/>
          <w:i/>
          <w:iCs/>
          <w:spacing w:val="-2"/>
          <w:sz w:val="22"/>
          <w:szCs w:val="22"/>
          <w:lang w:val="ru-RU"/>
        </w:rPr>
        <w:t>который есть омертвевший член»</w:t>
      </w:r>
      <w:r w:rsidR="00F95CE6" w:rsidRPr="00873EDF">
        <w:rPr>
          <w:rStyle w:val="FootnoteReference"/>
        </w:rPr>
        <w:footnoteReference w:id="4"/>
      </w:r>
      <w:r w:rsidR="00F95CE6" w:rsidRPr="008269E3">
        <w:rPr>
          <w:rFonts w:ascii="Times New Roman" w:eastAsia="Times New Roman" w:hAnsi="Times New Roman" w:cs="Times New Roman"/>
          <w:i/>
          <w:iCs/>
          <w:spacing w:val="-2"/>
          <w:sz w:val="22"/>
          <w:szCs w:val="22"/>
          <w:lang w:val="ru-RU"/>
        </w:rPr>
        <w:t xml:space="preserve">. Однако ни проклятия, </w:t>
      </w:r>
      <w:r w:rsidR="00F95CE6" w:rsidRPr="008269E3">
        <w:rPr>
          <w:rFonts w:ascii="Times New Roman" w:eastAsia="Times New Roman" w:hAnsi="Times New Roman" w:cs="Times New Roman"/>
          <w:i/>
          <w:iCs/>
          <w:spacing w:val="-3"/>
          <w:sz w:val="22"/>
          <w:szCs w:val="22"/>
          <w:lang w:val="ru-RU"/>
        </w:rPr>
        <w:t>ни предосторожность опытных миссионеров не смогли во</w:t>
      </w:r>
      <w:r w:rsidR="00F95CE6" w:rsidRPr="008269E3">
        <w:rPr>
          <w:rFonts w:ascii="Times New Roman" w:eastAsia="Times New Roman" w:hAnsi="Times New Roman" w:cs="Times New Roman"/>
          <w:i/>
          <w:iCs/>
          <w:spacing w:val="-5"/>
          <w:sz w:val="22"/>
          <w:szCs w:val="22"/>
          <w:lang w:val="ru-RU"/>
        </w:rPr>
        <w:t>спрепятствовать распространению католической литера</w:t>
      </w:r>
      <w:r w:rsidR="00F95CE6" w:rsidRPr="008269E3">
        <w:rPr>
          <w:rFonts w:ascii="Times New Roman" w:eastAsia="Times New Roman" w:hAnsi="Times New Roman" w:cs="Times New Roman"/>
          <w:i/>
          <w:iCs/>
          <w:spacing w:val="-3"/>
          <w:sz w:val="22"/>
          <w:szCs w:val="22"/>
          <w:lang w:val="ru-RU"/>
        </w:rPr>
        <w:t>туры, действительно вскоре принятой на вооружение ар</w:t>
      </w:r>
      <w:r w:rsidR="00F95CE6" w:rsidRPr="008269E3">
        <w:rPr>
          <w:rFonts w:ascii="Times New Roman" w:eastAsia="Times New Roman" w:hAnsi="Times New Roman" w:cs="Times New Roman"/>
          <w:i/>
          <w:iCs/>
          <w:sz w:val="22"/>
          <w:szCs w:val="22"/>
          <w:lang w:val="ru-RU"/>
        </w:rPr>
        <w:t>мянскими философами и церковными деятелями, развернувшими борьбу против идеологической и церковно-политической инфильтрации католической церкви.</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В исследованиях историков философии, в том числе и наших собственных, акцент сделан именно на этой стороне антиуниатской борьбы и пагубных последствиях католической пропаганды. Внимание сосредотачивалось на том, что часть армянского населения юго-восточных областей Армении и Киликийского государства, приняв католичество, откололась от армянского общества, а впоследствии была ассимилирована в своем большинстве либо мусульманским окружением, либо католической средой</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 xml:space="preserve">при переселении в европейские страны. Что же касается научной литературы, созданной в католических центрах на территории Армении, в особенности письменного наследия, оставленного католическими учеными-миссионерами и их армянскими последователями из монастырей юго-восточной Армении, то они до сих пор по существу не изучены и не включены в историю науки. </w:t>
      </w:r>
      <w:r w:rsidR="00F95CE6" w:rsidRPr="008269E3">
        <w:rPr>
          <w:rFonts w:ascii="Times New Roman" w:eastAsia="Times New Roman" w:hAnsi="Times New Roman" w:cs="Times New Roman"/>
          <w:i/>
          <w:iCs/>
          <w:sz w:val="22"/>
          <w:szCs w:val="22"/>
          <w:lang w:val="ru-RU"/>
        </w:rPr>
        <w:t>Первый шаг в этом направлении сделан лишь недавно Л. С. Хачикяном и С. А. Авакяном, издавшими грамматический труд основателя армяно-доминиканского Кырнайского монастыря Иоаннеса Кырнец</w:t>
      </w:r>
      <w:r w:rsidR="00F95CE6">
        <w:rPr>
          <w:rFonts w:ascii="Times New Roman" w:eastAsia="Times New Roman" w:hAnsi="Times New Roman" w:cs="Times New Roman"/>
          <w:i/>
          <w:iCs/>
          <w:sz w:val="22"/>
          <w:szCs w:val="22"/>
          <w:lang w:val="ru-RU"/>
        </w:rPr>
        <w:t xml:space="preserve">и </w:t>
      </w:r>
      <w:r w:rsidR="00F95CE6" w:rsidRPr="008269E3">
        <w:rPr>
          <w:rFonts w:ascii="Times New Roman" w:eastAsia="Times New Roman" w:hAnsi="Times New Roman" w:cs="Times New Roman"/>
          <w:i/>
          <w:iCs/>
          <w:sz w:val="22"/>
          <w:szCs w:val="22"/>
          <w:lang w:val="ru-RU"/>
        </w:rPr>
        <w:t>с обстоятельным предисловием</w:t>
      </w:r>
      <w:r w:rsidR="00F95CE6" w:rsidRPr="00873EDF">
        <w:rPr>
          <w:rStyle w:val="FootnoteReference"/>
        </w:rPr>
        <w:footnoteReference w:id="5"/>
      </w:r>
      <w:r w:rsidR="00F95CE6" w:rsidRPr="008269E3">
        <w:rPr>
          <w:rFonts w:ascii="Times New Roman" w:eastAsia="Times New Roman" w:hAnsi="Times New Roman" w:cs="Times New Roman"/>
          <w:i/>
          <w:iCs/>
          <w:sz w:val="22"/>
          <w:szCs w:val="22"/>
          <w:lang w:val="ru-RU"/>
        </w:rPr>
        <w:t xml:space="preserve">. Между тем католические проповедники и их последователи из среды армянского духовенства, несмотря на свои антиармянские церковно-политические устремления, в целях расширения своего влияния вели также довольно интенсивную </w:t>
      </w:r>
      <w:r w:rsidR="00F95CE6" w:rsidRPr="008269E3">
        <w:rPr>
          <w:rFonts w:ascii="Times New Roman" w:eastAsia="Times New Roman" w:hAnsi="Times New Roman" w:cs="Times New Roman"/>
          <w:i/>
          <w:iCs/>
          <w:spacing w:val="-2"/>
          <w:sz w:val="22"/>
          <w:szCs w:val="22"/>
          <w:lang w:val="ru-RU"/>
        </w:rPr>
        <w:t>научную, просветительскую работу и успели обогатить ар</w:t>
      </w:r>
      <w:r w:rsidR="00F95CE6" w:rsidRPr="008269E3">
        <w:rPr>
          <w:rFonts w:ascii="Times New Roman" w:eastAsia="Times New Roman" w:hAnsi="Times New Roman" w:cs="Times New Roman"/>
          <w:i/>
          <w:iCs/>
          <w:sz w:val="22"/>
          <w:szCs w:val="22"/>
          <w:lang w:val="ru-RU"/>
        </w:rPr>
        <w:t xml:space="preserve">мянскую </w:t>
      </w:r>
      <w:r w:rsidRPr="008269E3">
        <w:rPr>
          <w:rFonts w:ascii="Times New Roman" w:eastAsia="Times New Roman" w:hAnsi="Times New Roman" w:cs="Times New Roman"/>
          <w:i/>
          <w:iCs/>
          <w:sz w:val="22"/>
          <w:szCs w:val="22"/>
          <w:lang w:val="ru-RU"/>
        </w:rPr>
        <w:t>книжность целым рядом оригинальных сочине</w:t>
      </w:r>
      <w:r w:rsidRPr="008269E3">
        <w:rPr>
          <w:rFonts w:ascii="Times New Roman" w:eastAsia="Times New Roman" w:hAnsi="Times New Roman" w:cs="Times New Roman"/>
          <w:i/>
          <w:iCs/>
          <w:spacing w:val="-2"/>
          <w:sz w:val="22"/>
          <w:szCs w:val="22"/>
          <w:lang w:val="ru-RU"/>
        </w:rPr>
        <w:t>ний по философии, естествознанию, правоведению, теоло</w:t>
      </w:r>
      <w:r w:rsidRPr="008269E3">
        <w:rPr>
          <w:rFonts w:ascii="Times New Roman" w:eastAsia="Times New Roman" w:hAnsi="Times New Roman" w:cs="Times New Roman"/>
          <w:i/>
          <w:iCs/>
          <w:sz w:val="22"/>
          <w:szCs w:val="22"/>
          <w:lang w:val="ru-RU"/>
        </w:rPr>
        <w:t>гии и другим отраслям средневековой науки, сочинений еще не публиковавшихся и ждущих своих исследователей. Наряду с ними была создана и довольно богатая переводная литература, в которой, однако, подавляющее большинство составляют произведения церковно-догма</w:t>
      </w:r>
      <w:r w:rsidRPr="008269E3">
        <w:rPr>
          <w:rFonts w:ascii="Times New Roman" w:eastAsia="Times New Roman" w:hAnsi="Times New Roman" w:cs="Times New Roman"/>
          <w:i/>
          <w:iCs/>
          <w:spacing w:val="-2"/>
          <w:sz w:val="22"/>
          <w:szCs w:val="22"/>
          <w:lang w:val="ru-RU"/>
        </w:rPr>
        <w:t xml:space="preserve">тического, ритуального и канонического характера. Их </w:t>
      </w:r>
      <w:r w:rsidRPr="008269E3">
        <w:rPr>
          <w:rFonts w:ascii="Times New Roman" w:eastAsia="Times New Roman" w:hAnsi="Times New Roman" w:cs="Times New Roman"/>
          <w:i/>
          <w:iCs/>
          <w:sz w:val="22"/>
          <w:szCs w:val="22"/>
          <w:lang w:val="ru-RU"/>
        </w:rPr>
        <w:t xml:space="preserve">подробный перечень дан в работе швейцарского исследователя М. А. ван ден Уденрийна, посвятившего много </w:t>
      </w:r>
      <w:r w:rsidRPr="008269E3">
        <w:rPr>
          <w:rFonts w:ascii="Times New Roman" w:eastAsia="Times New Roman" w:hAnsi="Times New Roman" w:cs="Times New Roman"/>
          <w:i/>
          <w:iCs/>
          <w:spacing w:val="-3"/>
          <w:sz w:val="22"/>
          <w:szCs w:val="22"/>
          <w:lang w:val="ru-RU"/>
        </w:rPr>
        <w:t xml:space="preserve">лет изучению литературных трудов католических монастырей юго-восточных областей Армении, монастырских </w:t>
      </w:r>
      <w:r w:rsidRPr="008269E3">
        <w:rPr>
          <w:rFonts w:ascii="Times New Roman" w:eastAsia="Times New Roman" w:hAnsi="Times New Roman" w:cs="Times New Roman"/>
          <w:i/>
          <w:iCs/>
          <w:sz w:val="22"/>
          <w:szCs w:val="22"/>
          <w:lang w:val="ru-RU"/>
        </w:rPr>
        <w:t xml:space="preserve">школ и рукописных центров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w:t>
      </w:r>
      <w:r w:rsidR="009706E7" w:rsidRPr="00873EDF">
        <w:rPr>
          <w:rStyle w:val="FootnoteReference"/>
        </w:rPr>
        <w:footnoteReference w:id="6"/>
      </w:r>
      <w:r w:rsidRPr="008269E3">
        <w:rPr>
          <w:rFonts w:ascii="Times New Roman" w:eastAsia="Times New Roman" w:hAnsi="Times New Roman" w:cs="Times New Roman"/>
          <w:i/>
          <w:iCs/>
          <w:sz w:val="22"/>
          <w:szCs w:val="22"/>
          <w:lang w:val="ru-RU"/>
        </w:rPr>
        <w:t>.</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pacing w:val="-2"/>
          <w:sz w:val="22"/>
          <w:szCs w:val="22"/>
          <w:lang w:val="ru-RU"/>
        </w:rPr>
        <w:t xml:space="preserve">Немало интересных сведений по истории униатского </w:t>
      </w:r>
      <w:r w:rsidRPr="008269E3">
        <w:rPr>
          <w:rFonts w:ascii="Times New Roman" w:eastAsia="Times New Roman" w:hAnsi="Times New Roman" w:cs="Times New Roman"/>
          <w:i/>
          <w:iCs/>
          <w:sz w:val="22"/>
          <w:szCs w:val="22"/>
          <w:lang w:val="ru-RU"/>
        </w:rPr>
        <w:t xml:space="preserve">движения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 и научно-литературной деятельно</w:t>
      </w:r>
      <w:r w:rsidRPr="008269E3">
        <w:rPr>
          <w:rFonts w:ascii="Times New Roman" w:eastAsia="Times New Roman" w:hAnsi="Times New Roman" w:cs="Times New Roman"/>
          <w:i/>
          <w:iCs/>
          <w:spacing w:val="-3"/>
          <w:sz w:val="22"/>
          <w:szCs w:val="22"/>
          <w:lang w:val="ru-RU"/>
        </w:rPr>
        <w:t xml:space="preserve">сти армянских приверженцев унии содержится в трудах </w:t>
      </w:r>
      <w:r w:rsidRPr="008269E3">
        <w:rPr>
          <w:rFonts w:ascii="Times New Roman" w:eastAsia="Times New Roman" w:hAnsi="Times New Roman" w:cs="Times New Roman"/>
          <w:i/>
          <w:iCs/>
          <w:spacing w:val="-1"/>
          <w:sz w:val="22"/>
          <w:szCs w:val="22"/>
          <w:lang w:val="ru-RU"/>
        </w:rPr>
        <w:t>ученых-мхитаристов М. Чамчяна, Г. Алишана, Г. Зар</w:t>
      </w:r>
      <w:r w:rsidRPr="008269E3">
        <w:rPr>
          <w:rFonts w:ascii="Times New Roman" w:eastAsia="Times New Roman" w:hAnsi="Times New Roman" w:cs="Times New Roman"/>
          <w:i/>
          <w:iCs/>
          <w:spacing w:val="-3"/>
          <w:sz w:val="22"/>
          <w:szCs w:val="22"/>
          <w:lang w:val="ru-RU"/>
        </w:rPr>
        <w:t>баналяна</w:t>
      </w:r>
      <w:r w:rsidR="009706E7" w:rsidRPr="00873EDF">
        <w:rPr>
          <w:rStyle w:val="FootnoteReference"/>
        </w:rPr>
        <w:footnoteReference w:id="7"/>
      </w:r>
      <w:r w:rsidRPr="008269E3">
        <w:rPr>
          <w:rFonts w:ascii="Times New Roman" w:eastAsia="Times New Roman" w:hAnsi="Times New Roman" w:cs="Times New Roman"/>
          <w:i/>
          <w:iCs/>
          <w:spacing w:val="-3"/>
          <w:sz w:val="22"/>
          <w:szCs w:val="22"/>
          <w:lang w:val="ru-RU"/>
        </w:rPr>
        <w:t>, которые также не ставили себе целью рас</w:t>
      </w:r>
      <w:r w:rsidRPr="008269E3">
        <w:rPr>
          <w:rFonts w:ascii="Times New Roman" w:eastAsia="Times New Roman" w:hAnsi="Times New Roman" w:cs="Times New Roman"/>
          <w:i/>
          <w:iCs/>
          <w:spacing w:val="-1"/>
          <w:sz w:val="22"/>
          <w:szCs w:val="22"/>
          <w:lang w:val="ru-RU"/>
        </w:rPr>
        <w:t>смотрение созданной средневековыми униатами литера</w:t>
      </w:r>
      <w:r w:rsidRPr="008269E3">
        <w:rPr>
          <w:rFonts w:ascii="Times New Roman" w:eastAsia="Times New Roman" w:hAnsi="Times New Roman" w:cs="Times New Roman"/>
          <w:i/>
          <w:iCs/>
          <w:sz w:val="22"/>
          <w:szCs w:val="22"/>
          <w:lang w:val="ru-RU"/>
        </w:rPr>
        <w:t>туры по существу. Не коснулся содержания трудов и оценки воззре</w:t>
      </w:r>
      <w:r w:rsidRPr="008269E3">
        <w:rPr>
          <w:rFonts w:ascii="Times New Roman" w:eastAsia="Times New Roman" w:hAnsi="Times New Roman" w:cs="Times New Roman"/>
          <w:i/>
          <w:iCs/>
          <w:spacing w:val="-1"/>
          <w:sz w:val="22"/>
          <w:szCs w:val="22"/>
          <w:lang w:val="ru-RU"/>
        </w:rPr>
        <w:t xml:space="preserve">ний униатов и видный специалист по истории армянской </w:t>
      </w:r>
      <w:r w:rsidRPr="008269E3">
        <w:rPr>
          <w:rFonts w:ascii="Times New Roman" w:eastAsia="Times New Roman" w:hAnsi="Times New Roman" w:cs="Times New Roman"/>
          <w:i/>
          <w:iCs/>
          <w:sz w:val="22"/>
          <w:szCs w:val="22"/>
          <w:lang w:val="ru-RU"/>
        </w:rPr>
        <w:t>церкви М. Орманян, давший в своем капитальном исследовании ценный очерк истории униатского движения в средневековой Армении и взаимоотношений армянской и католической церквей</w:t>
      </w:r>
      <w:r w:rsidR="00727430" w:rsidRPr="00873EDF">
        <w:rPr>
          <w:rStyle w:val="FootnoteReference"/>
        </w:rPr>
        <w:footnoteReference w:id="8"/>
      </w:r>
      <w:r w:rsidRPr="008269E3">
        <w:rPr>
          <w:rFonts w:ascii="Times New Roman" w:eastAsia="Times New Roman" w:hAnsi="Times New Roman" w:cs="Times New Roman"/>
          <w:i/>
          <w:iCs/>
          <w:sz w:val="22"/>
          <w:szCs w:val="22"/>
          <w:lang w:val="ru-RU"/>
        </w:rPr>
        <w:t>.</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lastRenderedPageBreak/>
        <w:t xml:space="preserve">Недавно вышли в свет два исследования Л. С. Хачикяна, дополнившего работы вышеупомянутых историков и филологов новыми интересными сведениями о </w:t>
      </w:r>
      <w:r w:rsidRPr="008269E3">
        <w:rPr>
          <w:rFonts w:ascii="Times New Roman" w:eastAsia="Times New Roman" w:hAnsi="Times New Roman" w:cs="Times New Roman"/>
          <w:i/>
          <w:iCs/>
          <w:spacing w:val="-3"/>
          <w:sz w:val="22"/>
          <w:szCs w:val="22"/>
          <w:lang w:val="ru-RU"/>
        </w:rPr>
        <w:t xml:space="preserve">деятельности и литературном наследии Цорцорского </w:t>
      </w:r>
      <w:r w:rsidRPr="008269E3">
        <w:rPr>
          <w:rFonts w:ascii="Times New Roman" w:eastAsia="Times New Roman" w:hAnsi="Times New Roman" w:cs="Times New Roman"/>
          <w:i/>
          <w:iCs/>
          <w:spacing w:val="-2"/>
          <w:sz w:val="22"/>
          <w:szCs w:val="22"/>
          <w:lang w:val="ru-RU"/>
        </w:rPr>
        <w:t>армяно-францисканского монастыря в Артазе</w:t>
      </w:r>
      <w:r w:rsidR="00727430" w:rsidRPr="00873EDF">
        <w:rPr>
          <w:rStyle w:val="FootnoteReference"/>
        </w:rPr>
        <w:footnoteReference w:id="9"/>
      </w:r>
      <w:r w:rsidRPr="008269E3">
        <w:rPr>
          <w:rFonts w:ascii="Times New Roman" w:eastAsia="Times New Roman" w:hAnsi="Times New Roman" w:cs="Times New Roman"/>
          <w:i/>
          <w:iCs/>
          <w:spacing w:val="-2"/>
          <w:sz w:val="22"/>
          <w:szCs w:val="22"/>
          <w:lang w:val="ru-RU"/>
        </w:rPr>
        <w:t xml:space="preserve">. Он же </w:t>
      </w:r>
      <w:r w:rsidRPr="008269E3">
        <w:rPr>
          <w:rFonts w:ascii="Times New Roman" w:eastAsia="Times New Roman" w:hAnsi="Times New Roman" w:cs="Times New Roman"/>
          <w:i/>
          <w:iCs/>
          <w:sz w:val="22"/>
          <w:szCs w:val="22"/>
          <w:lang w:val="ru-RU"/>
        </w:rPr>
        <w:t>справедливо поставил вопрос о необходимости пере</w:t>
      </w:r>
      <w:r w:rsidRPr="008269E3">
        <w:rPr>
          <w:rFonts w:ascii="Times New Roman" w:eastAsia="Times New Roman" w:hAnsi="Times New Roman" w:cs="Times New Roman"/>
          <w:i/>
          <w:iCs/>
          <w:spacing w:val="-3"/>
          <w:sz w:val="22"/>
          <w:szCs w:val="22"/>
          <w:lang w:val="ru-RU"/>
        </w:rPr>
        <w:t>смотра одностороннего, а подчас и нигилистического от</w:t>
      </w:r>
      <w:r w:rsidRPr="008269E3">
        <w:rPr>
          <w:rFonts w:ascii="Times New Roman" w:eastAsia="Times New Roman" w:hAnsi="Times New Roman" w:cs="Times New Roman"/>
          <w:i/>
          <w:iCs/>
          <w:sz w:val="22"/>
          <w:szCs w:val="22"/>
          <w:lang w:val="ru-RU"/>
        </w:rPr>
        <w:t>ношения к вкладу католических духовно-просветительских центров в историю армянской средневековой книжности</w:t>
      </w:r>
      <w:r w:rsidR="00727430" w:rsidRPr="00873EDF">
        <w:rPr>
          <w:rStyle w:val="FootnoteReference"/>
        </w:rPr>
        <w:footnoteReference w:id="10"/>
      </w:r>
      <w:r w:rsidRPr="008269E3">
        <w:rPr>
          <w:rFonts w:ascii="Times New Roman" w:eastAsia="Times New Roman" w:hAnsi="Times New Roman" w:cs="Times New Roman"/>
          <w:i/>
          <w:iCs/>
          <w:sz w:val="22"/>
          <w:szCs w:val="22"/>
          <w:lang w:val="ru-RU"/>
        </w:rPr>
        <w:t>.</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В последние годы, в связи с освещением ряда проблем истории армянской философской мысли, мы, в свою очередь, обратились к изучению письменного наследия</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 xml:space="preserve">оригинальных и переводных произведений католических миссионеров и армянских униторов. Касаясь роли католических центров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 в истории армянской средневековой философии, в частности становления номиналистического направления и борьбы между номиналистами и реалистами, мы отметили, во-первых, что эти католические школы внесли реальный вклад в историю армянской философской мысли и, во-вторых, что вся эта литература, оригинальная и переводная, созданная в католической среде Артаза и Нахичевани, является неотъемлемой частью средневековой армянской письменности</w:t>
      </w:r>
      <w:r w:rsidR="00727430" w:rsidRPr="00873EDF">
        <w:rPr>
          <w:rStyle w:val="FootnoteReference"/>
        </w:rPr>
        <w:footnoteReference w:id="11"/>
      </w:r>
      <w:r w:rsidR="00727430" w:rsidRPr="008269E3">
        <w:rPr>
          <w:rFonts w:ascii="Times New Roman" w:eastAsia="Times New Roman" w:hAnsi="Times New Roman" w:cs="Times New Roman"/>
          <w:i/>
          <w:iCs/>
          <w:sz w:val="22"/>
          <w:szCs w:val="22"/>
          <w:lang w:val="ru-RU"/>
        </w:rPr>
        <w:t>.</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В настоящем труде впервые сделана попытка осветить мировоззрение деятелей католических духовно-культурных центров, возникших в Армении и приграничных областях в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веке, проанализировать их философские взгляды и дать общую оценку их литературной деятельности. Эта задача представляет несомненный научный интерес, ибо непосредственно связана с вопросами освещения воззрений армянских философов, </w:t>
      </w:r>
      <w:r w:rsidR="00F95CE6" w:rsidRPr="008269E3">
        <w:rPr>
          <w:rFonts w:ascii="Times New Roman" w:eastAsia="Times New Roman" w:hAnsi="Times New Roman" w:cs="Times New Roman"/>
          <w:i/>
          <w:iCs/>
          <w:sz w:val="22"/>
          <w:szCs w:val="22"/>
          <w:lang w:val="ru-RU"/>
        </w:rPr>
        <w:t>ученых</w:t>
      </w:r>
      <w:r w:rsidRPr="008269E3">
        <w:rPr>
          <w:rFonts w:ascii="Times New Roman" w:eastAsia="Times New Roman" w:hAnsi="Times New Roman" w:cs="Times New Roman"/>
          <w:i/>
          <w:iCs/>
          <w:sz w:val="22"/>
          <w:szCs w:val="22"/>
          <w:lang w:val="ru-RU"/>
        </w:rPr>
        <w:t xml:space="preserve"> и писателей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 представителей Гладзоро-Татевской школы</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lang w:val="ru-RU"/>
        </w:rPr>
        <w:t xml:space="preserve">Есаи Ничеци, Иоанна Воротнеци, Григора Татеваци, Маттеоса Джугаеци и др. Их взгляды до сих пор освещались в отрыве от научных трудов современной им католической среды, с которой они вели борьбу. Особую важность изучение и оценка </w:t>
      </w:r>
      <w:r w:rsidRPr="008269E3">
        <w:rPr>
          <w:rFonts w:ascii="Times New Roman" w:eastAsia="Times New Roman" w:hAnsi="Times New Roman" w:cs="Times New Roman"/>
          <w:i/>
          <w:iCs/>
          <w:spacing w:val="-1"/>
          <w:sz w:val="22"/>
          <w:szCs w:val="22"/>
          <w:lang w:val="ru-RU"/>
        </w:rPr>
        <w:t>униатской литературы имеет в связи с историей армян</w:t>
      </w:r>
      <w:r w:rsidRPr="008269E3">
        <w:rPr>
          <w:rFonts w:ascii="Times New Roman" w:eastAsia="Times New Roman" w:hAnsi="Times New Roman" w:cs="Times New Roman"/>
          <w:i/>
          <w:iCs/>
          <w:sz w:val="22"/>
          <w:szCs w:val="22"/>
          <w:lang w:val="ru-RU"/>
        </w:rPr>
        <w:t xml:space="preserve">ского номинализма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 который до сих пор в основном рассматривался без необходимого в данном случае сопоставления с трудами и переводами Варфоломея Болонского, Петра Арагонского, Ованеса Кырнеци, А копа Кырнеци, Ованеса Цорцореци, Джона Суинфорда и других католических миссионеров и армян-уни</w:t>
      </w:r>
      <w:r w:rsidRPr="008269E3">
        <w:rPr>
          <w:rFonts w:ascii="Times New Roman" w:eastAsia="Times New Roman" w:hAnsi="Times New Roman" w:cs="Times New Roman"/>
          <w:i/>
          <w:iCs/>
          <w:spacing w:val="-1"/>
          <w:sz w:val="22"/>
          <w:szCs w:val="22"/>
          <w:lang w:val="ru-RU"/>
        </w:rPr>
        <w:t>атов. Сопоставление воззрений этих последователей за</w:t>
      </w:r>
      <w:r w:rsidRPr="008269E3">
        <w:rPr>
          <w:rFonts w:ascii="Times New Roman" w:eastAsia="Times New Roman" w:hAnsi="Times New Roman" w:cs="Times New Roman"/>
          <w:i/>
          <w:iCs/>
          <w:sz w:val="22"/>
          <w:szCs w:val="22"/>
          <w:lang w:val="ru-RU"/>
        </w:rPr>
        <w:t xml:space="preserve">падной схоластики </w:t>
      </w:r>
      <w:r w:rsidR="00F95CE6" w:rsidRPr="008269E3">
        <w:rPr>
          <w:rFonts w:ascii="Times New Roman" w:eastAsia="Times New Roman" w:hAnsi="Times New Roman" w:cs="Times New Roman"/>
          <w:i/>
          <w:iCs/>
          <w:sz w:val="22"/>
          <w:szCs w:val="22"/>
          <w:lang w:val="ru-RU"/>
        </w:rPr>
        <w:t>с</w:t>
      </w:r>
      <w:r w:rsidRPr="008269E3">
        <w:rPr>
          <w:rFonts w:ascii="Times New Roman" w:eastAsia="Times New Roman" w:hAnsi="Times New Roman" w:cs="Times New Roman"/>
          <w:i/>
          <w:iCs/>
          <w:sz w:val="22"/>
          <w:szCs w:val="22"/>
          <w:lang w:val="ru-RU"/>
        </w:rPr>
        <w:t xml:space="preserve"> взглядами деятелей Гладзорского </w:t>
      </w:r>
      <w:r w:rsidRPr="008269E3">
        <w:rPr>
          <w:rFonts w:ascii="Times New Roman" w:eastAsia="Times New Roman" w:hAnsi="Times New Roman" w:cs="Times New Roman"/>
          <w:i/>
          <w:iCs/>
          <w:spacing w:val="-1"/>
          <w:sz w:val="22"/>
          <w:szCs w:val="22"/>
          <w:lang w:val="ru-RU"/>
        </w:rPr>
        <w:t>и Татевского университетов представляет немалый ин</w:t>
      </w:r>
      <w:r w:rsidRPr="008269E3">
        <w:rPr>
          <w:rFonts w:ascii="Times New Roman" w:eastAsia="Times New Roman" w:hAnsi="Times New Roman" w:cs="Times New Roman"/>
          <w:i/>
          <w:iCs/>
          <w:sz w:val="22"/>
          <w:szCs w:val="22"/>
          <w:lang w:val="ru-RU"/>
        </w:rPr>
        <w:t>терес с точки зрения объективного освещения этапов развития армянской средневековой философии и истории культурных связей средневековой Армении с Евро</w:t>
      </w:r>
      <w:r w:rsidRPr="008269E3">
        <w:rPr>
          <w:rFonts w:ascii="Times New Roman" w:eastAsia="Times New Roman" w:hAnsi="Times New Roman" w:cs="Times New Roman"/>
          <w:i/>
          <w:iCs/>
          <w:spacing w:val="-2"/>
          <w:sz w:val="22"/>
          <w:szCs w:val="22"/>
          <w:lang w:val="ru-RU"/>
        </w:rPr>
        <w:t>пой, в частности, процесса становления номиналистиче</w:t>
      </w:r>
      <w:r w:rsidRPr="008269E3">
        <w:rPr>
          <w:rFonts w:ascii="Times New Roman" w:eastAsia="Times New Roman" w:hAnsi="Times New Roman" w:cs="Times New Roman"/>
          <w:i/>
          <w:iCs/>
          <w:sz w:val="22"/>
          <w:szCs w:val="22"/>
          <w:lang w:val="ru-RU"/>
        </w:rPr>
        <w:t xml:space="preserve">ского направления в Армении в его борьбе с последователями «реализма». Это, как нам кажется, внесет </w:t>
      </w:r>
      <w:r w:rsidRPr="008269E3">
        <w:rPr>
          <w:rFonts w:ascii="Times New Roman" w:eastAsia="Times New Roman" w:hAnsi="Times New Roman" w:cs="Times New Roman"/>
          <w:i/>
          <w:iCs/>
          <w:spacing w:val="-1"/>
          <w:sz w:val="22"/>
          <w:szCs w:val="22"/>
          <w:lang w:val="ru-RU"/>
        </w:rPr>
        <w:t xml:space="preserve">коррективы в имеющиеся труды, посвященные истории </w:t>
      </w:r>
      <w:r w:rsidRPr="008269E3">
        <w:rPr>
          <w:rFonts w:ascii="Times New Roman" w:eastAsia="Times New Roman" w:hAnsi="Times New Roman" w:cs="Times New Roman"/>
          <w:i/>
          <w:iCs/>
          <w:sz w:val="22"/>
          <w:szCs w:val="22"/>
          <w:lang w:val="ru-RU"/>
        </w:rPr>
        <w:t xml:space="preserve">армянской философской мысли </w:t>
      </w:r>
      <w:r w:rsidRPr="008269E3">
        <w:rPr>
          <w:rFonts w:ascii="Times New Roman" w:eastAsia="Times New Roman" w:hAnsi="Times New Roman" w:cs="Times New Roman"/>
          <w:i/>
          <w:iCs/>
          <w:sz w:val="22"/>
          <w:szCs w:val="22"/>
        </w:rPr>
        <w:t>XIV</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rPr>
        <w:t>XV</w:t>
      </w:r>
      <w:r w:rsidRPr="008269E3">
        <w:rPr>
          <w:rFonts w:ascii="Times New Roman" w:eastAsia="Times New Roman" w:hAnsi="Times New Roman" w:cs="Times New Roman"/>
          <w:i/>
          <w:iCs/>
          <w:sz w:val="22"/>
          <w:szCs w:val="22"/>
          <w:lang w:val="ru-RU"/>
        </w:rPr>
        <w:t xml:space="preserve"> вв.</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Дело в том, что одной из причин игнорирования научно-философской продукцией католических центров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 являлось, на наш взгляд, весьма распространенное, но неверное отношение к этой продукции как к чему-то чуждому и постороннему для истории армян</w:t>
      </w:r>
      <w:r w:rsidRPr="008269E3">
        <w:rPr>
          <w:rFonts w:ascii="Times New Roman" w:eastAsia="Times New Roman" w:hAnsi="Times New Roman" w:cs="Times New Roman"/>
          <w:i/>
          <w:iCs/>
          <w:spacing w:val="-1"/>
          <w:sz w:val="22"/>
          <w:szCs w:val="22"/>
          <w:lang w:val="ru-RU"/>
        </w:rPr>
        <w:t xml:space="preserve">ской научной мысли. Такое Отношение питалось скорее </w:t>
      </w:r>
      <w:r w:rsidRPr="008269E3">
        <w:rPr>
          <w:rFonts w:ascii="Times New Roman" w:eastAsia="Times New Roman" w:hAnsi="Times New Roman" w:cs="Times New Roman"/>
          <w:i/>
          <w:iCs/>
          <w:spacing w:val="-2"/>
          <w:sz w:val="22"/>
          <w:szCs w:val="22"/>
          <w:lang w:val="ru-RU"/>
        </w:rPr>
        <w:t>недоразумениями и предвзятостью. Объективный исто</w:t>
      </w:r>
      <w:r w:rsidRPr="008269E3">
        <w:rPr>
          <w:rFonts w:ascii="Times New Roman" w:eastAsia="Times New Roman" w:hAnsi="Times New Roman" w:cs="Times New Roman"/>
          <w:i/>
          <w:iCs/>
          <w:sz w:val="22"/>
          <w:szCs w:val="22"/>
          <w:lang w:val="ru-RU"/>
        </w:rPr>
        <w:t>рический подход к этому интересному феномену армян</w:t>
      </w:r>
      <w:r w:rsidRPr="008269E3">
        <w:rPr>
          <w:rFonts w:ascii="Times New Roman" w:eastAsia="Times New Roman" w:hAnsi="Times New Roman" w:cs="Times New Roman"/>
          <w:i/>
          <w:iCs/>
          <w:spacing w:val="-2"/>
          <w:sz w:val="22"/>
          <w:szCs w:val="22"/>
          <w:lang w:val="ru-RU"/>
        </w:rPr>
        <w:t xml:space="preserve">ской истории культуры приводит исследователя к тому </w:t>
      </w:r>
      <w:r w:rsidRPr="008269E3">
        <w:rPr>
          <w:rFonts w:ascii="Times New Roman" w:eastAsia="Times New Roman" w:hAnsi="Times New Roman" w:cs="Times New Roman"/>
          <w:i/>
          <w:iCs/>
          <w:sz w:val="22"/>
          <w:szCs w:val="22"/>
          <w:lang w:val="ru-RU"/>
        </w:rPr>
        <w:t xml:space="preserve">выводу, что произведения, выходившие из-под пера католических авторов, нельзя отрывать от армянской духовной культуры указанного периода. Основой для </w:t>
      </w:r>
      <w:r w:rsidRPr="008269E3">
        <w:rPr>
          <w:rFonts w:ascii="Times New Roman" w:eastAsia="Times New Roman" w:hAnsi="Times New Roman" w:cs="Times New Roman"/>
          <w:i/>
          <w:iCs/>
          <w:spacing w:val="-2"/>
          <w:sz w:val="22"/>
          <w:szCs w:val="22"/>
          <w:lang w:val="ru-RU"/>
        </w:rPr>
        <w:t>подобной оценки является тот решающий факт, что тру</w:t>
      </w:r>
      <w:r w:rsidRPr="008269E3">
        <w:rPr>
          <w:rFonts w:ascii="Times New Roman" w:eastAsia="Times New Roman" w:hAnsi="Times New Roman" w:cs="Times New Roman"/>
          <w:i/>
          <w:iCs/>
          <w:sz w:val="22"/>
          <w:szCs w:val="22"/>
          <w:lang w:val="ru-RU"/>
        </w:rPr>
        <w:t>ды Варфоломея Болонского, Петра Арагонского и других доминиканских или францисканских книжников, приехавших из Западной Европы в Армению, проработавших долгие годы и умерших здесь же, создавались для армянской среды, они писались на армянском языке Или переводились с латыни на армянский самими авторами с помощью их местных последователей, переводчи</w:t>
      </w:r>
      <w:r w:rsidRPr="008269E3">
        <w:rPr>
          <w:rFonts w:ascii="Times New Roman" w:eastAsia="Times New Roman" w:hAnsi="Times New Roman" w:cs="Times New Roman"/>
          <w:i/>
          <w:iCs/>
          <w:spacing w:val="-1"/>
          <w:sz w:val="22"/>
          <w:szCs w:val="22"/>
          <w:lang w:val="ru-RU"/>
        </w:rPr>
        <w:t>ков-стилистов. Их литературная деятельность аналогичн</w:t>
      </w:r>
      <w:r w:rsidRPr="008269E3">
        <w:rPr>
          <w:rFonts w:ascii="Times New Roman" w:eastAsia="Times New Roman" w:hAnsi="Times New Roman" w:cs="Times New Roman"/>
          <w:i/>
          <w:iCs/>
          <w:sz w:val="22"/>
          <w:szCs w:val="22"/>
          <w:lang w:val="ru-RU"/>
        </w:rPr>
        <w:t>а деятельности Максима Грека, Софрония и Иоанникия Лихуда, Юрия Крижанича и других иностранцев</w:t>
      </w:r>
      <w:r w:rsidR="00727430" w:rsidRPr="00873EDF">
        <w:rPr>
          <w:rStyle w:val="FootnoteReference"/>
        </w:rPr>
        <w:footnoteReference w:id="12"/>
      </w:r>
      <w:r w:rsidRPr="008269E3">
        <w:rPr>
          <w:rFonts w:ascii="Times New Roman" w:eastAsia="Times New Roman" w:hAnsi="Times New Roman" w:cs="Times New Roman"/>
          <w:i/>
          <w:iCs/>
          <w:sz w:val="22"/>
          <w:szCs w:val="22"/>
          <w:lang w:val="ru-RU"/>
        </w:rPr>
        <w:t xml:space="preserve">, работавших в средневековой России и внесших весомый вклад в русскую науку и литературу. Войдя </w:t>
      </w:r>
      <w:r w:rsidRPr="008269E3">
        <w:rPr>
          <w:rFonts w:ascii="Times New Roman" w:eastAsia="Times New Roman" w:hAnsi="Times New Roman" w:cs="Times New Roman"/>
          <w:i/>
          <w:iCs/>
          <w:spacing w:val="-4"/>
          <w:sz w:val="22"/>
          <w:szCs w:val="22"/>
          <w:lang w:val="ru-RU"/>
        </w:rPr>
        <w:t>составной частью в армянскую письменность, эти, сох</w:t>
      </w:r>
      <w:r w:rsidRPr="008269E3">
        <w:rPr>
          <w:rFonts w:ascii="Times New Roman" w:eastAsia="Times New Roman" w:hAnsi="Times New Roman" w:cs="Times New Roman"/>
          <w:i/>
          <w:iCs/>
          <w:sz w:val="22"/>
          <w:szCs w:val="22"/>
          <w:lang w:val="ru-RU"/>
        </w:rPr>
        <w:t xml:space="preserve">ранившиеся лишь на армянском языке, произведения не могут быть безоговорочно причислены к переводным </w:t>
      </w:r>
      <w:r w:rsidRPr="008269E3">
        <w:rPr>
          <w:rFonts w:ascii="Times New Roman" w:eastAsia="Times New Roman" w:hAnsi="Times New Roman" w:cs="Times New Roman"/>
          <w:i/>
          <w:iCs/>
          <w:spacing w:val="-1"/>
          <w:sz w:val="22"/>
          <w:szCs w:val="22"/>
          <w:lang w:val="ru-RU"/>
        </w:rPr>
        <w:t xml:space="preserve">памятникам, таким, как выполненные в это же время </w:t>
      </w:r>
      <w:r w:rsidRPr="008269E3">
        <w:rPr>
          <w:rFonts w:ascii="Times New Roman" w:eastAsia="Times New Roman" w:hAnsi="Times New Roman" w:cs="Times New Roman"/>
          <w:i/>
          <w:iCs/>
          <w:sz w:val="22"/>
          <w:szCs w:val="22"/>
          <w:lang w:val="ru-RU"/>
        </w:rPr>
        <w:t xml:space="preserve">переводы трудов Фомы Аквинского, Бонавентуры, Жильбера Порретанского, Альберта Великого, Мартина Оппавианского, Николая Лиры и других западноевропейских философов и </w:t>
      </w:r>
      <w:r w:rsidRPr="008269E3">
        <w:rPr>
          <w:rFonts w:ascii="Times New Roman" w:eastAsia="Times New Roman" w:hAnsi="Times New Roman" w:cs="Times New Roman"/>
          <w:i/>
          <w:iCs/>
          <w:sz w:val="22"/>
          <w:szCs w:val="22"/>
          <w:lang w:val="ru-RU"/>
        </w:rPr>
        <w:lastRenderedPageBreak/>
        <w:t>теологов, хотя и переводные памятники, входя в широкий обиход, становились реалиями отечественной науки и литературы.</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Латинская литература средневековой Европы в армянских переводах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 представляет собой неисследованный пласт армянской письменности средневековья. Лишь немногие археографы и библиографы уделили внимание выявлению и описанию этих памятников письменности. Особо следует отметить заслугу </w:t>
      </w:r>
      <w:r w:rsidRPr="008269E3">
        <w:rPr>
          <w:rFonts w:ascii="Times New Roman" w:eastAsia="Times New Roman" w:hAnsi="Times New Roman" w:cs="Times New Roman"/>
          <w:i/>
          <w:iCs/>
          <w:spacing w:val="-1"/>
          <w:sz w:val="22"/>
          <w:szCs w:val="22"/>
          <w:lang w:val="ru-RU"/>
        </w:rPr>
        <w:t xml:space="preserve">уже упоминавшегося М. А. ван ден Уденрийна, который </w:t>
      </w:r>
      <w:r w:rsidRPr="008269E3">
        <w:rPr>
          <w:rFonts w:ascii="Times New Roman" w:eastAsia="Times New Roman" w:hAnsi="Times New Roman" w:cs="Times New Roman"/>
          <w:i/>
          <w:iCs/>
          <w:sz w:val="22"/>
          <w:szCs w:val="22"/>
          <w:lang w:val="ru-RU"/>
        </w:rPr>
        <w:t>своими библиографическими работами внес ощутимый вклад в дело изучения армянской переводной литературы, систематизации и идентификации переводов с ла</w:t>
      </w:r>
      <w:r w:rsidRPr="008269E3">
        <w:rPr>
          <w:rFonts w:ascii="Times New Roman" w:eastAsia="Times New Roman" w:hAnsi="Times New Roman" w:cs="Times New Roman"/>
          <w:i/>
          <w:iCs/>
          <w:spacing w:val="-2"/>
          <w:sz w:val="22"/>
          <w:szCs w:val="22"/>
          <w:lang w:val="ru-RU"/>
        </w:rPr>
        <w:t>тыни, а также их публикации</w:t>
      </w:r>
      <w:r w:rsidR="00727430" w:rsidRPr="00873EDF">
        <w:rPr>
          <w:rStyle w:val="FootnoteReference"/>
        </w:rPr>
        <w:footnoteReference w:id="13"/>
      </w:r>
      <w:r w:rsidRPr="008269E3">
        <w:rPr>
          <w:rFonts w:ascii="Times New Roman" w:eastAsia="Times New Roman" w:hAnsi="Times New Roman" w:cs="Times New Roman"/>
          <w:i/>
          <w:iCs/>
          <w:spacing w:val="-2"/>
          <w:sz w:val="22"/>
          <w:szCs w:val="22"/>
          <w:lang w:val="ru-RU"/>
        </w:rPr>
        <w:t>. Однако научная обще</w:t>
      </w:r>
      <w:r w:rsidRPr="008269E3">
        <w:rPr>
          <w:rFonts w:ascii="Times New Roman" w:eastAsia="Times New Roman" w:hAnsi="Times New Roman" w:cs="Times New Roman"/>
          <w:i/>
          <w:iCs/>
          <w:spacing w:val="-3"/>
          <w:sz w:val="22"/>
          <w:szCs w:val="22"/>
          <w:lang w:val="ru-RU"/>
        </w:rPr>
        <w:t xml:space="preserve">ственность почти незнакома с его работами, дающими большой справочный материал по истории литературной </w:t>
      </w:r>
      <w:r w:rsidRPr="008269E3">
        <w:rPr>
          <w:rFonts w:ascii="Times New Roman" w:eastAsia="Times New Roman" w:hAnsi="Times New Roman" w:cs="Times New Roman"/>
          <w:i/>
          <w:iCs/>
          <w:sz w:val="22"/>
          <w:szCs w:val="22"/>
          <w:lang w:val="ru-RU"/>
        </w:rPr>
        <w:t>деятельности католических миссионеров в Армении и самих армянских католиков-униатов. Нет обобщаю</w:t>
      </w:r>
      <w:r w:rsidRPr="008269E3">
        <w:rPr>
          <w:rFonts w:ascii="Times New Roman" w:eastAsia="Times New Roman" w:hAnsi="Times New Roman" w:cs="Times New Roman"/>
          <w:i/>
          <w:iCs/>
          <w:spacing w:val="-2"/>
          <w:sz w:val="22"/>
          <w:szCs w:val="22"/>
          <w:lang w:val="ru-RU"/>
        </w:rPr>
        <w:t xml:space="preserve">щей работы, дающей представление о богатой и разносторонней переводной литературе, созданной в </w:t>
      </w:r>
      <w:r w:rsidRPr="008269E3">
        <w:rPr>
          <w:rFonts w:ascii="Times New Roman" w:eastAsia="Times New Roman" w:hAnsi="Times New Roman" w:cs="Times New Roman"/>
          <w:i/>
          <w:iCs/>
          <w:spacing w:val="-2"/>
          <w:sz w:val="22"/>
          <w:szCs w:val="22"/>
        </w:rPr>
        <w:t>XIV</w:t>
      </w:r>
      <w:r w:rsidRPr="008269E3">
        <w:rPr>
          <w:rFonts w:ascii="Times New Roman" w:eastAsia="Times New Roman" w:hAnsi="Times New Roman" w:cs="Times New Roman"/>
          <w:i/>
          <w:iCs/>
          <w:spacing w:val="-2"/>
          <w:sz w:val="22"/>
          <w:szCs w:val="22"/>
          <w:lang w:val="ru-RU"/>
        </w:rPr>
        <w:t xml:space="preserve"> и </w:t>
      </w:r>
      <w:r w:rsidRPr="008269E3">
        <w:rPr>
          <w:rFonts w:ascii="Times New Roman" w:eastAsia="Times New Roman" w:hAnsi="Times New Roman" w:cs="Times New Roman"/>
          <w:i/>
          <w:iCs/>
          <w:sz w:val="22"/>
          <w:szCs w:val="22"/>
          <w:lang w:val="ru-RU"/>
        </w:rPr>
        <w:t xml:space="preserve">последующих веках многими поколениями армянских и европейских книжников, которые, независимо от своей конфессиональной принадлежности, своими переводами </w:t>
      </w:r>
      <w:r w:rsidRPr="008269E3">
        <w:rPr>
          <w:rFonts w:ascii="Times New Roman" w:eastAsia="Times New Roman" w:hAnsi="Times New Roman" w:cs="Times New Roman"/>
          <w:i/>
          <w:iCs/>
          <w:spacing w:val="-4"/>
          <w:sz w:val="22"/>
          <w:szCs w:val="22"/>
          <w:lang w:val="ru-RU"/>
        </w:rPr>
        <w:t xml:space="preserve">с латыни, а также научно-педагогической деятельностью </w:t>
      </w:r>
      <w:r w:rsidRPr="008269E3">
        <w:rPr>
          <w:rFonts w:ascii="Times New Roman" w:eastAsia="Times New Roman" w:hAnsi="Times New Roman" w:cs="Times New Roman"/>
          <w:i/>
          <w:iCs/>
          <w:sz w:val="22"/>
          <w:szCs w:val="22"/>
          <w:lang w:val="ru-RU"/>
        </w:rPr>
        <w:t>способствовали установлению культурных связей Армении с Западной Европой. Что же касается освещения взглядов этих католических деятелей и выявления их роли в развитии науки средневековой Армении, то здесь не сделано ничего, кроме самых общих и подчас неверных декларативных заявлений и неподкрепленных фактическим материалом оценок, нуждающихся в коренном пересмотре.</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Наша работа, разумеется, не может претендовать </w:t>
      </w:r>
      <w:r w:rsidRPr="008269E3">
        <w:rPr>
          <w:rFonts w:ascii="Times New Roman" w:eastAsia="Times New Roman" w:hAnsi="Times New Roman" w:cs="Times New Roman"/>
          <w:i/>
          <w:iCs/>
          <w:spacing w:val="-1"/>
          <w:sz w:val="22"/>
          <w:szCs w:val="22"/>
          <w:lang w:val="ru-RU"/>
        </w:rPr>
        <w:t>на решение всех этих выдвинутых задач. Цель ее</w:t>
      </w:r>
      <w:r w:rsidR="00727430" w:rsidRPr="008269E3">
        <w:rPr>
          <w:rFonts w:ascii="Times New Roman" w:eastAsia="Times New Roman" w:hAnsi="Times New Roman" w:cs="Times New Roman"/>
          <w:spacing w:val="-1"/>
          <w:sz w:val="22"/>
          <w:szCs w:val="22"/>
          <w:lang w:val="ru-RU"/>
        </w:rPr>
        <w:t xml:space="preserve"> – </w:t>
      </w:r>
      <w:r w:rsidRPr="008269E3">
        <w:rPr>
          <w:rFonts w:ascii="Times New Roman" w:eastAsia="Times New Roman" w:hAnsi="Times New Roman" w:cs="Times New Roman"/>
          <w:i/>
          <w:iCs/>
          <w:spacing w:val="-1"/>
          <w:sz w:val="22"/>
          <w:szCs w:val="22"/>
          <w:lang w:val="ru-RU"/>
        </w:rPr>
        <w:t>осве</w:t>
      </w:r>
      <w:r w:rsidRPr="008269E3">
        <w:rPr>
          <w:rFonts w:ascii="Times New Roman" w:eastAsia="Times New Roman" w:hAnsi="Times New Roman" w:cs="Times New Roman"/>
          <w:i/>
          <w:iCs/>
          <w:sz w:val="22"/>
          <w:szCs w:val="22"/>
          <w:lang w:val="ru-RU"/>
        </w:rPr>
        <w:t xml:space="preserve">щением философских воззрений видных католических деятелей Армении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века лишь в какой-то мере восполнить пробел в историко-философских исследованиях </w:t>
      </w:r>
      <w:r w:rsidRPr="008269E3">
        <w:rPr>
          <w:rFonts w:ascii="Times New Roman" w:eastAsia="Times New Roman" w:hAnsi="Times New Roman" w:cs="Times New Roman"/>
          <w:i/>
          <w:iCs/>
          <w:spacing w:val="-4"/>
          <w:sz w:val="22"/>
          <w:szCs w:val="22"/>
          <w:lang w:val="ru-RU"/>
        </w:rPr>
        <w:t xml:space="preserve">и тем самым помочь устранению белых пятен истории </w:t>
      </w:r>
      <w:r w:rsidRPr="008269E3">
        <w:rPr>
          <w:rFonts w:ascii="Times New Roman" w:eastAsia="Times New Roman" w:hAnsi="Times New Roman" w:cs="Times New Roman"/>
          <w:i/>
          <w:iCs/>
          <w:sz w:val="22"/>
          <w:szCs w:val="22"/>
          <w:lang w:val="ru-RU"/>
        </w:rPr>
        <w:t xml:space="preserve">армянской философской мысли </w:t>
      </w:r>
      <w:r w:rsidRPr="008269E3">
        <w:rPr>
          <w:rFonts w:ascii="Times New Roman" w:eastAsia="Times New Roman" w:hAnsi="Times New Roman" w:cs="Times New Roman"/>
          <w:i/>
          <w:iCs/>
          <w:sz w:val="22"/>
          <w:szCs w:val="22"/>
        </w:rPr>
        <w:t>XIV</w:t>
      </w:r>
      <w:r w:rsidR="00727430" w:rsidRPr="008269E3">
        <w:rPr>
          <w:rFonts w:ascii="Times New Roman" w:eastAsia="Times New Roman" w:hAnsi="Times New Roman" w:cs="Times New Roman"/>
          <w:sz w:val="22"/>
          <w:szCs w:val="22"/>
          <w:lang w:val="ru-RU"/>
        </w:rPr>
        <w:t xml:space="preserve"> – </w:t>
      </w:r>
      <w:r w:rsidRPr="008269E3">
        <w:rPr>
          <w:rFonts w:ascii="Times New Roman" w:eastAsia="Times New Roman" w:hAnsi="Times New Roman" w:cs="Times New Roman"/>
          <w:i/>
          <w:iCs/>
          <w:sz w:val="22"/>
          <w:szCs w:val="22"/>
        </w:rPr>
        <w:t>XV</w:t>
      </w:r>
      <w:r w:rsidRPr="008269E3">
        <w:rPr>
          <w:rFonts w:ascii="Times New Roman" w:eastAsia="Times New Roman" w:hAnsi="Times New Roman" w:cs="Times New Roman"/>
          <w:i/>
          <w:iCs/>
          <w:sz w:val="22"/>
          <w:szCs w:val="22"/>
          <w:lang w:val="ru-RU"/>
        </w:rPr>
        <w:t xml:space="preserve"> вв.</w:t>
      </w:r>
    </w:p>
    <w:p w:rsidR="009B2296" w:rsidRPr="008269E3" w:rsidRDefault="009B2296" w:rsidP="00802DF4">
      <w:pPr>
        <w:shd w:val="clear" w:color="auto" w:fill="FFFFFF"/>
        <w:tabs>
          <w:tab w:val="left" w:pos="-4395"/>
          <w:tab w:val="left" w:pos="-1276"/>
          <w:tab w:val="left" w:pos="0"/>
          <w:tab w:val="left" w:pos="2268"/>
        </w:tabs>
        <w:jc w:val="center"/>
        <w:rPr>
          <w:rFonts w:ascii="Times New Roman" w:hAnsi="Times New Roman" w:cs="Times New Roman"/>
          <w:b/>
          <w:sz w:val="22"/>
          <w:szCs w:val="22"/>
          <w:lang w:val="ru-RU"/>
        </w:rPr>
      </w:pPr>
      <w:r w:rsidRPr="008269E3">
        <w:rPr>
          <w:rFonts w:ascii="Times New Roman" w:eastAsia="Times New Roman" w:hAnsi="Times New Roman" w:cs="Times New Roman"/>
          <w:i/>
          <w:iCs/>
          <w:sz w:val="22"/>
          <w:szCs w:val="22"/>
          <w:lang w:val="ru-RU"/>
        </w:rPr>
        <w:br w:type="page"/>
      </w:r>
      <w:r w:rsidRPr="008269E3">
        <w:rPr>
          <w:rFonts w:ascii="Times New Roman" w:eastAsia="Times New Roman" w:hAnsi="Times New Roman" w:cs="Times New Roman"/>
          <w:b/>
          <w:i/>
          <w:iCs/>
          <w:sz w:val="22"/>
          <w:szCs w:val="22"/>
          <w:lang w:val="ru-RU"/>
        </w:rPr>
        <w:lastRenderedPageBreak/>
        <w:t>ГЛАВА 1</w:t>
      </w:r>
    </w:p>
    <w:p w:rsidR="009B2296" w:rsidRPr="008269E3" w:rsidRDefault="009B2296" w:rsidP="00802DF4">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НАУЧНО-ЛИТЕРАТУРНАЯ ДЕЯТЕЛЬНОСТЬ</w:t>
      </w:r>
    </w:p>
    <w:p w:rsidR="009B2296" w:rsidRPr="008269E3" w:rsidRDefault="009B2296" w:rsidP="00802DF4">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КАТОЛИЧЕСКИХ ЦЕНТРОВ ВОСТОЧНОЙ</w:t>
      </w:r>
    </w:p>
    <w:p w:rsidR="009B2296" w:rsidRPr="008269E3" w:rsidRDefault="009B2296" w:rsidP="00802DF4">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 xml:space="preserve">АРМЕНИИ В </w:t>
      </w:r>
      <w:r w:rsidRPr="008269E3">
        <w:rPr>
          <w:rFonts w:ascii="Times New Roman" w:eastAsia="Times New Roman" w:hAnsi="Times New Roman" w:cs="Times New Roman"/>
          <w:i/>
          <w:iCs/>
          <w:sz w:val="22"/>
          <w:szCs w:val="22"/>
        </w:rPr>
        <w:t>XIV</w:t>
      </w:r>
      <w:r w:rsidRPr="008269E3">
        <w:rPr>
          <w:rFonts w:ascii="Times New Roman" w:eastAsia="Times New Roman" w:hAnsi="Times New Roman" w:cs="Times New Roman"/>
          <w:i/>
          <w:iCs/>
          <w:sz w:val="22"/>
          <w:szCs w:val="22"/>
          <w:lang w:val="ru-RU"/>
        </w:rPr>
        <w:t xml:space="preserve"> ВЕКЕ</w:t>
      </w:r>
    </w:p>
    <w:p w:rsidR="009B2296" w:rsidRPr="008269E3" w:rsidRDefault="009B2296" w:rsidP="00802DF4">
      <w:pPr>
        <w:shd w:val="clear" w:color="auto" w:fill="FFFFFF"/>
        <w:tabs>
          <w:tab w:val="left" w:pos="-4395"/>
          <w:tab w:val="left" w:pos="-1276"/>
          <w:tab w:val="left" w:pos="0"/>
          <w:tab w:val="left" w:pos="2268"/>
        </w:tabs>
        <w:jc w:val="center"/>
        <w:rPr>
          <w:rFonts w:ascii="Times New Roman" w:eastAsia="Times New Roman" w:hAnsi="Times New Roman" w:cs="Times New Roman"/>
          <w:i/>
          <w:iCs/>
          <w:sz w:val="22"/>
          <w:szCs w:val="22"/>
          <w:lang w:val="ru-RU"/>
        </w:rPr>
      </w:pPr>
      <w:r w:rsidRPr="008269E3">
        <w:rPr>
          <w:rFonts w:ascii="Times New Roman" w:hAnsi="Times New Roman" w:cs="Times New Roman"/>
          <w:i/>
          <w:iCs/>
          <w:sz w:val="22"/>
          <w:szCs w:val="22"/>
          <w:lang w:val="ru-RU"/>
        </w:rPr>
        <w:t>(</w:t>
      </w:r>
      <w:r w:rsidRPr="008269E3">
        <w:rPr>
          <w:rFonts w:ascii="Times New Roman" w:eastAsia="Times New Roman" w:hAnsi="Times New Roman" w:cs="Times New Roman"/>
          <w:i/>
          <w:iCs/>
          <w:sz w:val="22"/>
          <w:szCs w:val="22"/>
          <w:lang w:val="ru-RU"/>
        </w:rPr>
        <w:t>Цорцорская и Кырнайская школы)</w:t>
      </w:r>
    </w:p>
    <w:p w:rsidR="009B2296" w:rsidRPr="008269E3" w:rsidRDefault="009B2296" w:rsidP="00802DF4">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В первые десятилетия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римская церковь стала проявлять особый интерес к восточным странам. Армения была одной из тех стран, где католические, проповедники из францисканского и доминиканского монашеских орденов довольно рано развернули свою миссионерскую деятельность. Уже с середины </w:t>
      </w:r>
      <w:r w:rsidRPr="009015C1">
        <w:rPr>
          <w:rFonts w:ascii="Times New Roman" w:eastAsia="Times New Roman" w:hAnsi="Times New Roman" w:cs="Times New Roman"/>
          <w:bCs/>
          <w:sz w:val="22"/>
          <w:szCs w:val="22"/>
        </w:rPr>
        <w:t>XIII</w:t>
      </w:r>
      <w:r w:rsidRPr="009015C1">
        <w:rPr>
          <w:rFonts w:ascii="Times New Roman" w:eastAsia="Times New Roman" w:hAnsi="Times New Roman" w:cs="Times New Roman"/>
          <w:bCs/>
          <w:sz w:val="22"/>
          <w:szCs w:val="22"/>
          <w:lang w:val="ru-RU"/>
        </w:rPr>
        <w:t xml:space="preserve"> </w:t>
      </w:r>
      <w:r w:rsidRPr="009015C1">
        <w:rPr>
          <w:rFonts w:ascii="Times New Roman" w:eastAsia="Times New Roman" w:hAnsi="Times New Roman" w:cs="Times New Roman"/>
          <w:sz w:val="22"/>
          <w:szCs w:val="22"/>
          <w:lang w:val="ru-RU"/>
        </w:rPr>
        <w:t>в. они имели солидную опору в Киликийском армянском царстве в лице католической партии, рассчитывавшей на помощь западноевропейских королей в борьбе с мусульманской агрессией, в частности, с египетскими мамелюками.</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Католические проповедники в первые десятилетия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по указанию папской курии уже проникли в Восточную Армению с целью распространения в армянской среде католической догматики. Для этого в различных частях Армении (Артаз, Ерынджак, Нахичеван, Киликия) и в непосредственной близости от нее (Марага, Султания, Тбилиси) католические миссионеры основывают духовные, учебные и научные центры и развертывают широкую деятельность по пропаганде католицизма среди армян. В этом им оказывает помощь незначительная часть армянского духовенства восточной части страны, которая в годы бурных догматических споров киликийских армян умело скрывала свои симпатии к католической партии. Одновременно они ведут научно-просветительную работу, распространяют труды известных представителей западноевропейской схоластики, делают переводы с латыни на армянский,</w:t>
      </w:r>
      <w:r w:rsidRPr="009015C1">
        <w:rPr>
          <w:rFonts w:ascii="Times New Roman" w:eastAsia="Times New Roman" w:hAnsi="Times New Roman" w:cs="Times New Roman"/>
          <w:b/>
          <w:bCs/>
          <w:sz w:val="22"/>
          <w:szCs w:val="22"/>
          <w:lang w:val="ru-RU"/>
        </w:rPr>
        <w:t xml:space="preserve"> </w:t>
      </w:r>
      <w:r w:rsidRPr="009015C1">
        <w:rPr>
          <w:rFonts w:ascii="Times New Roman" w:eastAsia="Times New Roman" w:hAnsi="Times New Roman" w:cs="Times New Roman"/>
          <w:sz w:val="22"/>
          <w:szCs w:val="22"/>
          <w:lang w:val="ru-RU"/>
        </w:rPr>
        <w:t>сами пишут сочинения по философии, логике,</w:t>
      </w:r>
      <w:r w:rsidRPr="009015C1">
        <w:rPr>
          <w:rFonts w:ascii="Times New Roman" w:eastAsia="Times New Roman" w:hAnsi="Times New Roman" w:cs="Times New Roman"/>
          <w:b/>
          <w:bCs/>
          <w:sz w:val="22"/>
          <w:szCs w:val="22"/>
          <w:lang w:val="ru-RU"/>
        </w:rPr>
        <w:t xml:space="preserve"> </w:t>
      </w:r>
      <w:r w:rsidRPr="009015C1">
        <w:rPr>
          <w:rFonts w:ascii="Times New Roman" w:eastAsia="Times New Roman" w:hAnsi="Times New Roman" w:cs="Times New Roman"/>
          <w:sz w:val="22"/>
          <w:szCs w:val="22"/>
          <w:lang w:val="ru-RU"/>
        </w:rPr>
        <w:t>богословию, в которых излагают содержание основных направлений философской мысли Европы. Из числа принявших католичество армян, так называемых униторов</w:t>
      </w:r>
      <w:r w:rsidR="00367104" w:rsidRPr="009015C1">
        <w:rPr>
          <w:rFonts w:ascii="Times New Roman" w:eastAsia="Times New Roman" w:hAnsi="Times New Roman" w:cs="Times New Roman"/>
          <w:noProof/>
          <w:sz w:val="22"/>
          <w:szCs w:val="22"/>
        </w:rPr>
        <w:drawing>
          <wp:inline distT="0" distB="0" distL="0" distR="0">
            <wp:extent cx="1878965" cy="139700"/>
            <wp:effectExtent l="19050" t="0" r="6985" b="0"/>
            <wp:docPr id="4" name="Picture 3" descr="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gif"/>
                    <pic:cNvPicPr/>
                  </pic:nvPicPr>
                  <pic:blipFill>
                    <a:blip r:embed="rId8"/>
                    <a:stretch>
                      <a:fillRect/>
                    </a:stretch>
                  </pic:blipFill>
                  <pic:spPr>
                    <a:xfrm>
                      <a:off x="0" y="0"/>
                      <a:ext cx="1878965" cy="139700"/>
                    </a:xfrm>
                    <a:prstGeom prst="rect">
                      <a:avLst/>
                    </a:prstGeom>
                  </pic:spPr>
                </pic:pic>
              </a:graphicData>
            </a:graphic>
          </wp:inline>
        </w:drawing>
      </w:r>
      <w:r w:rsidR="00727430" w:rsidRPr="009015C1">
        <w:rPr>
          <w:rFonts w:ascii="Times New Roman" w:eastAsia="Times New Roman" w:hAnsi="Times New Roman" w:cs="Times New Roman"/>
          <w:sz w:val="22"/>
          <w:szCs w:val="22"/>
          <w:lang w:val="ru-RU"/>
        </w:rPr>
        <w:t>,</w:t>
      </w:r>
      <w:r w:rsidR="00367104"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на церковно-политическом и литературно-научном поприще появляются видные деятели, поддерживающие тесные контакты с католическими кругами Киликии, а также с папской курией.</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Первым католическим центром в Восточной Армении был основанный в начале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в Артазе </w:t>
      </w:r>
      <w:r w:rsidR="00F95CE6" w:rsidRPr="009015C1">
        <w:rPr>
          <w:rFonts w:ascii="Times New Roman" w:eastAsia="Times New Roman" w:hAnsi="Times New Roman" w:cs="Times New Roman"/>
          <w:sz w:val="22"/>
          <w:szCs w:val="22"/>
          <w:lang w:val="ru-RU"/>
        </w:rPr>
        <w:t>армя</w:t>
      </w:r>
      <w:r w:rsidR="00F95CE6">
        <w:rPr>
          <w:rFonts w:ascii="Times New Roman" w:eastAsia="Times New Roman" w:hAnsi="Times New Roman" w:cs="Times New Roman"/>
          <w:sz w:val="22"/>
          <w:szCs w:val="22"/>
          <w:lang w:val="ru-RU"/>
        </w:rPr>
        <w:t>но</w:t>
      </w:r>
      <w:r w:rsidR="00F95CE6" w:rsidRPr="009015C1">
        <w:rPr>
          <w:rFonts w:ascii="Times New Roman" w:eastAsia="Times New Roman" w:hAnsi="Times New Roman" w:cs="Times New Roman"/>
          <w:sz w:val="22"/>
          <w:szCs w:val="22"/>
          <w:lang w:val="ru-RU"/>
        </w:rPr>
        <w:t>-францисканский</w:t>
      </w:r>
      <w:r w:rsidRPr="009015C1">
        <w:rPr>
          <w:rFonts w:ascii="Times New Roman" w:eastAsia="Times New Roman" w:hAnsi="Times New Roman" w:cs="Times New Roman"/>
          <w:sz w:val="22"/>
          <w:szCs w:val="22"/>
          <w:lang w:val="ru-RU"/>
        </w:rPr>
        <w:t xml:space="preserve"> монастырь св. Фаддея (Таддеоса) в Цорцоре. Основатель монастыря Закария Цорцореци, а также видный ученый и писатель Иоанн (Ованес) Ерзынкаци-Цорцореци, вардапет Исраэл и другие в 10</w:t>
      </w:r>
      <w:r w:rsidR="00727430" w:rsidRPr="009015C1">
        <w:rPr>
          <w:rFonts w:ascii="Times New Roman" w:eastAsia="Times New Roman" w:hAnsi="Times New Roman" w:cs="Times New Roman"/>
          <w:sz w:val="22"/>
          <w:szCs w:val="22"/>
          <w:lang w:val="ru-RU"/>
        </w:rPr>
        <w:t xml:space="preserve"> – </w:t>
      </w:r>
      <w:r w:rsidR="00167B00" w:rsidRPr="009015C1">
        <w:rPr>
          <w:rFonts w:ascii="Times New Roman" w:eastAsia="Times New Roman" w:hAnsi="Times New Roman" w:cs="Times New Roman"/>
          <w:spacing w:val="-3"/>
          <w:sz w:val="22"/>
          <w:szCs w:val="22"/>
          <w:lang w:val="ru-RU"/>
        </w:rPr>
        <w:t>41</w:t>
      </w:r>
      <w:r w:rsidRPr="009015C1">
        <w:rPr>
          <w:rFonts w:ascii="Times New Roman" w:eastAsia="Times New Roman" w:hAnsi="Times New Roman" w:cs="Times New Roman"/>
          <w:spacing w:val="-3"/>
          <w:sz w:val="22"/>
          <w:szCs w:val="22"/>
          <w:lang w:val="ru-RU"/>
        </w:rPr>
        <w:t xml:space="preserve">-ых годах </w:t>
      </w:r>
      <w:r w:rsidRPr="009015C1">
        <w:rPr>
          <w:rFonts w:ascii="Times New Roman" w:eastAsia="Times New Roman" w:hAnsi="Times New Roman" w:cs="Times New Roman"/>
          <w:spacing w:val="-3"/>
          <w:sz w:val="22"/>
          <w:szCs w:val="22"/>
        </w:rPr>
        <w:t>XIV</w:t>
      </w:r>
      <w:r w:rsidRPr="009015C1">
        <w:rPr>
          <w:rFonts w:ascii="Times New Roman" w:eastAsia="Times New Roman" w:hAnsi="Times New Roman" w:cs="Times New Roman"/>
          <w:spacing w:val="-3"/>
          <w:sz w:val="22"/>
          <w:szCs w:val="22"/>
          <w:lang w:val="ru-RU"/>
        </w:rPr>
        <w:t xml:space="preserve"> века ведут здесь интенсивную научно-ли</w:t>
      </w:r>
      <w:r w:rsidRPr="009015C1">
        <w:rPr>
          <w:rFonts w:ascii="Times New Roman" w:eastAsia="Times New Roman" w:hAnsi="Times New Roman" w:cs="Times New Roman"/>
          <w:sz w:val="22"/>
          <w:szCs w:val="22"/>
          <w:lang w:val="ru-RU"/>
        </w:rPr>
        <w:t xml:space="preserve">тературную работу. Из них наиболее крупным ученым был Ованес Цорцореци, ученик Есаи Ничеци, ставший верным помощником и опорой Закария Цорцореци. Они оба в 1316 году участвовали в Аданском соборе, вновь, как </w:t>
      </w:r>
      <w:r w:rsidRPr="009015C1">
        <w:rPr>
          <w:rFonts w:ascii="Times New Roman" w:eastAsia="Times New Roman" w:hAnsi="Times New Roman" w:cs="Times New Roman"/>
          <w:bCs/>
          <w:sz w:val="22"/>
          <w:szCs w:val="22"/>
          <w:lang w:val="ru-RU"/>
        </w:rPr>
        <w:t xml:space="preserve">и </w:t>
      </w:r>
      <w:r w:rsidRPr="009015C1">
        <w:rPr>
          <w:rFonts w:ascii="Times New Roman" w:eastAsia="Times New Roman" w:hAnsi="Times New Roman" w:cs="Times New Roman"/>
          <w:sz w:val="22"/>
          <w:szCs w:val="22"/>
          <w:lang w:val="ru-RU"/>
        </w:rPr>
        <w:t>Сисский собор 1307 года, принявшем условия католической церкви об унии.</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Ованес Цорцореци был незаурядным ученым и писателем. Ему принадлежит целый ряд оригинальных произведений</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 xml:space="preserve">труд по грамматике, церковно-догмэтические и богословские произведения, </w:t>
      </w:r>
      <w:r w:rsidR="00F95CE6" w:rsidRPr="009015C1">
        <w:rPr>
          <w:rFonts w:ascii="Times New Roman" w:eastAsia="Times New Roman" w:hAnsi="Times New Roman" w:cs="Times New Roman"/>
          <w:sz w:val="22"/>
          <w:szCs w:val="22"/>
          <w:lang w:val="ru-RU"/>
        </w:rPr>
        <w:t>стихотворения, загадки</w:t>
      </w:r>
      <w:r w:rsidRPr="009015C1">
        <w:rPr>
          <w:rFonts w:ascii="Times New Roman" w:eastAsia="Times New Roman" w:hAnsi="Times New Roman" w:cs="Times New Roman"/>
          <w:sz w:val="22"/>
          <w:szCs w:val="22"/>
          <w:lang w:val="ru-RU"/>
        </w:rPr>
        <w:t xml:space="preserve"> и т. п. Известен он и как переводчик с латыни, в частности, он перевел известный труд Фомы Аквинского «Книгу теми таинств» («Комментарии к </w:t>
      </w:r>
      <w:r w:rsidRPr="009015C1">
        <w:rPr>
          <w:rFonts w:ascii="Times New Roman" w:eastAsia="Times New Roman" w:hAnsi="Times New Roman" w:cs="Times New Roman"/>
          <w:sz w:val="22"/>
          <w:szCs w:val="22"/>
        </w:rPr>
        <w:t>IV</w:t>
      </w:r>
      <w:r w:rsidRPr="009015C1">
        <w:rPr>
          <w:rFonts w:ascii="Times New Roman" w:eastAsia="Times New Roman" w:hAnsi="Times New Roman" w:cs="Times New Roman"/>
          <w:sz w:val="22"/>
          <w:szCs w:val="22"/>
          <w:lang w:val="ru-RU"/>
        </w:rPr>
        <w:t xml:space="preserve"> книге Сентенций Петра Ломбардского»). Перевод выполнен в 1321 году</w:t>
      </w:r>
      <w:r w:rsidR="00B21413" w:rsidRPr="00873EDF">
        <w:rPr>
          <w:rStyle w:val="FootnoteReference"/>
        </w:rPr>
        <w:footnoteReference w:id="14"/>
      </w:r>
      <w:r w:rsidRPr="009015C1">
        <w:rPr>
          <w:rFonts w:ascii="Times New Roman" w:eastAsia="Times New Roman" w:hAnsi="Times New Roman" w:cs="Times New Roman"/>
          <w:sz w:val="22"/>
          <w:szCs w:val="22"/>
          <w:lang w:val="ru-RU"/>
        </w:rPr>
        <w:t xml:space="preserve"> в Цорцорском монастыре по указанию папы Иоанна </w:t>
      </w:r>
      <w:r w:rsidRPr="009015C1">
        <w:rPr>
          <w:rFonts w:ascii="Times New Roman" w:eastAsia="Times New Roman" w:hAnsi="Times New Roman" w:cs="Times New Roman"/>
          <w:sz w:val="22"/>
          <w:szCs w:val="22"/>
        </w:rPr>
        <w:t>XXII</w:t>
      </w:r>
      <w:r w:rsidRPr="009015C1">
        <w:rPr>
          <w:rFonts w:ascii="Times New Roman" w:eastAsia="Times New Roman" w:hAnsi="Times New Roman" w:cs="Times New Roman"/>
          <w:sz w:val="22"/>
          <w:szCs w:val="22"/>
          <w:lang w:val="ru-RU"/>
        </w:rPr>
        <w:t xml:space="preserve">. Ованес Цорцореци в 1317 г. был принят в Авиньоне папой и, по всей вероятности, получил от него определенные задания и советы. Труд этот не случайно привлек внимание католических миссионеров и армянских униторов. В «Сентенциях» Петра Ломбардского </w:t>
      </w:r>
      <w:r w:rsidRPr="009015C1">
        <w:rPr>
          <w:rFonts w:ascii="Times New Roman" w:eastAsia="Times New Roman" w:hAnsi="Times New Roman" w:cs="Times New Roman"/>
          <w:bCs/>
          <w:sz w:val="22"/>
          <w:szCs w:val="22"/>
          <w:lang w:val="ru-RU"/>
        </w:rPr>
        <w:t xml:space="preserve">были </w:t>
      </w:r>
      <w:r w:rsidRPr="009015C1">
        <w:rPr>
          <w:rFonts w:ascii="Times New Roman" w:eastAsia="Times New Roman" w:hAnsi="Times New Roman" w:cs="Times New Roman"/>
          <w:sz w:val="22"/>
          <w:szCs w:val="22"/>
          <w:lang w:val="ru-RU"/>
        </w:rPr>
        <w:t xml:space="preserve">в доступной форме раскрыты основные догматы католического вероучения. Комментарии Фомы Аквинского делали их более удобопонятными и приемлемыми </w:t>
      </w:r>
      <w:r w:rsidR="00AC51DE" w:rsidRPr="009015C1">
        <w:rPr>
          <w:rFonts w:ascii="Times New Roman" w:eastAsia="Times New Roman" w:hAnsi="Times New Roman" w:cs="Times New Roman"/>
          <w:sz w:val="22"/>
          <w:szCs w:val="22"/>
          <w:lang w:val="ru-RU"/>
        </w:rPr>
        <w:t>д</w:t>
      </w:r>
      <w:r w:rsidRPr="009015C1">
        <w:rPr>
          <w:rFonts w:ascii="Times New Roman" w:eastAsia="Times New Roman" w:hAnsi="Times New Roman" w:cs="Times New Roman"/>
          <w:sz w:val="22"/>
          <w:szCs w:val="22"/>
          <w:lang w:val="ru-RU"/>
        </w:rPr>
        <w:t xml:space="preserve">ля целей распространения католицизма. Именно этим следует объяснить выбор Иоанном </w:t>
      </w:r>
      <w:r w:rsidRPr="009015C1">
        <w:rPr>
          <w:rFonts w:ascii="Times New Roman" w:eastAsia="Times New Roman" w:hAnsi="Times New Roman" w:cs="Times New Roman"/>
          <w:sz w:val="22"/>
          <w:szCs w:val="22"/>
        </w:rPr>
        <w:t>XXII</w:t>
      </w:r>
      <w:r w:rsidRPr="009015C1">
        <w:rPr>
          <w:rFonts w:ascii="Times New Roman" w:eastAsia="Times New Roman" w:hAnsi="Times New Roman" w:cs="Times New Roman"/>
          <w:sz w:val="22"/>
          <w:szCs w:val="22"/>
          <w:lang w:val="ru-RU"/>
        </w:rPr>
        <w:t xml:space="preserve"> и Ованесом Цорцореци данного произведения Аквината для перевода на армянский язык. Этот перевод является одним </w:t>
      </w:r>
      <w:r w:rsidRPr="009015C1">
        <w:rPr>
          <w:rFonts w:ascii="Times New Roman" w:eastAsia="Times New Roman" w:hAnsi="Times New Roman" w:cs="Times New Roman"/>
          <w:spacing w:val="-1"/>
          <w:sz w:val="22"/>
          <w:szCs w:val="22"/>
          <w:lang w:val="ru-RU"/>
        </w:rPr>
        <w:t>из первых переводов сочинений Фомы Аквинского в ми</w:t>
      </w:r>
      <w:r w:rsidRPr="009015C1">
        <w:rPr>
          <w:rFonts w:ascii="Times New Roman" w:eastAsia="Times New Roman" w:hAnsi="Times New Roman" w:cs="Times New Roman"/>
          <w:sz w:val="22"/>
          <w:szCs w:val="22"/>
          <w:lang w:val="ru-RU"/>
        </w:rPr>
        <w:t>ровой литературе.</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В Цорцорском монастыре протекала жизнь прибывшего из Европы миссионера-францисканца фра Понциуса, который быстро овладел армянским и занялся переводческой работой. Л. С. Хачикян разысканиями среди рукописей Матенадарана дополнил список уже известных переводов с латыни работами этого, до последнего времени неизвестного, переводчика, которому помогал армянский ученый монах-францисканец Исраэл. В 1330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40-х годах Понциус вместе с Исраэлом перевели с латыни сочинения широко известного в католическом мире теолога Николая Лиры</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 xml:space="preserve">«Толкование Евангелия от Иоанна» и «Толкование послания Павла к евреям». Фра Понциусу принадлежит и перевод «Служебника» для ритуальных целей Цорцорского монастыря, а также произведения известного теолога и философа, генерала францисканского ордена Бонавентуры (Иоанна Фиданцы) </w:t>
      </w:r>
      <w:r w:rsidRPr="009015C1">
        <w:rPr>
          <w:rFonts w:ascii="Times New Roman" w:eastAsia="Times New Roman" w:hAnsi="Times New Roman" w:cs="Times New Roman"/>
          <w:sz w:val="22"/>
          <w:szCs w:val="22"/>
          <w:lang w:val="ru-RU"/>
        </w:rPr>
        <w:lastRenderedPageBreak/>
        <w:t xml:space="preserve">«Житие св. Франциска» </w:t>
      </w:r>
      <w:r w:rsidRPr="009015C1">
        <w:rPr>
          <w:rFonts w:ascii="Times New Roman" w:eastAsia="Times New Roman" w:hAnsi="Times New Roman" w:cs="Times New Roman"/>
          <w:spacing w:val="-1"/>
          <w:sz w:val="22"/>
          <w:szCs w:val="22"/>
          <w:lang w:val="ru-RU"/>
        </w:rPr>
        <w:t>(перевод сделан Понциусом в 1339 г.)</w:t>
      </w:r>
      <w:r w:rsidR="008F3AF7" w:rsidRPr="00873EDF">
        <w:rPr>
          <w:rStyle w:val="FootnoteReference"/>
        </w:rPr>
        <w:footnoteReference w:id="15"/>
      </w:r>
      <w:r w:rsidRPr="009015C1">
        <w:rPr>
          <w:rFonts w:ascii="Times New Roman" w:eastAsia="Times New Roman" w:hAnsi="Times New Roman" w:cs="Times New Roman"/>
          <w:spacing w:val="-1"/>
          <w:sz w:val="22"/>
          <w:szCs w:val="22"/>
          <w:lang w:val="ru-RU"/>
        </w:rPr>
        <w:t>.</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Однако жизнь армяно-францисканского Цорцорского монастыря, особенно его литературно-научная деятельность, после смерти Ованнеса Цорцореци и фра Понциуса быстро заглохла, так как инициатива в деле пропаганды католицизма и просветительской работы уже в 20-х годах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перешла к доминиканцам. Последние по решению папы Иоанна </w:t>
      </w:r>
      <w:r w:rsidRPr="009015C1">
        <w:rPr>
          <w:rFonts w:ascii="Times New Roman" w:eastAsia="Times New Roman" w:hAnsi="Times New Roman" w:cs="Times New Roman"/>
          <w:sz w:val="22"/>
          <w:szCs w:val="22"/>
        </w:rPr>
        <w:t>XXII</w:t>
      </w:r>
      <w:r w:rsidRPr="009015C1">
        <w:rPr>
          <w:rFonts w:ascii="Times New Roman" w:eastAsia="Times New Roman" w:hAnsi="Times New Roman" w:cs="Times New Roman"/>
          <w:sz w:val="22"/>
          <w:szCs w:val="22"/>
          <w:lang w:val="ru-RU"/>
        </w:rPr>
        <w:t xml:space="preserve"> получили в удел весь Восток для расширения сферы влияния римской церкви.</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Уже в 1318 году, когда, согласно решению папы, были созданы католические епископства в Тавризе, Дехаркане, Мараге, Тбилиси и других городах Ирана и Закавказья, в Мара</w:t>
      </w:r>
      <w:r w:rsidR="008F3AF7" w:rsidRPr="009015C1">
        <w:rPr>
          <w:rFonts w:ascii="Times New Roman" w:eastAsia="Times New Roman" w:hAnsi="Times New Roman" w:cs="Times New Roman"/>
          <w:sz w:val="22"/>
          <w:szCs w:val="22"/>
          <w:lang w:val="ru-RU"/>
        </w:rPr>
        <w:t>г</w:t>
      </w:r>
      <w:r w:rsidRPr="009015C1">
        <w:rPr>
          <w:rFonts w:ascii="Times New Roman" w:eastAsia="Times New Roman" w:hAnsi="Times New Roman" w:cs="Times New Roman"/>
          <w:sz w:val="22"/>
          <w:szCs w:val="22"/>
          <w:lang w:val="ru-RU"/>
        </w:rPr>
        <w:t>у прибыл Варфоломей Болонский (Бартоломео да Болонья, называемый также де Подио, де Ботеоцци, Латинянин, Марагаци, т. е. Марагинский). Вместе</w:t>
      </w:r>
      <w:r w:rsidR="007D1FC2"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с ним приехали и его сподвижники Петр Арагонский, Иоанн (Джон) де Суинфорд Английский, Иоанн Флорентийский (Джованни Флорентино, который впоследствии стал епископом Тифлисским). Общее руко</w:t>
      </w:r>
      <w:r w:rsidRPr="009015C1">
        <w:rPr>
          <w:rFonts w:ascii="Times New Roman" w:eastAsia="Times New Roman" w:hAnsi="Times New Roman" w:cs="Times New Roman"/>
          <w:spacing w:val="-1"/>
          <w:sz w:val="22"/>
          <w:szCs w:val="22"/>
          <w:lang w:val="ru-RU"/>
        </w:rPr>
        <w:t>водство миссионерской, проповеднической и литератур</w:t>
      </w:r>
      <w:r w:rsidRPr="009015C1">
        <w:rPr>
          <w:rFonts w:ascii="Times New Roman" w:eastAsia="Times New Roman" w:hAnsi="Times New Roman" w:cs="Times New Roman"/>
          <w:sz w:val="22"/>
          <w:szCs w:val="22"/>
          <w:lang w:val="ru-RU"/>
        </w:rPr>
        <w:t>но-просветительской деятельностью этих доминиканских епископств было возложено на архиепископа Франко Перуджино, резиденция которого находилась в городе</w:t>
      </w:r>
      <w:r w:rsidR="008F3AF7"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pacing w:val="-2"/>
          <w:sz w:val="22"/>
          <w:szCs w:val="22"/>
          <w:lang w:val="ru-RU"/>
        </w:rPr>
        <w:t>Султании.</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Варфоломей был назначен епископом Марагинским и сразу же по прибытии в этот город развернул работу по созданию доминиканского монастыря, духовного центра и школы, откуда должна была вестись целенаправленная проповедническая деятельность по распространению католичества среди армян. </w:t>
      </w:r>
      <w:r w:rsidR="00F95CE6" w:rsidRPr="009015C1">
        <w:rPr>
          <w:rFonts w:ascii="Times New Roman" w:eastAsia="Times New Roman" w:hAnsi="Times New Roman" w:cs="Times New Roman"/>
          <w:sz w:val="22"/>
          <w:szCs w:val="22"/>
          <w:lang w:val="ru-RU"/>
        </w:rPr>
        <w:t>Марага, находив</w:t>
      </w:r>
      <w:r w:rsidR="00F95CE6" w:rsidRPr="009015C1">
        <w:rPr>
          <w:rFonts w:ascii="Times New Roman" w:eastAsia="Times New Roman" w:hAnsi="Times New Roman" w:cs="Times New Roman"/>
          <w:spacing w:val="-1"/>
          <w:sz w:val="22"/>
          <w:szCs w:val="22"/>
          <w:lang w:val="ru-RU"/>
        </w:rPr>
        <w:t>шаяся в непосредственной близости от Сюника и Васпу</w:t>
      </w:r>
      <w:r w:rsidR="00F95CE6" w:rsidRPr="009015C1">
        <w:rPr>
          <w:rFonts w:ascii="Times New Roman" w:eastAsia="Times New Roman" w:hAnsi="Times New Roman" w:cs="Times New Roman"/>
          <w:sz w:val="22"/>
          <w:szCs w:val="22"/>
          <w:lang w:val="ru-RU"/>
        </w:rPr>
        <w:t xml:space="preserve">ракана – армянских провинций, оказывавших упорное сопротивление униатским устремлениям </w:t>
      </w:r>
      <w:r w:rsidR="00F95CE6">
        <w:rPr>
          <w:rFonts w:ascii="Times New Roman" w:eastAsia="Times New Roman" w:hAnsi="Times New Roman" w:cs="Times New Roman"/>
          <w:sz w:val="22"/>
          <w:szCs w:val="22"/>
          <w:lang w:val="ru-RU"/>
        </w:rPr>
        <w:t>киликий</w:t>
      </w:r>
      <w:r w:rsidR="00F95CE6" w:rsidRPr="009015C1">
        <w:rPr>
          <w:rFonts w:ascii="Times New Roman" w:eastAsia="Times New Roman" w:hAnsi="Times New Roman" w:cs="Times New Roman"/>
          <w:sz w:val="22"/>
          <w:szCs w:val="22"/>
          <w:lang w:val="ru-RU"/>
        </w:rPr>
        <w:t xml:space="preserve">ских армянских высших кругов, становилась удобным опорным пунктом для незаметного проникновения в страну </w:t>
      </w:r>
      <w:r w:rsidR="00F95CE6" w:rsidRPr="009015C1">
        <w:rPr>
          <w:rFonts w:ascii="Times New Roman" w:eastAsia="Times New Roman" w:hAnsi="Times New Roman" w:cs="Times New Roman"/>
          <w:spacing w:val="-1"/>
          <w:sz w:val="22"/>
          <w:szCs w:val="22"/>
          <w:lang w:val="ru-RU"/>
        </w:rPr>
        <w:t xml:space="preserve">и привлечения на сторону римской церкви неустойчивой </w:t>
      </w:r>
      <w:r w:rsidR="00F95CE6" w:rsidRPr="009015C1">
        <w:rPr>
          <w:rFonts w:ascii="Times New Roman" w:eastAsia="Times New Roman" w:hAnsi="Times New Roman" w:cs="Times New Roman"/>
          <w:sz w:val="22"/>
          <w:szCs w:val="22"/>
          <w:lang w:val="ru-RU"/>
        </w:rPr>
        <w:t>части армянского духовенства и населения, введенного в заблуждение лживыми обещаниями римского папы и западноевропейских монархов.</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Католическая пропаганда большого успеха здесь не имела. Миссионерам за весь период деятельности (а длилась она здесь примерно лет 60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70) удалось обратить в католичество лишь несколько армянских сел (Джаук, Апракунис, Гандзак, Коцкашен, Карашуш, Кырна, Шахапонк, Салитах, Хошкашен, Апаранер</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в Нахичеванской области).</w:t>
      </w:r>
    </w:p>
    <w:p w:rsidR="009B2296" w:rsidRPr="009015C1" w:rsidRDefault="009B2296" w:rsidP="00802DF4">
      <w:pPr>
        <w:shd w:val="clear" w:color="auto" w:fill="FFFFFF"/>
        <w:tabs>
          <w:tab w:val="left" w:pos="-4395"/>
          <w:tab w:val="left" w:pos="-1276"/>
          <w:tab w:val="left" w:pos="0"/>
          <w:tab w:val="left" w:pos="2268"/>
        </w:tabs>
        <w:jc w:val="both"/>
        <w:rPr>
          <w:rFonts w:ascii="Times New Roman" w:eastAsia="Times New Roman" w:hAnsi="Times New Roman" w:cs="Times New Roman"/>
          <w:sz w:val="22"/>
          <w:szCs w:val="22"/>
          <w:lang w:val="ru-RU"/>
        </w:rPr>
      </w:pPr>
      <w:r w:rsidRPr="009015C1">
        <w:rPr>
          <w:rFonts w:ascii="Times New Roman" w:eastAsia="Times New Roman" w:hAnsi="Times New Roman" w:cs="Times New Roman"/>
          <w:sz w:val="22"/>
          <w:szCs w:val="22"/>
          <w:lang w:val="ru-RU"/>
        </w:rPr>
        <w:t>Не совсем ясно, что побудило жителей этих сел оставить веру своих предков и принять католическое исповедание, которое с точки зрения армянской церкви представляет собой разновидность несторианства или «халкедонитской ереси». Определенную роль сыграл в этом Кырнайский монастырь и его основатель Ованес Кырнеци. Эта противоречивая личность недостаточно освещена в нашей литературе. Ученик видного армянского ученого, ректора Гладзорского университета Есаи Ничеци, вардапет Ованес Кырнеци в 1328 г., видимо, в целях осуществления своего давнего желания «соединиться со святой Римской церковью»</w:t>
      </w:r>
      <w:r w:rsidR="008F3AF7" w:rsidRPr="00873EDF">
        <w:rPr>
          <w:rStyle w:val="FootnoteReference"/>
        </w:rPr>
        <w:footnoteReference w:id="16"/>
      </w:r>
      <w:r w:rsidRPr="009015C1">
        <w:rPr>
          <w:rFonts w:ascii="Times New Roman" w:eastAsia="Times New Roman" w:hAnsi="Times New Roman" w:cs="Times New Roman"/>
          <w:sz w:val="22"/>
          <w:szCs w:val="22"/>
          <w:lang w:val="ru-RU"/>
        </w:rPr>
        <w:t>и пополнить своеобразование, отправился</w:t>
      </w:r>
      <w:r w:rsidR="008F3AF7" w:rsidRPr="009015C1">
        <w:rPr>
          <w:rFonts w:ascii="Times New Roman" w:eastAsia="Times New Roman" w:hAnsi="Times New Roman" w:cs="Times New Roman"/>
          <w:sz w:val="22"/>
          <w:szCs w:val="22"/>
          <w:lang w:val="ru-RU"/>
        </w:rPr>
        <w:t xml:space="preserve"> в Марату к Варфоломею Болонско</w:t>
      </w:r>
      <w:r w:rsidRPr="009015C1">
        <w:rPr>
          <w:rFonts w:ascii="Times New Roman" w:eastAsia="Times New Roman" w:hAnsi="Times New Roman" w:cs="Times New Roman"/>
          <w:sz w:val="22"/>
          <w:szCs w:val="22"/>
          <w:lang w:val="ru-RU"/>
        </w:rPr>
        <w:t>му. Проучившись у него около дв</w:t>
      </w:r>
      <w:r w:rsidR="008F3AF7" w:rsidRPr="009015C1">
        <w:rPr>
          <w:rFonts w:ascii="Times New Roman" w:eastAsia="Times New Roman" w:hAnsi="Times New Roman" w:cs="Times New Roman"/>
          <w:sz w:val="22"/>
          <w:szCs w:val="22"/>
          <w:lang w:val="ru-RU"/>
        </w:rPr>
        <w:t>ух лет, Ованес Кырне</w:t>
      </w:r>
      <w:r w:rsidRPr="009015C1">
        <w:rPr>
          <w:rFonts w:ascii="Times New Roman" w:eastAsia="Times New Roman" w:hAnsi="Times New Roman" w:cs="Times New Roman"/>
          <w:sz w:val="22"/>
          <w:szCs w:val="22"/>
          <w:lang w:val="ru-RU"/>
        </w:rPr>
        <w:t>ци не только постиг многие премудрости западной схоластики, но и стал ревностным адептом католицизма, униатом, отстаивающим идею слияния армянской церк</w:t>
      </w:r>
      <w:r w:rsidRPr="009015C1">
        <w:rPr>
          <w:rFonts w:ascii="Times New Roman" w:eastAsia="Times New Roman" w:hAnsi="Times New Roman" w:cs="Times New Roman"/>
          <w:sz w:val="22"/>
          <w:szCs w:val="22"/>
          <w:lang w:val="ru-RU"/>
        </w:rPr>
        <w:softHyphen/>
        <w:t>ви с римско-католической. В 1330 году, вернувшись в родное село Кырна, он сумел убедить своего дядю, владельца села, князя Горга и его жену Елтин принять католичество и на их средства в этом же году построил здесь монастырь, который сыграл немаловажную роль в распространении католицизма в Нахичеванской области.</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Братия Кырнайского монастыря значительно усили</w:t>
      </w:r>
      <w:r w:rsidRPr="009015C1">
        <w:rPr>
          <w:rFonts w:ascii="Times New Roman" w:eastAsia="Times New Roman" w:hAnsi="Times New Roman" w:cs="Times New Roman"/>
          <w:sz w:val="22"/>
          <w:szCs w:val="22"/>
          <w:lang w:val="ru-RU"/>
        </w:rPr>
        <w:softHyphen/>
        <w:t>лась, когда в том же 1330 году из Мараги сюда пере</w:t>
      </w:r>
      <w:r w:rsidRPr="009015C1">
        <w:rPr>
          <w:rFonts w:ascii="Times New Roman" w:eastAsia="Times New Roman" w:hAnsi="Times New Roman" w:cs="Times New Roman"/>
          <w:sz w:val="22"/>
          <w:szCs w:val="22"/>
          <w:lang w:val="ru-RU"/>
        </w:rPr>
        <w:softHyphen/>
        <w:t>селился сам епископ Варфоломей и его сподвижники Петр Арагонский и Джон Английский. В это же время была организована Кырнайская монастырская школа высшего типа, которую сами кырнайцы стали пышно име</w:t>
      </w:r>
      <w:r w:rsidRPr="009015C1">
        <w:rPr>
          <w:rFonts w:ascii="Times New Roman" w:eastAsia="Times New Roman" w:hAnsi="Times New Roman" w:cs="Times New Roman"/>
          <w:sz w:val="22"/>
          <w:szCs w:val="22"/>
          <w:lang w:val="ru-RU"/>
        </w:rPr>
        <w:softHyphen/>
        <w:t>новать «вторыми Афинами». Она явно была создана в про</w:t>
      </w:r>
      <w:r w:rsidRPr="009015C1">
        <w:rPr>
          <w:rFonts w:ascii="Times New Roman" w:eastAsia="Times New Roman" w:hAnsi="Times New Roman" w:cs="Times New Roman"/>
          <w:sz w:val="22"/>
          <w:szCs w:val="22"/>
          <w:lang w:val="ru-RU"/>
        </w:rPr>
        <w:softHyphen/>
        <w:t>тивовес Гладзорскому университету</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кузнице армянских вардапетов, уже давно величаемой «вторыми Афинами». В 1330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1333 годах Варфоломей Болонский вместе с Ованесом Кырнеци наладил здесь научную, преподаватель</w:t>
      </w:r>
      <w:r w:rsidRPr="009015C1">
        <w:rPr>
          <w:rFonts w:ascii="Times New Roman" w:eastAsia="Times New Roman" w:hAnsi="Times New Roman" w:cs="Times New Roman"/>
          <w:sz w:val="22"/>
          <w:szCs w:val="22"/>
          <w:lang w:val="ru-RU"/>
        </w:rPr>
        <w:softHyphen/>
        <w:t>скую и литературно-просветительскую работу. За последние пять лет своей жизни Варфоломей успел напи</w:t>
      </w:r>
      <w:r w:rsidRPr="009015C1">
        <w:rPr>
          <w:rFonts w:ascii="Times New Roman" w:eastAsia="Times New Roman" w:hAnsi="Times New Roman" w:cs="Times New Roman"/>
          <w:sz w:val="22"/>
          <w:szCs w:val="22"/>
          <w:lang w:val="ru-RU"/>
        </w:rPr>
        <w:softHyphen/>
        <w:t>сать, составить и с помощью своих армянских учеников перевести ряд сочинений, некоторые в Мараге (в 1328</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30 гг.), а другие</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в Кырнайском монастыре. Варфоло</w:t>
      </w:r>
      <w:r w:rsidRPr="009015C1">
        <w:rPr>
          <w:rFonts w:ascii="Times New Roman" w:eastAsia="Times New Roman" w:hAnsi="Times New Roman" w:cs="Times New Roman"/>
          <w:sz w:val="22"/>
          <w:szCs w:val="22"/>
          <w:lang w:val="ru-RU"/>
        </w:rPr>
        <w:softHyphen/>
        <w:t>мей скончался в 1333 году в Кырне и здесь же был по</w:t>
      </w:r>
      <w:r w:rsidRPr="009015C1">
        <w:rPr>
          <w:rFonts w:ascii="Times New Roman" w:eastAsia="Times New Roman" w:hAnsi="Times New Roman" w:cs="Times New Roman"/>
          <w:sz w:val="22"/>
          <w:szCs w:val="22"/>
          <w:lang w:val="ru-RU"/>
        </w:rPr>
        <w:softHyphen/>
        <w:t>хоронен. А в соседнем селе Апракунисе в 1386 году скончался один из его главных идейных противников Иоанн (Ованес) Воротнеци, который был похоронен неподалеку в Ерынджакском монастыре св. Георгия. До сих пор среди жителей близлежащих сел бытует по</w:t>
      </w:r>
      <w:r w:rsidRPr="009015C1">
        <w:rPr>
          <w:rFonts w:ascii="Times New Roman" w:eastAsia="Times New Roman" w:hAnsi="Times New Roman" w:cs="Times New Roman"/>
          <w:sz w:val="22"/>
          <w:szCs w:val="22"/>
          <w:lang w:val="ru-RU"/>
        </w:rPr>
        <w:softHyphen/>
        <w:t>верье, что в этих местах находятся могилы святых («пир»). Нынешнее азербайджанское население этих и многих других деревень</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потомки армян-католиков, ко</w:t>
      </w:r>
      <w:r w:rsidRPr="009015C1">
        <w:rPr>
          <w:rFonts w:ascii="Times New Roman" w:eastAsia="Times New Roman" w:hAnsi="Times New Roman" w:cs="Times New Roman"/>
          <w:sz w:val="22"/>
          <w:szCs w:val="22"/>
          <w:lang w:val="ru-RU"/>
        </w:rPr>
        <w:softHyphen/>
        <w:t xml:space="preserve">торые вследствие самоизоляции и утраты связей с армянской церковью постепенно утратили и родной </w:t>
      </w:r>
      <w:r w:rsidRPr="009015C1">
        <w:rPr>
          <w:rFonts w:ascii="Times New Roman" w:eastAsia="Times New Roman" w:hAnsi="Times New Roman" w:cs="Times New Roman"/>
          <w:sz w:val="22"/>
          <w:szCs w:val="22"/>
          <w:lang w:val="ru-RU"/>
        </w:rPr>
        <w:lastRenderedPageBreak/>
        <w:t>язык</w:t>
      </w:r>
      <w:r w:rsidR="00AC51DE"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а во второй половине </w:t>
      </w:r>
      <w:r w:rsidRPr="009015C1">
        <w:rPr>
          <w:rFonts w:ascii="Times New Roman" w:eastAsia="Times New Roman" w:hAnsi="Times New Roman" w:cs="Times New Roman"/>
          <w:sz w:val="22"/>
          <w:szCs w:val="22"/>
        </w:rPr>
        <w:t>XVII</w:t>
      </w:r>
      <w:r w:rsidRPr="009015C1">
        <w:rPr>
          <w:rFonts w:ascii="Times New Roman" w:eastAsia="Times New Roman" w:hAnsi="Times New Roman" w:cs="Times New Roman"/>
          <w:sz w:val="22"/>
          <w:szCs w:val="22"/>
          <w:lang w:val="ru-RU"/>
        </w:rPr>
        <w:t xml:space="preserve"> века под нажимом персов</w:t>
      </w:r>
      <w:r w:rsidRPr="009015C1">
        <w:rPr>
          <w:rFonts w:ascii="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приняли ислам</w:t>
      </w:r>
      <w:r w:rsidR="00AC51DE" w:rsidRPr="00873EDF">
        <w:rPr>
          <w:rStyle w:val="FootnoteReference"/>
        </w:rPr>
        <w:footnoteReference w:id="17"/>
      </w:r>
      <w:r w:rsidRPr="009015C1">
        <w:rPr>
          <w:rFonts w:ascii="Times New Roman" w:eastAsia="Times New Roman" w:hAnsi="Times New Roman" w:cs="Times New Roman"/>
          <w:sz w:val="22"/>
          <w:szCs w:val="22"/>
          <w:lang w:val="ru-RU"/>
        </w:rPr>
        <w:t>, но сохранили некоторые старые по</w:t>
      </w:r>
      <w:r w:rsidRPr="009015C1">
        <w:rPr>
          <w:rFonts w:ascii="Times New Roman" w:eastAsia="Times New Roman" w:hAnsi="Times New Roman" w:cs="Times New Roman"/>
          <w:sz w:val="22"/>
          <w:szCs w:val="22"/>
          <w:lang w:val="ru-RU"/>
        </w:rPr>
        <w:softHyphen/>
        <w:t>верья и традиции, трансформировав их на мусульман</w:t>
      </w:r>
      <w:r w:rsidRPr="009015C1">
        <w:rPr>
          <w:rFonts w:ascii="Times New Roman" w:eastAsia="Times New Roman" w:hAnsi="Times New Roman" w:cs="Times New Roman"/>
          <w:sz w:val="22"/>
          <w:szCs w:val="22"/>
          <w:lang w:val="ru-RU"/>
        </w:rPr>
        <w:softHyphen/>
        <w:t>ский лад.</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После смерти Варфоломея интенсивная научная, литературная и переводческая деятельность униторских кругов успешно продолжалась еще лет 15 благодаря усилиям Ованеса Кырнеци, Петра Арагонского и Акопа Кырнеци. В 1347-году скончались и Ованес Кырнеци, и Петр Арагонский. Жизнь в Кырнайском монастыре быстро пришла в упадок. Ничего не известно о судьбе плодовитого переводчика Акопа Кырнеци, помогавшего </w:t>
      </w:r>
      <w:r w:rsidRPr="009015C1">
        <w:rPr>
          <w:rFonts w:ascii="Times New Roman" w:eastAsia="Times New Roman" w:hAnsi="Times New Roman" w:cs="Times New Roman"/>
          <w:spacing w:val="-1"/>
          <w:sz w:val="22"/>
          <w:szCs w:val="22"/>
          <w:lang w:val="ru-RU"/>
        </w:rPr>
        <w:t xml:space="preserve">на протяжении 20 лет переехавшим в Армению ученым </w:t>
      </w:r>
      <w:r w:rsidRPr="009015C1">
        <w:rPr>
          <w:rFonts w:ascii="Times New Roman" w:eastAsia="Times New Roman" w:hAnsi="Times New Roman" w:cs="Times New Roman"/>
          <w:sz w:val="22"/>
          <w:szCs w:val="22"/>
          <w:lang w:val="ru-RU"/>
        </w:rPr>
        <w:t>миссионерам в переводе, стилистической обработке и редактировании их оригинальных произведений и в пе</w:t>
      </w:r>
      <w:r w:rsidRPr="009015C1">
        <w:rPr>
          <w:rFonts w:ascii="Times New Roman" w:eastAsia="Times New Roman" w:hAnsi="Times New Roman" w:cs="Times New Roman"/>
          <w:sz w:val="22"/>
          <w:szCs w:val="22"/>
          <w:lang w:val="ru-RU"/>
        </w:rPr>
        <w:softHyphen/>
        <w:t>реводе на армянский трудов западных теологов и фило</w:t>
      </w:r>
      <w:r w:rsidRPr="009015C1">
        <w:rPr>
          <w:rFonts w:ascii="Times New Roman" w:eastAsia="Times New Roman" w:hAnsi="Times New Roman" w:cs="Times New Roman"/>
          <w:sz w:val="22"/>
          <w:szCs w:val="22"/>
          <w:lang w:val="ru-RU"/>
        </w:rPr>
        <w:softHyphen/>
        <w:t>софов. В этом отношении Кырнайская школа намного превзошла Цорцорский монастырь. Сперва в Мараге, а затем, большей частью, в Кырне Варфоломей, Петр Арагонский, Ованес и Акоп Кырнеци написали, переве</w:t>
      </w:r>
      <w:r w:rsidRPr="009015C1">
        <w:rPr>
          <w:rFonts w:ascii="Times New Roman" w:eastAsia="Times New Roman" w:hAnsi="Times New Roman" w:cs="Times New Roman"/>
          <w:sz w:val="22"/>
          <w:szCs w:val="22"/>
          <w:lang w:val="ru-RU"/>
        </w:rPr>
        <w:softHyphen/>
        <w:t>ли с латыни и ввели в обиход целый ряд новых для ар</w:t>
      </w:r>
      <w:r w:rsidRPr="009015C1">
        <w:rPr>
          <w:rFonts w:ascii="Times New Roman" w:eastAsia="Times New Roman" w:hAnsi="Times New Roman" w:cs="Times New Roman"/>
          <w:sz w:val="22"/>
          <w:szCs w:val="22"/>
          <w:lang w:val="ru-RU"/>
        </w:rPr>
        <w:softHyphen/>
        <w:t>мянской средневековой философской и богословской ли</w:t>
      </w:r>
      <w:r w:rsidRPr="009015C1">
        <w:rPr>
          <w:rFonts w:ascii="Times New Roman" w:eastAsia="Times New Roman" w:hAnsi="Times New Roman" w:cs="Times New Roman"/>
          <w:sz w:val="22"/>
          <w:szCs w:val="22"/>
          <w:lang w:val="ru-RU"/>
        </w:rPr>
        <w:softHyphen/>
        <w:t xml:space="preserve">тературы весьма интересных и ценных произведений, внесли разнообразие в научную мысль своего времени </w:t>
      </w:r>
      <w:r w:rsidR="00AC51DE" w:rsidRPr="009015C1">
        <w:rPr>
          <w:rFonts w:ascii="Times New Roman" w:eastAsia="Times New Roman" w:hAnsi="Times New Roman" w:cs="Times New Roman"/>
          <w:iCs/>
          <w:sz w:val="22"/>
          <w:szCs w:val="22"/>
          <w:lang w:val="ru-RU"/>
        </w:rPr>
        <w:t>и</w:t>
      </w:r>
      <w:r w:rsidRPr="009015C1">
        <w:rPr>
          <w:rFonts w:ascii="Times New Roman" w:eastAsia="Times New Roman" w:hAnsi="Times New Roman" w:cs="Times New Roman"/>
          <w:i/>
          <w:iCs/>
          <w:sz w:val="22"/>
          <w:szCs w:val="22"/>
          <w:lang w:val="ru-RU"/>
        </w:rPr>
        <w:t xml:space="preserve"> </w:t>
      </w:r>
      <w:r w:rsidRPr="009015C1">
        <w:rPr>
          <w:rFonts w:ascii="Times New Roman" w:eastAsia="Times New Roman" w:hAnsi="Times New Roman" w:cs="Times New Roman"/>
          <w:sz w:val="22"/>
          <w:szCs w:val="22"/>
          <w:lang w:val="ru-RU"/>
        </w:rPr>
        <w:t>оживили контакты с Западной Европой.</w:t>
      </w:r>
    </w:p>
    <w:p w:rsidR="009B2296" w:rsidRPr="009015C1" w:rsidRDefault="009B2296" w:rsidP="00802DF4">
      <w:pPr>
        <w:shd w:val="clear" w:color="auto" w:fill="FFFFFF"/>
        <w:tabs>
          <w:tab w:val="left" w:pos="-4395"/>
          <w:tab w:val="left" w:pos="-1276"/>
          <w:tab w:val="left" w:pos="0"/>
          <w:tab w:val="left" w:pos="2268"/>
        </w:tabs>
        <w:jc w:val="both"/>
        <w:rPr>
          <w:rFonts w:ascii="Times New Roman" w:eastAsia="Times New Roman" w:hAnsi="Times New Roman" w:cs="Times New Roman"/>
          <w:sz w:val="22"/>
          <w:szCs w:val="22"/>
          <w:lang w:val="ru-RU"/>
        </w:rPr>
      </w:pPr>
      <w:r w:rsidRPr="009015C1">
        <w:rPr>
          <w:rFonts w:ascii="Times New Roman" w:eastAsia="Times New Roman" w:hAnsi="Times New Roman" w:cs="Times New Roman"/>
          <w:sz w:val="22"/>
          <w:szCs w:val="22"/>
          <w:lang w:val="ru-RU"/>
        </w:rPr>
        <w:t>За указанный небольшой срок армяно-доминикан</w:t>
      </w:r>
      <w:r w:rsidRPr="009015C1">
        <w:rPr>
          <w:rFonts w:ascii="Times New Roman" w:eastAsia="Times New Roman" w:hAnsi="Times New Roman" w:cs="Times New Roman"/>
          <w:sz w:val="22"/>
          <w:szCs w:val="22"/>
          <w:lang w:val="ru-RU"/>
        </w:rPr>
        <w:softHyphen/>
        <w:t>ской школой было написано и переведено с латыни мно</w:t>
      </w:r>
      <w:r w:rsidRPr="009015C1">
        <w:rPr>
          <w:rFonts w:ascii="Times New Roman" w:eastAsia="Times New Roman" w:hAnsi="Times New Roman" w:cs="Times New Roman"/>
          <w:sz w:val="22"/>
          <w:szCs w:val="22"/>
          <w:lang w:val="ru-RU"/>
        </w:rPr>
        <w:softHyphen/>
        <w:t>жество произведений догматического, литургического, канонического, экзегетического, теологического, истори</w:t>
      </w:r>
      <w:r w:rsidRPr="009015C1">
        <w:rPr>
          <w:rFonts w:ascii="Times New Roman" w:eastAsia="Times New Roman" w:hAnsi="Times New Roman" w:cs="Times New Roman"/>
          <w:sz w:val="22"/>
          <w:szCs w:val="22"/>
          <w:lang w:val="ru-RU"/>
        </w:rPr>
        <w:softHyphen/>
        <w:t>ческого, формально-логического и философского содер</w:t>
      </w:r>
      <w:r w:rsidRPr="009015C1">
        <w:rPr>
          <w:rFonts w:ascii="Times New Roman" w:eastAsia="Times New Roman" w:hAnsi="Times New Roman" w:cs="Times New Roman"/>
          <w:sz w:val="22"/>
          <w:szCs w:val="22"/>
          <w:lang w:val="ru-RU"/>
        </w:rPr>
        <w:softHyphen/>
        <w:t>жания</w:t>
      </w:r>
      <w:r w:rsidR="00AC51DE" w:rsidRPr="00873EDF">
        <w:rPr>
          <w:rStyle w:val="FootnoteReference"/>
        </w:rPr>
        <w:footnoteReference w:id="18"/>
      </w:r>
      <w:r w:rsidRPr="009015C1">
        <w:rPr>
          <w:rFonts w:ascii="Times New Roman" w:eastAsia="Times New Roman" w:hAnsi="Times New Roman" w:cs="Times New Roman"/>
          <w:sz w:val="22"/>
          <w:szCs w:val="22"/>
          <w:lang w:val="ru-RU"/>
        </w:rPr>
        <w:t xml:space="preserve">. Здесь мы приводим названия лишь наиболее важных трудов, оригинальных и переводных, вышедших </w:t>
      </w:r>
      <w:r w:rsidRPr="009015C1">
        <w:rPr>
          <w:rFonts w:ascii="Times New Roman" w:eastAsia="Times New Roman" w:hAnsi="Times New Roman" w:cs="Times New Roman"/>
          <w:iCs/>
          <w:sz w:val="22"/>
          <w:szCs w:val="22"/>
          <w:lang w:val="ru-RU"/>
        </w:rPr>
        <w:t>из</w:t>
      </w:r>
      <w:r w:rsidRPr="009015C1">
        <w:rPr>
          <w:rFonts w:ascii="Times New Roman" w:eastAsia="Times New Roman" w:hAnsi="Times New Roman" w:cs="Times New Roman"/>
          <w:i/>
          <w:iCs/>
          <w:sz w:val="22"/>
          <w:szCs w:val="22"/>
          <w:lang w:val="ru-RU"/>
        </w:rPr>
        <w:t xml:space="preserve"> </w:t>
      </w:r>
      <w:r w:rsidRPr="009015C1">
        <w:rPr>
          <w:rFonts w:ascii="Times New Roman" w:eastAsia="Times New Roman" w:hAnsi="Times New Roman" w:cs="Times New Roman"/>
          <w:sz w:val="22"/>
          <w:szCs w:val="22"/>
          <w:lang w:val="ru-RU"/>
        </w:rPr>
        <w:t xml:space="preserve">Кырнайской школы, трудов, оставивших определенный след в истории средневековой армянской письменности. </w:t>
      </w:r>
      <w:r w:rsidRPr="009015C1">
        <w:rPr>
          <w:rFonts w:ascii="Times New Roman" w:eastAsia="Times New Roman" w:hAnsi="Times New Roman" w:cs="Times New Roman"/>
          <w:spacing w:val="-1"/>
          <w:sz w:val="22"/>
          <w:szCs w:val="22"/>
          <w:lang w:val="ru-RU"/>
        </w:rPr>
        <w:t>Это сочинения и самих ученых миссионеров, переселив</w:t>
      </w:r>
      <w:r w:rsidRPr="009015C1">
        <w:rPr>
          <w:rFonts w:ascii="Times New Roman" w:eastAsia="Times New Roman" w:hAnsi="Times New Roman" w:cs="Times New Roman"/>
          <w:spacing w:val="-1"/>
          <w:sz w:val="22"/>
          <w:szCs w:val="22"/>
          <w:lang w:val="ru-RU"/>
        </w:rPr>
        <w:softHyphen/>
      </w:r>
      <w:r w:rsidRPr="009015C1">
        <w:rPr>
          <w:rFonts w:ascii="Times New Roman" w:eastAsia="Times New Roman" w:hAnsi="Times New Roman" w:cs="Times New Roman"/>
          <w:sz w:val="22"/>
          <w:szCs w:val="22"/>
          <w:lang w:val="ru-RU"/>
        </w:rPr>
        <w:t>шихся в Армению, и видных представителей науки ка</w:t>
      </w:r>
      <w:r w:rsidRPr="009015C1">
        <w:rPr>
          <w:rFonts w:ascii="Times New Roman" w:eastAsia="Times New Roman" w:hAnsi="Times New Roman" w:cs="Times New Roman"/>
          <w:sz w:val="22"/>
          <w:szCs w:val="22"/>
          <w:lang w:val="ru-RU"/>
        </w:rPr>
        <w:softHyphen/>
        <w:t>толического Запада. В приводимом ниже кратком пе</w:t>
      </w:r>
      <w:r w:rsidRPr="009015C1">
        <w:rPr>
          <w:rFonts w:ascii="Times New Roman" w:eastAsia="Times New Roman" w:hAnsi="Times New Roman" w:cs="Times New Roman"/>
          <w:sz w:val="22"/>
          <w:szCs w:val="22"/>
          <w:lang w:val="ru-RU"/>
        </w:rPr>
        <w:softHyphen/>
        <w:t>речне указываются даты создания или перевода на армянский, а также имена переводчиков, установленные на основе имеющихся памятных записей и рукописей. Список включает наиболее важные произведения, пред</w:t>
      </w:r>
      <w:r w:rsidRPr="009015C1">
        <w:rPr>
          <w:rFonts w:ascii="Times New Roman" w:eastAsia="Times New Roman" w:hAnsi="Times New Roman" w:cs="Times New Roman"/>
          <w:sz w:val="22"/>
          <w:szCs w:val="22"/>
          <w:lang w:val="ru-RU"/>
        </w:rPr>
        <w:softHyphen/>
        <w:t>ставляющие интерес с точки зрения научной или лите</w:t>
      </w:r>
      <w:r w:rsidRPr="009015C1">
        <w:rPr>
          <w:rFonts w:ascii="Times New Roman" w:eastAsia="Times New Roman" w:hAnsi="Times New Roman" w:cs="Times New Roman"/>
          <w:sz w:val="22"/>
          <w:szCs w:val="22"/>
          <w:lang w:val="ru-RU"/>
        </w:rPr>
        <w:softHyphen/>
        <w:t>ратурной.</w:t>
      </w:r>
    </w:p>
    <w:p w:rsidR="00CD5E89" w:rsidRPr="009015C1" w:rsidRDefault="00CD5E89"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p>
    <w:p w:rsidR="009B2296" w:rsidRPr="009015C1" w:rsidRDefault="009B2296" w:rsidP="00802DF4">
      <w:pPr>
        <w:pStyle w:val="ListParagraph"/>
        <w:numPr>
          <w:ilvl w:val="0"/>
          <w:numId w:val="6"/>
        </w:numPr>
        <w:shd w:val="clear" w:color="auto" w:fill="FFFFFF"/>
        <w:tabs>
          <w:tab w:val="left" w:pos="-4395"/>
          <w:tab w:val="left" w:pos="-1276"/>
          <w:tab w:val="left" w:pos="0"/>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Варфоломей Болонский, </w:t>
      </w:r>
      <w:r w:rsidR="00AC51DE" w:rsidRPr="009015C1">
        <w:rPr>
          <w:rFonts w:ascii="Times New Roman" w:eastAsia="Times New Roman" w:hAnsi="Times New Roman" w:cs="Times New Roman"/>
          <w:sz w:val="22"/>
          <w:szCs w:val="22"/>
          <w:lang w:val="ru-RU"/>
        </w:rPr>
        <w:t>«Толкование Шестодне</w:t>
      </w:r>
      <w:r w:rsidRPr="009015C1">
        <w:rPr>
          <w:rFonts w:ascii="Times New Roman" w:eastAsia="Times New Roman" w:hAnsi="Times New Roman" w:cs="Times New Roman"/>
          <w:sz w:val="22"/>
          <w:szCs w:val="22"/>
          <w:lang w:val="ru-RU"/>
        </w:rPr>
        <w:t>ва</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opere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sex</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dierum</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iCs/>
          <w:sz w:val="22"/>
          <w:szCs w:val="22"/>
          <w:lang w:val="ru-RU"/>
        </w:rPr>
        <w:t>„</w:t>
      </w:r>
      <w:r w:rsidR="00AC51DE" w:rsidRPr="009015C1">
        <w:rPr>
          <w:rFonts w:ascii="Sylfaen" w:eastAsia="Times New Roman" w:hAnsi="Sylfaen" w:cs="Times New Roman"/>
          <w:iCs/>
          <w:sz w:val="22"/>
          <w:szCs w:val="22"/>
          <w:lang w:val="ru-RU"/>
        </w:rPr>
        <w:t>Յաղա</w:t>
      </w:r>
      <w:r w:rsidR="00B14516" w:rsidRPr="009015C1">
        <w:rPr>
          <w:rFonts w:ascii="Sylfaen" w:eastAsia="Times New Roman" w:hAnsi="Sylfaen" w:cs="Times New Roman"/>
          <w:iCs/>
          <w:sz w:val="22"/>
          <w:szCs w:val="22"/>
          <w:lang w:val="ru-RU"/>
        </w:rPr>
        <w:t>գս</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lang w:val="ru-RU"/>
        </w:rPr>
        <w:t>վեցօրեցյալ</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lang w:val="ru-RU"/>
        </w:rPr>
        <w:t>արաչութեան</w:t>
      </w:r>
      <w:r w:rsidR="000C477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переведено Акопом Кырнеци в 1331</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32 гг.</w:t>
      </w:r>
    </w:p>
    <w:p w:rsidR="002019E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Варфоломей Болонский, </w:t>
      </w:r>
      <w:r w:rsidRPr="009015C1">
        <w:rPr>
          <w:rFonts w:ascii="Times New Roman" w:eastAsia="Times New Roman" w:hAnsi="Times New Roman" w:cs="Times New Roman"/>
          <w:sz w:val="22"/>
          <w:szCs w:val="22"/>
          <w:lang w:val="ru-RU"/>
        </w:rPr>
        <w:t>«Диалектика»(„</w:t>
      </w:r>
      <w:r w:rsidR="00B14516" w:rsidRPr="009015C1">
        <w:rPr>
          <w:rFonts w:ascii="Times New Roman" w:eastAsia="Times New Roman" w:hAnsi="Times New Roman" w:cs="Times New Roman"/>
          <w:sz w:val="22"/>
          <w:szCs w:val="22"/>
        </w:rPr>
        <w:t>Brevis</w:t>
      </w:r>
      <w:r w:rsidR="00B14516"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sz w:val="22"/>
          <w:szCs w:val="22"/>
        </w:rPr>
        <w:t>et</w:t>
      </w:r>
      <w:r w:rsidR="00B14516"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sz w:val="22"/>
          <w:szCs w:val="22"/>
        </w:rPr>
        <w:t>utilissima</w:t>
      </w:r>
      <w:r w:rsidR="00B14516"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sz w:val="22"/>
          <w:szCs w:val="22"/>
        </w:rPr>
        <w:t>compliatio</w:t>
      </w:r>
      <w:r w:rsidR="00B14516"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sz w:val="22"/>
          <w:szCs w:val="22"/>
        </w:rPr>
        <w:t>de</w:t>
      </w:r>
      <w:r w:rsidR="00B14516"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sz w:val="22"/>
          <w:szCs w:val="22"/>
        </w:rPr>
        <w:t>Dialectica</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iCs/>
          <w:sz w:val="22"/>
          <w:szCs w:val="22"/>
          <w:lang w:val="ru-RU"/>
        </w:rPr>
        <w:t>„</w:t>
      </w:r>
      <w:r w:rsidR="00B14516" w:rsidRPr="009015C1">
        <w:rPr>
          <w:rFonts w:ascii="Sylfaen" w:eastAsia="Times New Roman" w:hAnsi="Sylfaen" w:cs="Times New Roman"/>
          <w:iCs/>
          <w:sz w:val="22"/>
          <w:szCs w:val="22"/>
        </w:rPr>
        <w:t>Համառօտ</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noProof/>
          <w:sz w:val="22"/>
          <w:szCs w:val="22"/>
        </w:rPr>
        <w:t>հաւաքումն</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եւ</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յօյժ</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օգտակար</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ի</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Դիալեկտիկայն</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որ</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է</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rPr>
        <w:t>տրամաբանոիթիւն</w:t>
      </w:r>
      <w:r w:rsidR="000C477A" w:rsidRPr="009015C1">
        <w:rPr>
          <w:rFonts w:ascii="Times New Roman" w:eastAsia="Times New Roman" w:hAnsi="Times New Roman" w:cs="Times New Roman"/>
          <w:iCs/>
          <w:sz w:val="22"/>
          <w:szCs w:val="22"/>
          <w:lang w:val="ru-RU"/>
        </w:rPr>
        <w:t>”</w:t>
      </w:r>
      <w:r w:rsidR="00B14516"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переведена Акопом Кырнеци под наблюдением автора в 1330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32 гг.</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Варфоломей Болонский, </w:t>
      </w:r>
      <w:r w:rsidRPr="009015C1">
        <w:rPr>
          <w:rFonts w:ascii="Times New Roman" w:eastAsia="Times New Roman" w:hAnsi="Times New Roman" w:cs="Times New Roman"/>
          <w:sz w:val="22"/>
          <w:szCs w:val="22"/>
          <w:lang w:val="ru-RU"/>
        </w:rPr>
        <w:t>«О пяти общих (терми</w:t>
      </w:r>
      <w:r w:rsidRPr="009015C1">
        <w:rPr>
          <w:rFonts w:ascii="Times New Roman" w:eastAsia="Times New Roman" w:hAnsi="Times New Roman" w:cs="Times New Roman"/>
          <w:sz w:val="22"/>
          <w:szCs w:val="22"/>
          <w:lang w:val="ru-RU"/>
        </w:rPr>
        <w:softHyphen/>
        <w:t xml:space="preserve">нах)», </w:t>
      </w:r>
      <w:r w:rsidR="00B14516"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iCs/>
          <w:sz w:val="22"/>
          <w:szCs w:val="22"/>
          <w:lang w:val="ru-RU"/>
        </w:rPr>
        <w:t>„</w:t>
      </w:r>
      <w:r w:rsidR="00B14516" w:rsidRPr="009015C1">
        <w:rPr>
          <w:rFonts w:ascii="Sylfaen" w:eastAsia="Times New Roman" w:hAnsi="Sylfaen" w:cs="Times New Roman"/>
          <w:iCs/>
          <w:sz w:val="22"/>
          <w:szCs w:val="22"/>
          <w:lang w:val="ru-RU"/>
        </w:rPr>
        <w:t>Յաղագս</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lang w:val="ru-RU"/>
        </w:rPr>
        <w:t>հնգից</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lang w:val="ru-RU"/>
        </w:rPr>
        <w:t>ընդհանրից</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перевод сделан,</w:t>
      </w:r>
      <w:r w:rsidR="00B14516"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по всей вероятности, тем же Акопом Кырнеци в 1330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32 гг. В рукописях данный текст фигурирует самостоя</w:t>
      </w:r>
      <w:r w:rsidRPr="009015C1">
        <w:rPr>
          <w:rFonts w:ascii="Times New Roman" w:eastAsia="Times New Roman" w:hAnsi="Times New Roman" w:cs="Times New Roman"/>
          <w:sz w:val="22"/>
          <w:szCs w:val="22"/>
          <w:lang w:val="ru-RU"/>
        </w:rPr>
        <w:softHyphen/>
        <w:t>тельно, однако не ис</w:t>
      </w:r>
      <w:r w:rsidR="00B14516" w:rsidRPr="009015C1">
        <w:rPr>
          <w:rFonts w:ascii="Times New Roman" w:eastAsia="Times New Roman" w:hAnsi="Times New Roman" w:cs="Times New Roman"/>
          <w:sz w:val="22"/>
          <w:szCs w:val="22"/>
          <w:lang w:val="ru-RU"/>
        </w:rPr>
        <w:t>ключено, что он является послед</w:t>
      </w:r>
      <w:r w:rsidRPr="009015C1">
        <w:rPr>
          <w:rFonts w:ascii="Times New Roman" w:eastAsia="Times New Roman" w:hAnsi="Times New Roman" w:cs="Times New Roman"/>
          <w:sz w:val="22"/>
          <w:szCs w:val="22"/>
          <w:lang w:val="ru-RU"/>
        </w:rPr>
        <w:t>ней, пятой главой «Диалектики».</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Варфоломей Болонский, </w:t>
      </w:r>
      <w:r w:rsidRPr="009015C1">
        <w:rPr>
          <w:rFonts w:ascii="Times New Roman" w:eastAsia="Times New Roman" w:hAnsi="Times New Roman" w:cs="Times New Roman"/>
          <w:sz w:val="22"/>
          <w:szCs w:val="22"/>
          <w:lang w:val="ru-RU"/>
        </w:rPr>
        <w:t>«Книга проповедей» („</w:t>
      </w:r>
      <w:r w:rsidRPr="009015C1">
        <w:rPr>
          <w:rFonts w:ascii="Times New Roman" w:eastAsia="Times New Roman" w:hAnsi="Times New Roman" w:cs="Times New Roman"/>
          <w:sz w:val="22"/>
          <w:szCs w:val="22"/>
        </w:rPr>
        <w:t>Sermonarium</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iCs/>
          <w:sz w:val="22"/>
          <w:szCs w:val="22"/>
          <w:lang w:val="ru-RU"/>
        </w:rPr>
        <w:t>„</w:t>
      </w:r>
      <w:r w:rsidR="00B14516" w:rsidRPr="009015C1">
        <w:rPr>
          <w:rFonts w:ascii="Sylfaen" w:eastAsia="Times New Roman" w:hAnsi="Sylfaen" w:cs="Times New Roman"/>
          <w:iCs/>
          <w:sz w:val="22"/>
          <w:szCs w:val="22"/>
          <w:lang w:val="ru-RU"/>
        </w:rPr>
        <w:t>Քարոզգիրք</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iCs/>
          <w:sz w:val="22"/>
          <w:szCs w:val="22"/>
          <w:lang w:val="ru-RU"/>
        </w:rPr>
        <w:t xml:space="preserve">), </w:t>
      </w:r>
      <w:r w:rsidR="00B14516" w:rsidRPr="009015C1">
        <w:rPr>
          <w:rFonts w:ascii="Times New Roman" w:eastAsia="Times New Roman" w:hAnsi="Times New Roman" w:cs="Times New Roman"/>
          <w:sz w:val="22"/>
          <w:szCs w:val="22"/>
          <w:lang w:val="ru-RU"/>
        </w:rPr>
        <w:t xml:space="preserve">перевод </w:t>
      </w:r>
      <w:r w:rsidRPr="009015C1">
        <w:rPr>
          <w:rFonts w:ascii="Times New Roman" w:eastAsia="Times New Roman" w:hAnsi="Times New Roman" w:cs="Times New Roman"/>
          <w:sz w:val="22"/>
          <w:szCs w:val="22"/>
          <w:lang w:val="ru-RU"/>
        </w:rPr>
        <w:t>сделан в 1331 году Акопом Кырнеци.</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Фома Аквинский, </w:t>
      </w:r>
      <w:r w:rsidRPr="009015C1">
        <w:rPr>
          <w:rFonts w:ascii="Times New Roman" w:eastAsia="Times New Roman" w:hAnsi="Times New Roman" w:cs="Times New Roman"/>
          <w:sz w:val="22"/>
          <w:szCs w:val="22"/>
          <w:lang w:val="ru-RU"/>
        </w:rPr>
        <w:t>«Сумма теологии» („</w:t>
      </w:r>
      <w:r w:rsidRPr="009015C1">
        <w:rPr>
          <w:rFonts w:ascii="Times New Roman" w:eastAsia="Times New Roman" w:hAnsi="Times New Roman" w:cs="Times New Roman"/>
          <w:sz w:val="22"/>
          <w:szCs w:val="22"/>
        </w:rPr>
        <w:t>Summa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pacing w:val="-5"/>
          <w:sz w:val="22"/>
          <w:szCs w:val="22"/>
        </w:rPr>
        <w:t>Theologiae</w:t>
      </w:r>
      <w:r w:rsidR="000C477A" w:rsidRPr="009015C1">
        <w:rPr>
          <w:rFonts w:ascii="Times New Roman" w:eastAsia="Times New Roman" w:hAnsi="Times New Roman" w:cs="Times New Roman"/>
          <w:spacing w:val="-5"/>
          <w:sz w:val="22"/>
          <w:szCs w:val="22"/>
          <w:lang w:val="ru-RU"/>
        </w:rPr>
        <w:t>”</w:t>
      </w:r>
      <w:r w:rsidRPr="009015C1">
        <w:rPr>
          <w:rFonts w:ascii="Times New Roman" w:eastAsia="Times New Roman" w:hAnsi="Times New Roman" w:cs="Times New Roman"/>
          <w:spacing w:val="-5"/>
          <w:sz w:val="22"/>
          <w:szCs w:val="22"/>
          <w:lang w:val="ru-RU"/>
        </w:rPr>
        <w:t xml:space="preserve">, </w:t>
      </w:r>
      <w:r w:rsidR="00B14516" w:rsidRPr="009015C1">
        <w:rPr>
          <w:rFonts w:ascii="Times New Roman" w:eastAsia="Times New Roman" w:hAnsi="Times New Roman" w:cs="Times New Roman"/>
          <w:iCs/>
          <w:spacing w:val="-5"/>
          <w:sz w:val="22"/>
          <w:szCs w:val="22"/>
          <w:lang w:val="ru-RU"/>
        </w:rPr>
        <w:t>„</w:t>
      </w:r>
      <w:r w:rsidR="00B14516" w:rsidRPr="009015C1">
        <w:rPr>
          <w:rFonts w:ascii="Sylfaen" w:eastAsia="Times New Roman" w:hAnsi="Sylfaen" w:cs="Times New Roman"/>
          <w:iCs/>
          <w:spacing w:val="-5"/>
          <w:sz w:val="22"/>
          <w:szCs w:val="22"/>
          <w:lang w:val="ru-RU"/>
        </w:rPr>
        <w:t>Հաւաքումն</w:t>
      </w:r>
      <w:r w:rsidR="00B14516" w:rsidRPr="009015C1">
        <w:rPr>
          <w:rFonts w:ascii="Times New Roman" w:eastAsia="Times New Roman" w:hAnsi="Times New Roman" w:cs="Times New Roman"/>
          <w:iCs/>
          <w:spacing w:val="-5"/>
          <w:sz w:val="22"/>
          <w:szCs w:val="22"/>
          <w:lang w:val="ru-RU"/>
        </w:rPr>
        <w:t xml:space="preserve"> </w:t>
      </w:r>
      <w:r w:rsidR="00B14516" w:rsidRPr="009015C1">
        <w:rPr>
          <w:rFonts w:ascii="Sylfaen" w:eastAsia="Times New Roman" w:hAnsi="Sylfaen" w:cs="Times New Roman"/>
          <w:iCs/>
          <w:spacing w:val="-5"/>
          <w:sz w:val="22"/>
          <w:szCs w:val="22"/>
          <w:lang w:val="ru-RU"/>
        </w:rPr>
        <w:t>Աստուածաբանութեան</w:t>
      </w:r>
      <w:r w:rsidR="000C477A" w:rsidRPr="009015C1">
        <w:rPr>
          <w:rFonts w:ascii="Times New Roman" w:eastAsia="Times New Roman" w:hAnsi="Times New Roman" w:cs="Times New Roman"/>
          <w:iCs/>
          <w:spacing w:val="-5"/>
          <w:sz w:val="22"/>
          <w:szCs w:val="22"/>
          <w:lang w:val="ru-RU"/>
        </w:rPr>
        <w:t>”</w:t>
      </w:r>
      <w:r w:rsidRPr="009015C1">
        <w:rPr>
          <w:rFonts w:ascii="Times New Roman" w:eastAsia="Times New Roman" w:hAnsi="Times New Roman" w:cs="Times New Roman"/>
          <w:iCs/>
          <w:spacing w:val="-5"/>
          <w:sz w:val="22"/>
          <w:szCs w:val="22"/>
          <w:lang w:val="ru-RU"/>
        </w:rPr>
        <w:t xml:space="preserve">), </w:t>
      </w:r>
      <w:r w:rsidRPr="009015C1">
        <w:rPr>
          <w:rFonts w:ascii="Times New Roman" w:eastAsia="Times New Roman" w:hAnsi="Times New Roman" w:cs="Times New Roman"/>
          <w:spacing w:val="-5"/>
          <w:sz w:val="22"/>
          <w:szCs w:val="22"/>
          <w:lang w:val="ru-RU"/>
        </w:rPr>
        <w:t>пере</w:t>
      </w:r>
      <w:r w:rsidRPr="009015C1">
        <w:rPr>
          <w:rFonts w:ascii="Times New Roman" w:eastAsia="Times New Roman" w:hAnsi="Times New Roman" w:cs="Times New Roman"/>
          <w:spacing w:val="-5"/>
          <w:sz w:val="22"/>
          <w:szCs w:val="22"/>
          <w:lang w:val="ru-RU"/>
        </w:rPr>
        <w:softHyphen/>
      </w:r>
      <w:r w:rsidRPr="009015C1">
        <w:rPr>
          <w:rFonts w:ascii="Times New Roman" w:eastAsia="Times New Roman" w:hAnsi="Times New Roman" w:cs="Times New Roman"/>
          <w:sz w:val="22"/>
          <w:szCs w:val="22"/>
          <w:lang w:val="ru-RU"/>
        </w:rPr>
        <w:t>ведены различные части «Суммы теологии», которые в армянской среде циркулировали как отдельные книги со своими названиями</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«О таинствах церкви», «О до</w:t>
      </w:r>
      <w:r w:rsidRPr="009015C1">
        <w:rPr>
          <w:rFonts w:ascii="Times New Roman" w:eastAsia="Times New Roman" w:hAnsi="Times New Roman" w:cs="Times New Roman"/>
          <w:sz w:val="22"/>
          <w:szCs w:val="22"/>
          <w:lang w:val="ru-RU"/>
        </w:rPr>
        <w:softHyphen/>
        <w:t>бродетелях души», «О природе ангелов», «О воплоще</w:t>
      </w:r>
      <w:r w:rsidRPr="009015C1">
        <w:rPr>
          <w:rFonts w:ascii="Times New Roman" w:eastAsia="Times New Roman" w:hAnsi="Times New Roman" w:cs="Times New Roman"/>
          <w:sz w:val="22"/>
          <w:szCs w:val="22"/>
          <w:lang w:val="ru-RU"/>
        </w:rPr>
        <w:softHyphen/>
        <w:t>нии Христовом» и др. Переводы выполнены в 20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 xml:space="preserve">40-х годах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разными лицами</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Ованесом Кырнеци (1329 г.), Джоном Английским и Акопом Кырнеци (в 1337 г.), Петром Арагонским и Акопом Кырнеци (в 1344 и 1347 гг.).</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Фома Аквинский, </w:t>
      </w:r>
      <w:r w:rsidRPr="009015C1">
        <w:rPr>
          <w:rFonts w:ascii="Times New Roman" w:eastAsia="Times New Roman" w:hAnsi="Times New Roman" w:cs="Times New Roman"/>
          <w:sz w:val="22"/>
          <w:szCs w:val="22"/>
          <w:lang w:val="ru-RU"/>
        </w:rPr>
        <w:t xml:space="preserve">«Сумма философии» (Петром Арагонским сделана компиляция </w:t>
      </w:r>
      <w:r w:rsidRPr="009015C1">
        <w:rPr>
          <w:rFonts w:ascii="Times New Roman" w:eastAsia="Times New Roman" w:hAnsi="Times New Roman" w:cs="Times New Roman"/>
          <w:sz w:val="22"/>
          <w:szCs w:val="22"/>
        </w:rPr>
        <w:t>IV</w:t>
      </w:r>
      <w:r w:rsidRPr="009015C1">
        <w:rPr>
          <w:rFonts w:ascii="Times New Roman" w:eastAsia="Times New Roman" w:hAnsi="Times New Roman" w:cs="Times New Roman"/>
          <w:sz w:val="22"/>
          <w:szCs w:val="22"/>
          <w:lang w:val="ru-RU"/>
        </w:rPr>
        <w:t xml:space="preserve"> книги „</w:t>
      </w:r>
      <w:r w:rsidRPr="009015C1">
        <w:rPr>
          <w:rFonts w:ascii="Times New Roman" w:eastAsia="Times New Roman" w:hAnsi="Times New Roman" w:cs="Times New Roman"/>
          <w:sz w:val="22"/>
          <w:szCs w:val="22"/>
        </w:rPr>
        <w:t>Sum</w:t>
      </w:r>
      <w:r w:rsidRPr="009015C1">
        <w:rPr>
          <w:rFonts w:ascii="Times New Roman" w:eastAsia="Times New Roman" w:hAnsi="Times New Roman" w:cs="Times New Roman"/>
          <w:sz w:val="22"/>
          <w:szCs w:val="22"/>
          <w:lang w:val="ru-RU"/>
        </w:rPr>
        <w:softHyphen/>
      </w:r>
      <w:r w:rsidRPr="009015C1">
        <w:rPr>
          <w:rFonts w:ascii="Times New Roman" w:eastAsia="Times New Roman" w:hAnsi="Times New Roman" w:cs="Times New Roman"/>
          <w:sz w:val="22"/>
          <w:szCs w:val="22"/>
        </w:rPr>
        <w:t>ma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philosophise</w:t>
      </w:r>
      <w:r w:rsidR="000C477A" w:rsidRPr="009015C1">
        <w:rPr>
          <w:rFonts w:ascii="Times New Roman" w:eastAsia="Times New Roman" w:hAnsi="Times New Roman" w:cs="Times New Roman"/>
          <w:spacing w:val="-5"/>
          <w:sz w:val="22"/>
          <w:szCs w:val="22"/>
          <w:lang w:val="ru-RU"/>
        </w:rPr>
        <w:t>”</w:t>
      </w:r>
      <w:r w:rsidRPr="009015C1">
        <w:rPr>
          <w:rFonts w:ascii="Times New Roman" w:eastAsia="Times New Roman" w:hAnsi="Times New Roman" w:cs="Times New Roman"/>
          <w:sz w:val="22"/>
          <w:szCs w:val="22"/>
          <w:lang w:val="ru-RU"/>
        </w:rPr>
        <w:t>, которая была в 1339 году пер</w:t>
      </w:r>
      <w:r w:rsidR="00B14516" w:rsidRPr="009015C1">
        <w:rPr>
          <w:rFonts w:ascii="Times New Roman" w:eastAsia="Times New Roman" w:hAnsi="Times New Roman" w:cs="Times New Roman"/>
          <w:sz w:val="22"/>
          <w:szCs w:val="22"/>
          <w:lang w:val="ru-RU"/>
        </w:rPr>
        <w:t>е</w:t>
      </w:r>
      <w:r w:rsidRPr="009015C1">
        <w:rPr>
          <w:rFonts w:ascii="Times New Roman" w:eastAsia="Times New Roman" w:hAnsi="Times New Roman" w:cs="Times New Roman"/>
          <w:sz w:val="22"/>
          <w:szCs w:val="22"/>
          <w:lang w:val="ru-RU"/>
        </w:rPr>
        <w:t>ведена Акопом Кырнеци и распространилась под назва</w:t>
      </w:r>
      <w:r w:rsidRPr="009015C1">
        <w:rPr>
          <w:rFonts w:ascii="Times New Roman" w:eastAsia="Times New Roman" w:hAnsi="Times New Roman" w:cs="Times New Roman"/>
          <w:sz w:val="22"/>
          <w:szCs w:val="22"/>
          <w:lang w:val="ru-RU"/>
        </w:rPr>
        <w:softHyphen/>
        <w:t>нием „Книга добродетелей</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iCs/>
          <w:sz w:val="22"/>
          <w:szCs w:val="22"/>
          <w:lang w:val="ru-RU"/>
        </w:rPr>
        <w:t>„</w:t>
      </w:r>
      <w:r w:rsidR="00B14516" w:rsidRPr="009015C1">
        <w:rPr>
          <w:rFonts w:ascii="Sylfaen" w:eastAsia="Times New Roman" w:hAnsi="Sylfaen" w:cs="Times New Roman"/>
          <w:iCs/>
          <w:sz w:val="22"/>
          <w:szCs w:val="22"/>
          <w:lang w:val="ru-RU"/>
        </w:rPr>
        <w:t>Գիրք</w:t>
      </w:r>
      <w:r w:rsidR="00B14516" w:rsidRPr="009015C1">
        <w:rPr>
          <w:rFonts w:ascii="Times New Roman" w:eastAsia="Times New Roman" w:hAnsi="Times New Roman" w:cs="Times New Roman"/>
          <w:iCs/>
          <w:sz w:val="22"/>
          <w:szCs w:val="22"/>
          <w:lang w:val="ru-RU"/>
        </w:rPr>
        <w:t xml:space="preserve"> </w:t>
      </w:r>
      <w:r w:rsidR="00B14516" w:rsidRPr="009015C1">
        <w:rPr>
          <w:rFonts w:ascii="Sylfaen" w:eastAsia="Times New Roman" w:hAnsi="Sylfaen" w:cs="Times New Roman"/>
          <w:iCs/>
          <w:sz w:val="22"/>
          <w:szCs w:val="22"/>
          <w:lang w:val="ru-RU"/>
        </w:rPr>
        <w:t>առաքինութեանց</w:t>
      </w:r>
      <w:r w:rsidR="000C477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Жильбер Порретанский, </w:t>
      </w:r>
      <w:r w:rsidRPr="009015C1">
        <w:rPr>
          <w:rFonts w:ascii="Times New Roman" w:eastAsia="Times New Roman" w:hAnsi="Times New Roman" w:cs="Times New Roman"/>
          <w:sz w:val="22"/>
          <w:szCs w:val="22"/>
          <w:lang w:val="ru-RU"/>
        </w:rPr>
        <w:t>«Книга о шести нача</w:t>
      </w:r>
      <w:r w:rsidRPr="009015C1">
        <w:rPr>
          <w:rFonts w:ascii="Times New Roman" w:eastAsia="Times New Roman" w:hAnsi="Times New Roman" w:cs="Times New Roman"/>
          <w:sz w:val="22"/>
          <w:szCs w:val="22"/>
          <w:lang w:val="ru-RU"/>
        </w:rPr>
        <w:softHyphen/>
        <w:t>лах» („</w:t>
      </w:r>
      <w:r w:rsidRPr="009015C1">
        <w:rPr>
          <w:rFonts w:ascii="Times New Roman" w:eastAsia="Times New Roman" w:hAnsi="Times New Roman" w:cs="Times New Roman"/>
          <w:sz w:val="22"/>
          <w:szCs w:val="22"/>
        </w:rPr>
        <w:t>Liber</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sex</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principiis</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xml:space="preserve">, </w:t>
      </w:r>
      <w:r w:rsidR="00B14516" w:rsidRPr="009015C1">
        <w:rPr>
          <w:rFonts w:ascii="Times New Roman" w:eastAsia="Times New Roman" w:hAnsi="Times New Roman" w:cs="Times New Roman"/>
          <w:iCs/>
          <w:sz w:val="22"/>
          <w:szCs w:val="22"/>
          <w:lang w:val="ru-RU"/>
        </w:rPr>
        <w:t>„</w:t>
      </w:r>
      <w:r w:rsidR="00641304" w:rsidRPr="009015C1">
        <w:rPr>
          <w:rFonts w:ascii="Sylfaen" w:eastAsia="Times New Roman" w:hAnsi="Sylfaen" w:cs="Times New Roman"/>
          <w:iCs/>
          <w:sz w:val="22"/>
          <w:szCs w:val="22"/>
          <w:lang w:val="ru-RU"/>
        </w:rPr>
        <w:t>Գիրք</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վեցից</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սկզբանց</w:t>
      </w:r>
      <w:r w:rsidR="000C477A" w:rsidRPr="009015C1">
        <w:rPr>
          <w:rFonts w:ascii="Times New Roman" w:eastAsia="Times New Roman" w:hAnsi="Times New Roman" w:cs="Times New Roman"/>
          <w:iCs/>
          <w:sz w:val="22"/>
          <w:szCs w:val="22"/>
          <w:lang w:val="ru-RU"/>
        </w:rPr>
        <w:t>”</w:t>
      </w:r>
      <w:r w:rsidR="00B14516"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переведена в 1334 г. Петром Арагонским и Акопом Кырнеци.</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Петр Арагонский, </w:t>
      </w:r>
      <w:r w:rsidRPr="009015C1">
        <w:rPr>
          <w:rFonts w:ascii="Times New Roman" w:eastAsia="Times New Roman" w:hAnsi="Times New Roman" w:cs="Times New Roman"/>
          <w:sz w:val="22"/>
          <w:szCs w:val="22"/>
          <w:lang w:val="ru-RU"/>
        </w:rPr>
        <w:t>«Судебник, составленный на</w:t>
      </w:r>
      <w:r w:rsidR="00641304"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основе канонов Римской церкви» („</w:t>
      </w:r>
      <w:r w:rsidRPr="009015C1">
        <w:rPr>
          <w:rFonts w:ascii="Times New Roman" w:eastAsia="Times New Roman" w:hAnsi="Times New Roman" w:cs="Times New Roman"/>
          <w:sz w:val="22"/>
          <w:szCs w:val="22"/>
        </w:rPr>
        <w:t>Judiciorum</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Liber</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compilatus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iuxta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canones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Ecclesiae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Romanae</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переве</w:t>
      </w:r>
      <w:r w:rsidRPr="009015C1">
        <w:rPr>
          <w:rFonts w:ascii="Times New Roman" w:eastAsia="Times New Roman" w:hAnsi="Times New Roman" w:cs="Times New Roman"/>
          <w:sz w:val="22"/>
          <w:szCs w:val="22"/>
          <w:lang w:val="ru-RU"/>
        </w:rPr>
        <w:softHyphen/>
        <w:t>ден Акопом Кырнеци в 13</w:t>
      </w:r>
      <w:r w:rsidR="00641304" w:rsidRPr="009015C1">
        <w:rPr>
          <w:rFonts w:ascii="Times New Roman" w:eastAsia="Times New Roman" w:hAnsi="Times New Roman" w:cs="Times New Roman"/>
          <w:sz w:val="22"/>
          <w:szCs w:val="22"/>
          <w:lang w:val="ru-RU"/>
        </w:rPr>
        <w:t>31</w:t>
      </w:r>
      <w:r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г.</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Петр Арагонский, </w:t>
      </w:r>
      <w:r w:rsidRPr="009015C1">
        <w:rPr>
          <w:rFonts w:ascii="Times New Roman" w:eastAsia="Times New Roman" w:hAnsi="Times New Roman" w:cs="Times New Roman"/>
          <w:sz w:val="22"/>
          <w:szCs w:val="22"/>
          <w:lang w:val="ru-RU"/>
        </w:rPr>
        <w:t>«Краткое изложение коммен</w:t>
      </w:r>
      <w:r w:rsidRPr="009015C1">
        <w:rPr>
          <w:rFonts w:ascii="Times New Roman" w:eastAsia="Times New Roman" w:hAnsi="Times New Roman" w:cs="Times New Roman"/>
          <w:sz w:val="22"/>
          <w:szCs w:val="22"/>
          <w:lang w:val="ru-RU"/>
        </w:rPr>
        <w:softHyphen/>
        <w:t>тария на книгу о шести началах» (</w:t>
      </w:r>
      <w:r w:rsidRPr="009015C1">
        <w:rPr>
          <w:rFonts w:ascii="Times New Roman" w:eastAsia="Times New Roman" w:hAnsi="Times New Roman" w:cs="Times New Roman"/>
          <w:sz w:val="22"/>
          <w:szCs w:val="22"/>
        </w:rPr>
        <w:t>Compilatio</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brevis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explanbtoria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in</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Librum</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sex</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principiis</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w:t>
      </w:r>
      <w:r w:rsidR="007D1FC2" w:rsidRPr="009015C1">
        <w:rPr>
          <w:rFonts w:ascii="Times New Roman" w:eastAsia="Times New Roman" w:hAnsi="Times New Roman" w:cs="Times New Roman"/>
          <w:sz w:val="22"/>
          <w:szCs w:val="22"/>
          <w:lang w:val="ru-RU"/>
        </w:rPr>
        <w:t xml:space="preserve"> </w:t>
      </w:r>
      <w:r w:rsidR="00641304" w:rsidRPr="009015C1">
        <w:rPr>
          <w:rFonts w:ascii="Times New Roman" w:eastAsia="Times New Roman" w:hAnsi="Times New Roman" w:cs="Times New Roman"/>
          <w:iCs/>
          <w:sz w:val="22"/>
          <w:szCs w:val="22"/>
          <w:lang w:val="ru-RU"/>
        </w:rPr>
        <w:t>„</w:t>
      </w:r>
      <w:r w:rsidR="00641304" w:rsidRPr="009015C1">
        <w:rPr>
          <w:rFonts w:ascii="Sylfaen" w:eastAsia="Times New Roman" w:hAnsi="Sylfaen" w:cs="Times New Roman"/>
          <w:iCs/>
          <w:sz w:val="22"/>
          <w:szCs w:val="22"/>
          <w:lang w:val="ru-RU"/>
        </w:rPr>
        <w:t>Համառօտ</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հաւաքումն</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վերլուծութեան</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վեզ</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սկզբանց</w:t>
      </w:r>
      <w:r w:rsidR="00641304" w:rsidRPr="009015C1">
        <w:rPr>
          <w:rFonts w:ascii="Times New Roman" w:eastAsia="Times New Roman" w:hAnsi="Times New Roman" w:cs="Times New Roman"/>
          <w:iCs/>
          <w:sz w:val="22"/>
          <w:szCs w:val="22"/>
          <w:lang w:val="ru-RU"/>
        </w:rPr>
        <w:t xml:space="preserve"> </w:t>
      </w:r>
      <w:r w:rsidR="00641304" w:rsidRPr="009015C1">
        <w:rPr>
          <w:rFonts w:ascii="Sylfaen" w:eastAsia="Times New Roman" w:hAnsi="Sylfaen" w:cs="Times New Roman"/>
          <w:iCs/>
          <w:sz w:val="22"/>
          <w:szCs w:val="22"/>
          <w:lang w:val="ru-RU"/>
        </w:rPr>
        <w:t>գրոց</w:t>
      </w:r>
      <w:r w:rsidR="000C477A" w:rsidRPr="009015C1">
        <w:rPr>
          <w:rFonts w:ascii="Times New Roman" w:eastAsia="Times New Roman" w:hAnsi="Times New Roman" w:cs="Times New Roman"/>
          <w:iCs/>
          <w:sz w:val="22"/>
          <w:szCs w:val="22"/>
          <w:lang w:val="ru-RU"/>
        </w:rPr>
        <w:t>”</w:t>
      </w:r>
      <w:r w:rsidR="00641304"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pacing w:val="-1"/>
          <w:sz w:val="22"/>
          <w:szCs w:val="22"/>
          <w:lang w:val="ru-RU"/>
        </w:rPr>
        <w:t xml:space="preserve"> </w:t>
      </w:r>
      <w:r w:rsidRPr="009015C1">
        <w:rPr>
          <w:rFonts w:ascii="Times New Roman" w:eastAsia="Times New Roman" w:hAnsi="Times New Roman" w:cs="Times New Roman"/>
          <w:spacing w:val="-1"/>
          <w:sz w:val="22"/>
          <w:szCs w:val="22"/>
          <w:lang w:val="ru-RU"/>
        </w:rPr>
        <w:t xml:space="preserve">переведено </w:t>
      </w:r>
      <w:r w:rsidRPr="009015C1">
        <w:rPr>
          <w:rFonts w:ascii="Times New Roman" w:eastAsia="Times New Roman" w:hAnsi="Times New Roman" w:cs="Times New Roman"/>
          <w:sz w:val="22"/>
          <w:szCs w:val="22"/>
          <w:lang w:val="ru-RU"/>
        </w:rPr>
        <w:t>Акопом Кырнеци в 1344 г. под наблюдением автора.</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Петр</w:t>
      </w:r>
      <w:r w:rsidRPr="009015C1">
        <w:rPr>
          <w:rFonts w:ascii="Times New Roman" w:eastAsia="Times New Roman" w:hAnsi="Times New Roman" w:cs="Times New Roman"/>
          <w:iCs/>
          <w:sz w:val="22"/>
          <w:szCs w:val="22"/>
        </w:rPr>
        <w:t xml:space="preserve"> </w:t>
      </w:r>
      <w:r w:rsidRPr="009015C1">
        <w:rPr>
          <w:rFonts w:ascii="Times New Roman" w:eastAsia="Times New Roman" w:hAnsi="Times New Roman" w:cs="Times New Roman"/>
          <w:iCs/>
          <w:sz w:val="22"/>
          <w:szCs w:val="22"/>
          <w:lang w:val="ru-RU"/>
        </w:rPr>
        <w:t>Арагонский</w:t>
      </w:r>
      <w:r w:rsidRPr="009015C1">
        <w:rPr>
          <w:rFonts w:ascii="Times New Roman" w:eastAsia="Times New Roman" w:hAnsi="Times New Roman" w:cs="Times New Roman"/>
          <w:iCs/>
          <w:sz w:val="22"/>
          <w:szCs w:val="22"/>
        </w:rPr>
        <w:t xml:space="preserve">, </w:t>
      </w:r>
      <w:r w:rsidRPr="009015C1">
        <w:rPr>
          <w:rFonts w:ascii="Times New Roman" w:eastAsia="Times New Roman" w:hAnsi="Times New Roman" w:cs="Times New Roman"/>
          <w:sz w:val="22"/>
          <w:szCs w:val="22"/>
        </w:rPr>
        <w:t>«</w:t>
      </w:r>
      <w:r w:rsidRPr="009015C1">
        <w:rPr>
          <w:rFonts w:ascii="Times New Roman" w:eastAsia="Times New Roman" w:hAnsi="Times New Roman" w:cs="Times New Roman"/>
          <w:sz w:val="22"/>
          <w:szCs w:val="22"/>
          <w:lang w:val="ru-RU"/>
        </w:rPr>
        <w:t>Краткий</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анализ</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Категорий</w:t>
      </w:r>
      <w:r w:rsidR="00641304"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Аристотеля</w:t>
      </w:r>
      <w:r w:rsidRPr="009015C1">
        <w:rPr>
          <w:rFonts w:ascii="Times New Roman" w:eastAsia="Times New Roman" w:hAnsi="Times New Roman" w:cs="Times New Roman"/>
          <w:sz w:val="22"/>
          <w:szCs w:val="22"/>
        </w:rPr>
        <w:t xml:space="preserve">» („Brevis explicatio Categoriarum </w:t>
      </w:r>
      <w:r w:rsidRPr="009015C1">
        <w:rPr>
          <w:rFonts w:ascii="Times New Roman" w:eastAsia="Times New Roman" w:hAnsi="Times New Roman" w:cs="Times New Roman"/>
          <w:sz w:val="22"/>
          <w:szCs w:val="22"/>
        </w:rPr>
        <w:lastRenderedPageBreak/>
        <w:t>Aristotelis</w:t>
      </w:r>
      <w:r w:rsidR="000C477A" w:rsidRPr="009015C1">
        <w:rPr>
          <w:rFonts w:ascii="Times New Roman" w:hAnsi="Times New Roman" w:cs="Times New Roman"/>
          <w:bCs/>
          <w:sz w:val="22"/>
          <w:szCs w:val="22"/>
        </w:rPr>
        <w:t>”</w:t>
      </w:r>
      <w:r w:rsidRPr="009015C1">
        <w:rPr>
          <w:rFonts w:ascii="Times New Roman" w:hAnsi="Times New Roman" w:cs="Times New Roman"/>
          <w:bCs/>
          <w:sz w:val="22"/>
          <w:szCs w:val="22"/>
        </w:rPr>
        <w:t xml:space="preserve"> </w:t>
      </w:r>
      <w:r w:rsidR="00641304" w:rsidRPr="009015C1">
        <w:rPr>
          <w:rFonts w:ascii="Times New Roman" w:eastAsia="Times New Roman" w:hAnsi="Times New Roman" w:cs="Times New Roman"/>
          <w:iCs/>
          <w:sz w:val="22"/>
          <w:szCs w:val="22"/>
        </w:rPr>
        <w:t>„</w:t>
      </w:r>
      <w:r w:rsidR="00641304" w:rsidRPr="009015C1">
        <w:rPr>
          <w:rFonts w:ascii="Sylfaen" w:eastAsia="Times New Roman" w:hAnsi="Sylfaen" w:cs="Times New Roman"/>
          <w:iCs/>
          <w:sz w:val="22"/>
          <w:szCs w:val="22"/>
          <w:lang w:val="ru-RU"/>
        </w:rPr>
        <w:t>Համառօտ</w:t>
      </w:r>
      <w:r w:rsidR="00641304" w:rsidRPr="009015C1">
        <w:rPr>
          <w:rFonts w:ascii="Times New Roman" w:eastAsia="Times New Roman" w:hAnsi="Times New Roman" w:cs="Times New Roman"/>
          <w:iCs/>
          <w:sz w:val="22"/>
          <w:szCs w:val="22"/>
        </w:rPr>
        <w:t xml:space="preserve"> </w:t>
      </w:r>
      <w:r w:rsidR="00AE020B" w:rsidRPr="009015C1">
        <w:rPr>
          <w:rFonts w:ascii="Sylfaen" w:eastAsia="Times New Roman" w:hAnsi="Sylfaen" w:cs="Times New Roman"/>
          <w:iCs/>
          <w:sz w:val="22"/>
          <w:szCs w:val="22"/>
          <w:lang w:val="ru-RU"/>
        </w:rPr>
        <w:t>վերլուծութեիւն</w:t>
      </w:r>
      <w:r w:rsidR="00AE020B" w:rsidRPr="009015C1">
        <w:rPr>
          <w:rFonts w:ascii="Times New Roman" w:eastAsia="Times New Roman" w:hAnsi="Times New Roman" w:cs="Times New Roman"/>
          <w:iCs/>
          <w:sz w:val="22"/>
          <w:szCs w:val="22"/>
        </w:rPr>
        <w:t xml:space="preserve"> </w:t>
      </w:r>
      <w:r w:rsidR="00AE020B" w:rsidRPr="009015C1">
        <w:rPr>
          <w:rFonts w:ascii="Sylfaen" w:eastAsia="Times New Roman" w:hAnsi="Sylfaen" w:cs="Times New Roman"/>
          <w:iCs/>
          <w:sz w:val="22"/>
          <w:szCs w:val="22"/>
          <w:lang w:val="ru-RU"/>
        </w:rPr>
        <w:t>Ստորոգութեանց</w:t>
      </w:r>
      <w:r w:rsidR="00AE020B" w:rsidRPr="009015C1">
        <w:rPr>
          <w:rFonts w:ascii="Times New Roman" w:eastAsia="Times New Roman" w:hAnsi="Times New Roman" w:cs="Times New Roman"/>
          <w:iCs/>
          <w:sz w:val="22"/>
          <w:szCs w:val="22"/>
        </w:rPr>
        <w:t xml:space="preserve"> </w:t>
      </w:r>
      <w:r w:rsidR="00AE020B" w:rsidRPr="009015C1">
        <w:rPr>
          <w:rFonts w:ascii="Sylfaen" w:eastAsia="Times New Roman" w:hAnsi="Sylfaen" w:cs="Times New Roman"/>
          <w:iCs/>
          <w:sz w:val="22"/>
          <w:szCs w:val="22"/>
          <w:lang w:val="ru-RU"/>
        </w:rPr>
        <w:t>Արիստոտէլի</w:t>
      </w:r>
      <w:r w:rsidR="000C477A" w:rsidRPr="009015C1">
        <w:rPr>
          <w:rFonts w:ascii="Times New Roman" w:eastAsia="Times New Roman" w:hAnsi="Times New Roman" w:cs="Times New Roman"/>
          <w:iCs/>
          <w:sz w:val="22"/>
          <w:szCs w:val="22"/>
        </w:rPr>
        <w:t>”</w:t>
      </w:r>
      <w:r w:rsidRPr="009015C1">
        <w:rPr>
          <w:rFonts w:ascii="Times New Roman" w:hAnsi="Times New Roman" w:cs="Times New Roman"/>
          <w:iCs/>
          <w:sz w:val="22"/>
          <w:szCs w:val="22"/>
        </w:rPr>
        <w:t xml:space="preserve">), </w:t>
      </w:r>
      <w:r w:rsidRPr="009015C1">
        <w:rPr>
          <w:rFonts w:ascii="Times New Roman" w:eastAsia="Times New Roman" w:hAnsi="Times New Roman" w:cs="Times New Roman"/>
          <w:sz w:val="22"/>
          <w:szCs w:val="22"/>
          <w:lang w:val="ru-RU"/>
        </w:rPr>
        <w:t>переведен</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Акопом</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Кырнеци</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в</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том</w:t>
      </w:r>
      <w:r w:rsidRPr="009015C1">
        <w:rPr>
          <w:rFonts w:ascii="Times New Roman" w:eastAsia="Times New Roman" w:hAnsi="Times New Roman" w:cs="Times New Roman"/>
          <w:sz w:val="22"/>
          <w:szCs w:val="22"/>
        </w:rPr>
        <w:t xml:space="preserve"> </w:t>
      </w:r>
      <w:r w:rsidRPr="009015C1">
        <w:rPr>
          <w:rFonts w:ascii="Times New Roman" w:eastAsia="Times New Roman" w:hAnsi="Times New Roman" w:cs="Times New Roman"/>
          <w:sz w:val="22"/>
          <w:szCs w:val="22"/>
          <w:lang w:val="ru-RU"/>
        </w:rPr>
        <w:t>же</w:t>
      </w:r>
      <w:r w:rsidRPr="009015C1">
        <w:rPr>
          <w:rFonts w:ascii="Times New Roman" w:eastAsia="Times New Roman" w:hAnsi="Times New Roman" w:cs="Times New Roman"/>
          <w:sz w:val="22"/>
          <w:szCs w:val="22"/>
        </w:rPr>
        <w:t xml:space="preserve"> 1344 </w:t>
      </w:r>
      <w:r w:rsidRPr="009015C1">
        <w:rPr>
          <w:rFonts w:ascii="Times New Roman" w:eastAsia="Times New Roman" w:hAnsi="Times New Roman" w:cs="Times New Roman"/>
          <w:sz w:val="22"/>
          <w:szCs w:val="22"/>
          <w:lang w:val="ru-RU"/>
        </w:rPr>
        <w:t>г</w:t>
      </w:r>
      <w:r w:rsidRPr="009015C1">
        <w:rPr>
          <w:rFonts w:ascii="Times New Roman" w:eastAsia="Times New Roman" w:hAnsi="Times New Roman" w:cs="Times New Roman"/>
          <w:sz w:val="22"/>
          <w:szCs w:val="22"/>
        </w:rPr>
        <w:t xml:space="preserve">. </w:t>
      </w:r>
    </w:p>
    <w:p w:rsidR="00C4490C"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Петр Арагонский, </w:t>
      </w:r>
      <w:r w:rsidRPr="009015C1">
        <w:rPr>
          <w:rFonts w:ascii="Times New Roman" w:eastAsia="Times New Roman" w:hAnsi="Times New Roman" w:cs="Times New Roman"/>
          <w:sz w:val="22"/>
          <w:szCs w:val="22"/>
          <w:lang w:val="ru-RU"/>
        </w:rPr>
        <w:t>«Анализ книги, именуемой «Об истолковании» („</w:t>
      </w:r>
      <w:r w:rsidR="00DF3482" w:rsidRPr="009015C1">
        <w:rPr>
          <w:rFonts w:ascii="Times New Roman" w:eastAsia="Times New Roman" w:hAnsi="Times New Roman" w:cs="Times New Roman"/>
          <w:sz w:val="22"/>
          <w:szCs w:val="22"/>
        </w:rPr>
        <w:t>E</w:t>
      </w:r>
      <w:r w:rsidRPr="009015C1">
        <w:rPr>
          <w:rFonts w:ascii="Times New Roman" w:eastAsia="Times New Roman" w:hAnsi="Times New Roman" w:cs="Times New Roman"/>
          <w:sz w:val="22"/>
          <w:szCs w:val="22"/>
        </w:rPr>
        <w:t>xpllcatio in Librum qui Periher</w:t>
      </w:r>
      <w:r w:rsidRPr="009015C1">
        <w:rPr>
          <w:rFonts w:ascii="Times New Roman" w:eastAsia="Times New Roman" w:hAnsi="Times New Roman" w:cs="Times New Roman"/>
          <w:spacing w:val="-7"/>
          <w:sz w:val="22"/>
          <w:szCs w:val="22"/>
        </w:rPr>
        <w:t>meneias vocatur</w:t>
      </w:r>
      <w:r w:rsidR="000C477A" w:rsidRPr="009015C1">
        <w:rPr>
          <w:rFonts w:ascii="Times New Roman" w:eastAsia="Times New Roman" w:hAnsi="Times New Roman" w:cs="Times New Roman"/>
          <w:spacing w:val="-7"/>
          <w:sz w:val="22"/>
          <w:szCs w:val="22"/>
        </w:rPr>
        <w:t>”</w:t>
      </w:r>
      <w:r w:rsidRPr="009015C1">
        <w:rPr>
          <w:rFonts w:ascii="Times New Roman" w:eastAsia="Times New Roman" w:hAnsi="Times New Roman" w:cs="Times New Roman"/>
          <w:spacing w:val="-7"/>
          <w:sz w:val="22"/>
          <w:szCs w:val="22"/>
        </w:rPr>
        <w:t xml:space="preserve">, </w:t>
      </w:r>
      <w:r w:rsidRPr="009015C1">
        <w:rPr>
          <w:rFonts w:ascii="Times New Roman" w:eastAsia="Times New Roman" w:hAnsi="Times New Roman" w:cs="Times New Roman"/>
          <w:iCs/>
          <w:spacing w:val="-7"/>
          <w:sz w:val="22"/>
          <w:szCs w:val="22"/>
        </w:rPr>
        <w:t>„</w:t>
      </w:r>
      <w:r w:rsidR="00AA71E3" w:rsidRPr="009015C1">
        <w:rPr>
          <w:rFonts w:ascii="Sylfaen" w:eastAsia="Times New Roman" w:hAnsi="Sylfaen" w:cs="Times New Roman"/>
          <w:iCs/>
          <w:spacing w:val="-7"/>
          <w:sz w:val="22"/>
          <w:szCs w:val="22"/>
          <w:lang w:val="ru-RU"/>
        </w:rPr>
        <w:t>Վերլուծութե</w:t>
      </w:r>
      <w:r w:rsidR="007656F7" w:rsidRPr="009015C1">
        <w:rPr>
          <w:rFonts w:ascii="Sylfaen" w:eastAsia="Times New Roman" w:hAnsi="Sylfaen" w:cs="Times New Roman"/>
          <w:iCs/>
          <w:spacing w:val="-7"/>
          <w:sz w:val="22"/>
          <w:szCs w:val="22"/>
          <w:lang w:val="ru-RU"/>
        </w:rPr>
        <w:t>իւն ի վերյալ գրոցն, որ կոչի Պերիարմենիաս</w:t>
      </w:r>
      <w:r w:rsidR="000C477A" w:rsidRPr="009015C1">
        <w:rPr>
          <w:rFonts w:ascii="Times New Roman" w:eastAsia="Times New Roman" w:hAnsi="Times New Roman" w:cs="Times New Roman"/>
          <w:spacing w:val="-7"/>
          <w:sz w:val="22"/>
          <w:szCs w:val="22"/>
        </w:rPr>
        <w:t>”</w:t>
      </w:r>
      <w:r w:rsidRPr="009015C1">
        <w:rPr>
          <w:rFonts w:ascii="Times New Roman" w:eastAsia="Times New Roman" w:hAnsi="Times New Roman" w:cs="Times New Roman"/>
          <w:iCs/>
          <w:sz w:val="22"/>
          <w:szCs w:val="22"/>
        </w:rPr>
        <w:t xml:space="preserve">), </w:t>
      </w:r>
      <w:r w:rsidRPr="009015C1">
        <w:rPr>
          <w:rFonts w:ascii="Times New Roman" w:eastAsia="Times New Roman" w:hAnsi="Times New Roman" w:cs="Times New Roman"/>
          <w:sz w:val="22"/>
          <w:szCs w:val="22"/>
          <w:lang w:val="ru-RU"/>
        </w:rPr>
        <w:t>переведен Акопом Кырнеци в 1344 г.</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Петр Арагонский, </w:t>
      </w:r>
      <w:r w:rsidRPr="009015C1">
        <w:rPr>
          <w:rFonts w:ascii="Times New Roman" w:eastAsia="Times New Roman" w:hAnsi="Times New Roman" w:cs="Times New Roman"/>
          <w:sz w:val="22"/>
          <w:szCs w:val="22"/>
          <w:lang w:val="ru-RU"/>
        </w:rPr>
        <w:t>«Краткое изложение коммен</w:t>
      </w:r>
      <w:r w:rsidRPr="009015C1">
        <w:rPr>
          <w:rFonts w:ascii="Times New Roman" w:eastAsia="Times New Roman" w:hAnsi="Times New Roman" w:cs="Times New Roman"/>
          <w:sz w:val="22"/>
          <w:szCs w:val="22"/>
          <w:lang w:val="ru-RU"/>
        </w:rPr>
        <w:softHyphen/>
        <w:t>тария на введение Порфирия»</w:t>
      </w:r>
      <w:r w:rsidR="00C4490C"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(„Со</w:t>
      </w:r>
      <w:r w:rsidR="00DF3482" w:rsidRPr="009015C1">
        <w:rPr>
          <w:rFonts w:ascii="Times New Roman" w:eastAsia="Times New Roman" w:hAnsi="Times New Roman" w:cs="Times New Roman"/>
          <w:sz w:val="22"/>
          <w:szCs w:val="22"/>
        </w:rPr>
        <w:t>mpliatio</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brevis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in</w:t>
      </w:r>
      <w:r w:rsidRPr="009015C1">
        <w:rPr>
          <w:rFonts w:ascii="Times New Roman" w:eastAsia="Times New Roman" w:hAnsi="Times New Roman" w:cs="Times New Roman"/>
          <w:sz w:val="22"/>
          <w:szCs w:val="22"/>
          <w:lang w:val="ru-RU"/>
        </w:rPr>
        <w:t xml:space="preserve"> </w:t>
      </w:r>
      <w:r w:rsidR="00DF3482" w:rsidRPr="009015C1">
        <w:rPr>
          <w:rFonts w:ascii="Times New Roman" w:eastAsia="Times New Roman" w:hAnsi="Times New Roman" w:cs="Times New Roman"/>
          <w:sz w:val="22"/>
          <w:szCs w:val="22"/>
        </w:rPr>
        <w:t>Po</w:t>
      </w:r>
      <w:r w:rsidRPr="009015C1">
        <w:rPr>
          <w:rFonts w:ascii="Times New Roman" w:eastAsia="Times New Roman" w:hAnsi="Times New Roman" w:cs="Times New Roman"/>
          <w:sz w:val="22"/>
          <w:szCs w:val="22"/>
        </w:rPr>
        <w:t>r</w:t>
      </w:r>
      <w:r w:rsidRPr="009015C1">
        <w:rPr>
          <w:rFonts w:ascii="Times New Roman" w:eastAsia="Times New Roman" w:hAnsi="Times New Roman" w:cs="Times New Roman"/>
          <w:iCs/>
          <w:sz w:val="22"/>
          <w:szCs w:val="22"/>
          <w:lang w:val="ru-RU"/>
        </w:rPr>
        <w:t>phyri</w:t>
      </w:r>
      <w:r w:rsidR="00DF3482" w:rsidRPr="009015C1">
        <w:rPr>
          <w:rFonts w:ascii="Times New Roman" w:eastAsia="Times New Roman" w:hAnsi="Times New Roman" w:cs="Times New Roman"/>
          <w:iCs/>
          <w:sz w:val="22"/>
          <w:szCs w:val="22"/>
        </w:rPr>
        <w:t>i</w:t>
      </w:r>
      <w:r w:rsidRPr="009015C1">
        <w:rPr>
          <w:rFonts w:ascii="Times New Roman" w:eastAsia="Times New Roman" w:hAnsi="Times New Roman" w:cs="Times New Roman"/>
          <w:iCs/>
          <w:sz w:val="22"/>
          <w:szCs w:val="22"/>
          <w:lang w:val="ru-RU"/>
        </w:rPr>
        <w:t xml:space="preserve"> Isag</w:t>
      </w:r>
      <w:r w:rsidR="00DF3482" w:rsidRPr="009015C1">
        <w:rPr>
          <w:rFonts w:ascii="Times New Roman" w:eastAsia="Times New Roman" w:hAnsi="Times New Roman" w:cs="Times New Roman"/>
          <w:iCs/>
          <w:sz w:val="22"/>
          <w:szCs w:val="22"/>
        </w:rPr>
        <w:t>o</w:t>
      </w:r>
      <w:r w:rsidRPr="009015C1">
        <w:rPr>
          <w:rFonts w:ascii="Times New Roman" w:eastAsia="Times New Roman" w:hAnsi="Times New Roman" w:cs="Times New Roman"/>
          <w:iCs/>
          <w:sz w:val="22"/>
          <w:szCs w:val="22"/>
          <w:lang w:val="ru-RU"/>
        </w:rPr>
        <w:t>ge</w:t>
      </w:r>
      <w:r w:rsidR="00DF3482" w:rsidRPr="009015C1">
        <w:rPr>
          <w:rFonts w:ascii="Times New Roman" w:eastAsia="Times New Roman" w:hAnsi="Times New Roman" w:cs="Times New Roman"/>
          <w:iCs/>
          <w:sz w:val="22"/>
          <w:szCs w:val="22"/>
        </w:rPr>
        <w:t>n</w:t>
      </w:r>
      <w:r w:rsidR="000C477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w:t>
      </w:r>
      <w:r w:rsidR="007D1FC2" w:rsidRPr="009015C1">
        <w:rPr>
          <w:rFonts w:ascii="Times New Roman" w:eastAsia="Times New Roman" w:hAnsi="Times New Roman" w:cs="Times New Roman"/>
          <w:iCs/>
          <w:sz w:val="22"/>
          <w:szCs w:val="22"/>
          <w:lang w:val="ru-RU"/>
        </w:rPr>
        <w:t xml:space="preserve"> </w:t>
      </w:r>
      <w:r w:rsidR="007656F7" w:rsidRPr="009015C1">
        <w:rPr>
          <w:rFonts w:ascii="Times New Roman" w:eastAsia="Times New Roman" w:hAnsi="Times New Roman" w:cs="Times New Roman"/>
          <w:sz w:val="22"/>
          <w:szCs w:val="22"/>
          <w:lang w:val="ru-RU"/>
        </w:rPr>
        <w:t>„</w:t>
      </w:r>
      <w:r w:rsidR="007656F7" w:rsidRPr="009015C1">
        <w:rPr>
          <w:rFonts w:ascii="Sylfaen" w:eastAsia="Times New Roman" w:hAnsi="Sylfaen" w:cs="Times New Roman"/>
          <w:sz w:val="22"/>
          <w:szCs w:val="22"/>
          <w:lang w:val="ru-RU"/>
        </w:rPr>
        <w:t>Համառօտ հաւաքումն ի վերյալ ներածութեան Պորփիւրի</w:t>
      </w:r>
      <w:r w:rsidR="000C477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перевод Акопа Кырнеци, 1344 г.</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Хуго Рипелин, </w:t>
      </w:r>
      <w:r w:rsidRPr="009015C1">
        <w:rPr>
          <w:rFonts w:ascii="Times New Roman" w:eastAsia="Times New Roman" w:hAnsi="Times New Roman" w:cs="Times New Roman"/>
          <w:sz w:val="22"/>
          <w:szCs w:val="22"/>
          <w:lang w:val="ru-RU"/>
        </w:rPr>
        <w:t>«Краткое изложение богослов</w:t>
      </w:r>
      <w:r w:rsidRPr="009015C1">
        <w:rPr>
          <w:rFonts w:ascii="Times New Roman" w:eastAsia="Times New Roman" w:hAnsi="Times New Roman" w:cs="Times New Roman"/>
          <w:sz w:val="22"/>
          <w:szCs w:val="22"/>
          <w:lang w:val="ru-RU"/>
        </w:rPr>
        <w:softHyphen/>
        <w:t>ских истин» („</w:t>
      </w:r>
      <w:r w:rsidRPr="009015C1">
        <w:rPr>
          <w:rFonts w:ascii="Times New Roman" w:eastAsia="Times New Roman" w:hAnsi="Times New Roman" w:cs="Times New Roman"/>
          <w:sz w:val="22"/>
          <w:szCs w:val="22"/>
        </w:rPr>
        <w:t>Compilatio</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brevis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theologicae</w:t>
      </w:r>
      <w:r w:rsidRPr="009015C1">
        <w:rPr>
          <w:rFonts w:ascii="Times New Roman" w:eastAsia="Times New Roman" w:hAnsi="Times New Roman" w:cs="Times New Roman"/>
          <w:sz w:val="22"/>
          <w:szCs w:val="22"/>
          <w:lang w:val="ru-RU"/>
        </w:rPr>
        <w:t xml:space="preserve"> </w:t>
      </w:r>
      <w:r w:rsidR="002A6BF7" w:rsidRPr="009015C1">
        <w:rPr>
          <w:rFonts w:ascii="Times New Roman" w:eastAsia="Times New Roman" w:hAnsi="Times New Roman" w:cs="Times New Roman"/>
          <w:sz w:val="22"/>
          <w:szCs w:val="22"/>
        </w:rPr>
        <w:t>ve</w:t>
      </w:r>
      <w:r w:rsidR="00DF3482" w:rsidRPr="009015C1">
        <w:rPr>
          <w:rFonts w:ascii="Times New Roman" w:eastAsia="Times New Roman" w:hAnsi="Times New Roman" w:cs="Times New Roman"/>
          <w:sz w:val="22"/>
          <w:szCs w:val="22"/>
        </w:rPr>
        <w:t>ri</w:t>
      </w:r>
      <w:r w:rsidR="002A6BF7" w:rsidRPr="009015C1">
        <w:rPr>
          <w:rFonts w:ascii="Times New Roman" w:eastAsia="Times New Roman" w:hAnsi="Times New Roman" w:cs="Times New Roman"/>
          <w:sz w:val="22"/>
          <w:szCs w:val="22"/>
        </w:rPr>
        <w:t>tatis</w:t>
      </w:r>
      <w:r w:rsidR="000C477A" w:rsidRPr="009015C1">
        <w:rPr>
          <w:rFonts w:ascii="Times New Roman" w:eastAsia="Times New Roman" w:hAnsi="Times New Roman" w:cs="Times New Roman"/>
          <w:sz w:val="22"/>
          <w:szCs w:val="22"/>
          <w:lang w:val="ru-RU"/>
        </w:rPr>
        <w:t>”</w:t>
      </w:r>
      <w:r w:rsidR="002A6BF7" w:rsidRPr="009015C1">
        <w:rPr>
          <w:rFonts w:ascii="Times New Roman" w:eastAsia="Times New Roman" w:hAnsi="Times New Roman" w:cs="Times New Roman"/>
          <w:sz w:val="22"/>
          <w:szCs w:val="22"/>
          <w:lang w:val="ru-RU"/>
        </w:rPr>
        <w:t>, „</w:t>
      </w:r>
      <w:r w:rsidR="002A6BF7" w:rsidRPr="009015C1">
        <w:rPr>
          <w:rFonts w:ascii="Sylfaen" w:eastAsia="Times New Roman" w:hAnsi="Sylfaen" w:cs="Times New Roman"/>
          <w:iCs/>
          <w:sz w:val="22"/>
          <w:szCs w:val="22"/>
          <w:lang w:val="ru-RU"/>
        </w:rPr>
        <w:t>Համառօտ հաւաքումն աստուածաբանականի ճշմարտոիթեան</w:t>
      </w:r>
      <w:r w:rsidR="000C477A" w:rsidRPr="009015C1">
        <w:rPr>
          <w:rFonts w:ascii="Times New Roman" w:hAnsi="Times New Roman" w:cs="Times New Roman"/>
          <w:spacing w:val="-1"/>
          <w:sz w:val="22"/>
          <w:szCs w:val="22"/>
          <w:lang w:val="ru-RU"/>
        </w:rPr>
        <w:t>”</w:t>
      </w:r>
      <w:r w:rsidRPr="009015C1">
        <w:rPr>
          <w:rFonts w:ascii="Times New Roman" w:hAnsi="Times New Roman" w:cs="Times New Roman"/>
          <w:spacing w:val="-1"/>
          <w:sz w:val="22"/>
          <w:szCs w:val="22"/>
          <w:lang w:val="ru-RU"/>
        </w:rPr>
        <w:t xml:space="preserve">), </w:t>
      </w:r>
      <w:r w:rsidRPr="009015C1">
        <w:rPr>
          <w:rFonts w:ascii="Times New Roman" w:eastAsia="Times New Roman" w:hAnsi="Times New Roman" w:cs="Times New Roman"/>
          <w:spacing w:val="-1"/>
          <w:sz w:val="22"/>
          <w:szCs w:val="22"/>
          <w:lang w:val="ru-RU"/>
        </w:rPr>
        <w:t>переведено Петром Арагонским и Акопом Кыр</w:t>
      </w:r>
      <w:r w:rsidRPr="009015C1">
        <w:rPr>
          <w:rFonts w:ascii="Times New Roman" w:eastAsia="Times New Roman" w:hAnsi="Times New Roman" w:cs="Times New Roman"/>
          <w:spacing w:val="-1"/>
          <w:sz w:val="22"/>
          <w:szCs w:val="22"/>
          <w:lang w:val="ru-RU"/>
        </w:rPr>
        <w:softHyphen/>
      </w:r>
      <w:r w:rsidRPr="009015C1">
        <w:rPr>
          <w:rFonts w:ascii="Times New Roman" w:eastAsia="Times New Roman" w:hAnsi="Times New Roman" w:cs="Times New Roman"/>
          <w:sz w:val="22"/>
          <w:szCs w:val="22"/>
          <w:lang w:val="ru-RU"/>
        </w:rPr>
        <w:t xml:space="preserve">неци в 1344 г. Эта книга в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веке приписывалась Альберту Великому (фон Больштедту), а в армянской действительности уже при переводе была известна под названием «Книга, именуемая Альберт» </w:t>
      </w:r>
      <w:r w:rsidR="002A6BF7" w:rsidRPr="009015C1">
        <w:rPr>
          <w:rFonts w:ascii="Sylfaen" w:eastAsia="Times New Roman" w:hAnsi="Sylfaen" w:cs="Times New Roman"/>
          <w:sz w:val="22"/>
          <w:szCs w:val="22"/>
          <w:lang w:val="hy-AM"/>
        </w:rPr>
        <w:t>(</w:t>
      </w:r>
      <w:r w:rsidR="002A6BF7" w:rsidRPr="009015C1">
        <w:rPr>
          <w:rFonts w:ascii="Times New Roman" w:eastAsia="Times New Roman" w:hAnsi="Times New Roman" w:cs="Times New Roman"/>
          <w:sz w:val="22"/>
          <w:szCs w:val="22"/>
          <w:lang w:val="ru-RU"/>
        </w:rPr>
        <w:t>„</w:t>
      </w:r>
      <w:r w:rsidR="002A6BF7" w:rsidRPr="009015C1">
        <w:rPr>
          <w:rFonts w:ascii="Sylfaen" w:eastAsia="Times New Roman" w:hAnsi="Sylfaen" w:cs="Times New Roman"/>
          <w:sz w:val="22"/>
          <w:szCs w:val="22"/>
          <w:lang w:val="ru-RU"/>
        </w:rPr>
        <w:t>Գիրք, որ կոչի Ալպերտ</w:t>
      </w:r>
      <w:r w:rsidR="000C477A" w:rsidRPr="009015C1">
        <w:rPr>
          <w:rFonts w:ascii="Times New Roman" w:eastAsia="Times New Roman" w:hAnsi="Times New Roman" w:cs="Times New Roman"/>
          <w:iCs/>
          <w:sz w:val="22"/>
          <w:szCs w:val="22"/>
          <w:lang w:val="ru-RU"/>
        </w:rPr>
        <w:t>”</w:t>
      </w:r>
      <w:r w:rsidR="002A6BF7" w:rsidRPr="009015C1">
        <w:rPr>
          <w:rFonts w:ascii="Sylfaen" w:eastAsia="Times New Roman" w:hAnsi="Sylfaen" w:cs="Times New Roman"/>
          <w:sz w:val="22"/>
          <w:szCs w:val="22"/>
          <w:lang w:val="hy-AM"/>
        </w:rPr>
        <w:t>)</w:t>
      </w:r>
      <w:r w:rsidR="002A6BF7" w:rsidRPr="009015C1">
        <w:rPr>
          <w:rFonts w:ascii="Sylfaen" w:eastAsia="Times New Roman" w:hAnsi="Sylfaen" w:cs="Times New Roman"/>
          <w:sz w:val="22"/>
          <w:szCs w:val="22"/>
          <w:lang w:val="ru-RU"/>
        </w:rPr>
        <w:t xml:space="preserve">, однако </w:t>
      </w:r>
      <w:r w:rsidRPr="009015C1">
        <w:rPr>
          <w:rFonts w:ascii="Times New Roman" w:eastAsia="Times New Roman" w:hAnsi="Times New Roman" w:cs="Times New Roman"/>
          <w:spacing w:val="-4"/>
          <w:sz w:val="22"/>
          <w:szCs w:val="22"/>
          <w:lang w:val="ru-RU"/>
        </w:rPr>
        <w:t xml:space="preserve">ее подлинным автором является </w:t>
      </w:r>
      <w:r w:rsidRPr="009015C1">
        <w:rPr>
          <w:rFonts w:ascii="Times New Roman" w:eastAsia="Times New Roman" w:hAnsi="Times New Roman" w:cs="Times New Roman"/>
          <w:spacing w:val="-2"/>
          <w:sz w:val="22"/>
          <w:szCs w:val="22"/>
          <w:lang w:val="ru-RU"/>
        </w:rPr>
        <w:t>Хуго Рипел</w:t>
      </w:r>
      <w:r w:rsidR="00DF3482" w:rsidRPr="009015C1">
        <w:rPr>
          <w:rFonts w:ascii="Times New Roman" w:eastAsia="Times New Roman" w:hAnsi="Times New Roman" w:cs="Times New Roman"/>
          <w:spacing w:val="-2"/>
          <w:sz w:val="22"/>
          <w:szCs w:val="22"/>
          <w:lang w:val="ru-RU"/>
        </w:rPr>
        <w:t>и</w:t>
      </w:r>
      <w:r w:rsidRPr="009015C1">
        <w:rPr>
          <w:rFonts w:ascii="Times New Roman" w:eastAsia="Times New Roman" w:hAnsi="Times New Roman" w:cs="Times New Roman"/>
          <w:spacing w:val="-2"/>
          <w:sz w:val="22"/>
          <w:szCs w:val="22"/>
          <w:lang w:val="ru-RU"/>
        </w:rPr>
        <w:t xml:space="preserve">н </w:t>
      </w:r>
      <w:r w:rsidR="002A6BF7" w:rsidRPr="009015C1">
        <w:rPr>
          <w:rFonts w:ascii="Times New Roman" w:eastAsia="Times New Roman" w:hAnsi="Times New Roman" w:cs="Times New Roman"/>
          <w:spacing w:val="-2"/>
          <w:sz w:val="22"/>
          <w:szCs w:val="22"/>
          <w:lang w:val="ru-RU"/>
        </w:rPr>
        <w:t>из</w:t>
      </w:r>
      <w:r w:rsidRPr="009015C1">
        <w:rPr>
          <w:rFonts w:ascii="Times New Roman" w:eastAsia="Times New Roman" w:hAnsi="Times New Roman" w:cs="Times New Roman"/>
          <w:spacing w:val="-2"/>
          <w:sz w:val="22"/>
          <w:szCs w:val="22"/>
          <w:lang w:val="ru-RU"/>
        </w:rPr>
        <w:t xml:space="preserve"> Страсбурга (</w:t>
      </w:r>
      <w:r w:rsidRPr="009015C1">
        <w:rPr>
          <w:rFonts w:ascii="Times New Roman" w:eastAsia="Times New Roman" w:hAnsi="Times New Roman" w:cs="Times New Roman"/>
          <w:spacing w:val="-2"/>
          <w:sz w:val="22"/>
          <w:szCs w:val="22"/>
        </w:rPr>
        <w:t>Hug</w:t>
      </w:r>
      <w:r w:rsidR="00DF3482" w:rsidRPr="009015C1">
        <w:rPr>
          <w:rFonts w:ascii="Times New Roman" w:eastAsia="Times New Roman" w:hAnsi="Times New Roman" w:cs="Times New Roman"/>
          <w:spacing w:val="-2"/>
          <w:sz w:val="22"/>
          <w:szCs w:val="22"/>
        </w:rPr>
        <w:t>o</w:t>
      </w:r>
      <w:r w:rsidRPr="009015C1">
        <w:rPr>
          <w:rFonts w:ascii="Times New Roman" w:eastAsia="Times New Roman" w:hAnsi="Times New Roman" w:cs="Times New Roman"/>
          <w:spacing w:val="-2"/>
          <w:sz w:val="22"/>
          <w:szCs w:val="22"/>
          <w:lang w:val="ru-RU"/>
        </w:rPr>
        <w:t xml:space="preserve"> </w:t>
      </w:r>
      <w:r w:rsidRPr="009015C1">
        <w:rPr>
          <w:rFonts w:ascii="Times New Roman" w:eastAsia="Times New Roman" w:hAnsi="Times New Roman" w:cs="Times New Roman"/>
          <w:sz w:val="22"/>
          <w:szCs w:val="22"/>
        </w:rPr>
        <w:t>R</w:t>
      </w:r>
      <w:r w:rsidR="00DF3482" w:rsidRPr="009015C1">
        <w:rPr>
          <w:rFonts w:ascii="Times New Roman" w:eastAsia="Times New Roman" w:hAnsi="Times New Roman" w:cs="Times New Roman"/>
          <w:sz w:val="22"/>
          <w:szCs w:val="22"/>
        </w:rPr>
        <w:t>o</w:t>
      </w:r>
      <w:r w:rsidRPr="009015C1">
        <w:rPr>
          <w:rFonts w:ascii="Times New Roman" w:eastAsia="Times New Roman" w:hAnsi="Times New Roman" w:cs="Times New Roman"/>
          <w:sz w:val="22"/>
          <w:szCs w:val="22"/>
        </w:rPr>
        <w:t>p</w:t>
      </w:r>
      <w:r w:rsidR="00DF3482" w:rsidRPr="009015C1">
        <w:rPr>
          <w:rFonts w:ascii="Times New Roman" w:eastAsia="Times New Roman" w:hAnsi="Times New Roman" w:cs="Times New Roman"/>
          <w:sz w:val="22"/>
          <w:szCs w:val="22"/>
        </w:rPr>
        <w:t>e</w:t>
      </w:r>
      <w:r w:rsidRPr="009015C1">
        <w:rPr>
          <w:rFonts w:ascii="Times New Roman" w:eastAsia="Times New Roman" w:hAnsi="Times New Roman" w:cs="Times New Roman"/>
          <w:sz w:val="22"/>
          <w:szCs w:val="22"/>
        </w:rPr>
        <w:t>l</w:t>
      </w:r>
      <w:r w:rsidR="00DF3482" w:rsidRPr="009015C1">
        <w:rPr>
          <w:rFonts w:ascii="Times New Roman" w:eastAsia="Times New Roman" w:hAnsi="Times New Roman" w:cs="Times New Roman"/>
          <w:sz w:val="22"/>
          <w:szCs w:val="22"/>
        </w:rPr>
        <w:t>i</w:t>
      </w:r>
      <w:r w:rsidRPr="009015C1">
        <w:rPr>
          <w:rFonts w:ascii="Times New Roman" w:eastAsia="Times New Roman" w:hAnsi="Times New Roman" w:cs="Times New Roman"/>
          <w:sz w:val="22"/>
          <w:szCs w:val="22"/>
        </w:rPr>
        <w:t>n</w:t>
      </w:r>
      <w:r w:rsidR="002A6BF7" w:rsidRPr="009015C1">
        <w:rPr>
          <w:rFonts w:ascii="Times New Roman" w:eastAsia="Times New Roman" w:hAnsi="Times New Roman" w:cs="Times New Roman"/>
          <w:spacing w:val="-2"/>
          <w:sz w:val="22"/>
          <w:szCs w:val="22"/>
          <w:lang w:val="ru-RU"/>
        </w:rPr>
        <w:t xml:space="preserve"> ОР</w:t>
      </w:r>
      <w:r w:rsidRPr="009015C1">
        <w:rPr>
          <w:rFonts w:ascii="Times New Roman" w:eastAsia="Times New Roman" w:hAnsi="Times New Roman" w:cs="Times New Roman"/>
          <w:spacing w:val="-2"/>
          <w:sz w:val="22"/>
          <w:szCs w:val="22"/>
          <w:lang w:val="ru-RU"/>
        </w:rPr>
        <w:t xml:space="preserve"> </w:t>
      </w:r>
      <w:r w:rsidRPr="009015C1">
        <w:rPr>
          <w:rFonts w:ascii="Times New Roman" w:eastAsia="Times New Roman" w:hAnsi="Times New Roman" w:cs="Times New Roman"/>
          <w:spacing w:val="-2"/>
          <w:sz w:val="22"/>
          <w:szCs w:val="22"/>
        </w:rPr>
        <w:t>Argen</w:t>
      </w:r>
      <w:r w:rsidRPr="009015C1">
        <w:rPr>
          <w:rFonts w:ascii="Times New Roman" w:eastAsia="Times New Roman" w:hAnsi="Times New Roman" w:cs="Times New Roman"/>
          <w:sz w:val="22"/>
          <w:szCs w:val="22"/>
        </w:rPr>
        <w:t>toratensis</w:t>
      </w:r>
      <w:r w:rsidRPr="009015C1">
        <w:rPr>
          <w:rFonts w:ascii="Times New Roman" w:eastAsia="Times New Roman" w:hAnsi="Times New Roman" w:cs="Times New Roman"/>
          <w:sz w:val="22"/>
          <w:szCs w:val="22"/>
          <w:lang w:val="ru-RU"/>
        </w:rPr>
        <w:t>)</w:t>
      </w:r>
      <w:r w:rsidR="00404BFE" w:rsidRPr="00873EDF">
        <w:rPr>
          <w:rStyle w:val="FootnoteReference"/>
        </w:rPr>
        <w:footnoteReference w:id="19"/>
      </w:r>
      <w:r w:rsidRPr="009015C1">
        <w:rPr>
          <w:rFonts w:ascii="Times New Roman" w:eastAsia="Times New Roman" w:hAnsi="Times New Roman" w:cs="Times New Roman"/>
          <w:sz w:val="22"/>
          <w:szCs w:val="22"/>
          <w:lang w:val="ru-RU"/>
        </w:rPr>
        <w:t>.</w:t>
      </w:r>
      <w:r w:rsidR="000C477A" w:rsidRPr="009015C1">
        <w:rPr>
          <w:rFonts w:ascii="Times New Roman" w:eastAsia="Times New Roman" w:hAnsi="Times New Roman" w:cs="Times New Roman"/>
          <w:sz w:val="22"/>
          <w:szCs w:val="22"/>
          <w:lang w:val="ru-RU"/>
        </w:rPr>
        <w:t xml:space="preserve"> </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Ованес Кырнеци, </w:t>
      </w:r>
      <w:r w:rsidRPr="009015C1">
        <w:rPr>
          <w:rFonts w:ascii="Times New Roman" w:eastAsia="Times New Roman" w:hAnsi="Times New Roman" w:cs="Times New Roman"/>
          <w:sz w:val="22"/>
          <w:szCs w:val="22"/>
          <w:lang w:val="ru-RU"/>
        </w:rPr>
        <w:t>«О грамматике» („</w:t>
      </w:r>
      <w:r w:rsidR="005961CC" w:rsidRPr="009015C1">
        <w:rPr>
          <w:rFonts w:ascii="Sylfaen" w:eastAsia="Times New Roman" w:hAnsi="Sylfaen" w:cs="Times New Roman"/>
          <w:sz w:val="22"/>
          <w:szCs w:val="22"/>
          <w:lang w:val="ru-RU"/>
        </w:rPr>
        <w:t>Յաղագս քերականին</w:t>
      </w:r>
      <w:r w:rsidR="000C477A" w:rsidRPr="009015C1">
        <w:rPr>
          <w:rFonts w:ascii="Times New Roman" w:eastAsia="Times New Roman" w:hAnsi="Times New Roman" w:cs="Times New Roman"/>
          <w:iCs/>
          <w:sz w:val="22"/>
          <w:szCs w:val="22"/>
          <w:lang w:val="ru-RU"/>
        </w:rPr>
        <w:t>”</w:t>
      </w:r>
      <w:r w:rsidR="00DC518F" w:rsidRPr="009015C1">
        <w:rPr>
          <w:rFonts w:ascii="Times New Roman" w:eastAsia="Times New Roman" w:hAnsi="Times New Roman" w:cs="Times New Roman"/>
          <w:iCs/>
          <w:sz w:val="22"/>
          <w:szCs w:val="22"/>
          <w:lang w:val="ru-RU"/>
        </w:rPr>
        <w:t xml:space="preserve"> </w:t>
      </w:r>
      <w:r w:rsidR="005961CC" w:rsidRPr="009015C1">
        <w:rPr>
          <w:rFonts w:ascii="Sylfaen" w:eastAsia="Times New Roman" w:hAnsi="Sylfaen" w:cs="Times New Roman"/>
          <w:iCs/>
          <w:sz w:val="22"/>
          <w:szCs w:val="22"/>
          <w:lang w:val="ru-RU"/>
        </w:rPr>
        <w:t xml:space="preserve">կամ </w:t>
      </w:r>
      <w:r w:rsidR="005961CC" w:rsidRPr="009015C1">
        <w:rPr>
          <w:rFonts w:ascii="Times New Roman" w:eastAsia="Times New Roman" w:hAnsi="Times New Roman" w:cs="Times New Roman"/>
          <w:sz w:val="22"/>
          <w:szCs w:val="22"/>
          <w:lang w:val="ru-RU"/>
        </w:rPr>
        <w:t>„</w:t>
      </w:r>
      <w:r w:rsidR="005961CC" w:rsidRPr="009015C1">
        <w:rPr>
          <w:rFonts w:ascii="Sylfaen" w:eastAsia="Times New Roman" w:hAnsi="Sylfaen" w:cs="Times New Roman"/>
          <w:sz w:val="22"/>
          <w:szCs w:val="22"/>
          <w:lang w:val="ru-RU"/>
        </w:rPr>
        <w:t>Համառօտ հաւաքումն քերականին</w:t>
      </w:r>
      <w:r w:rsidR="000C477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bCs/>
          <w:iCs/>
          <w:sz w:val="22"/>
          <w:szCs w:val="22"/>
          <w:lang w:val="ru-RU"/>
        </w:rPr>
        <w:t xml:space="preserve">). </w:t>
      </w:r>
      <w:r w:rsidR="005961CC" w:rsidRPr="009015C1">
        <w:rPr>
          <w:rFonts w:ascii="Times New Roman" w:eastAsia="Times New Roman" w:hAnsi="Times New Roman" w:cs="Times New Roman"/>
          <w:bCs/>
          <w:sz w:val="22"/>
          <w:szCs w:val="22"/>
          <w:lang w:val="ru-RU"/>
        </w:rPr>
        <w:t xml:space="preserve">Этот </w:t>
      </w:r>
      <w:r w:rsidRPr="009015C1">
        <w:rPr>
          <w:rFonts w:ascii="Times New Roman" w:eastAsia="Times New Roman" w:hAnsi="Times New Roman" w:cs="Times New Roman"/>
          <w:sz w:val="22"/>
          <w:szCs w:val="22"/>
          <w:lang w:val="ru-RU"/>
        </w:rPr>
        <w:t>оригинальный грамматический труд, порвавший с уста</w:t>
      </w:r>
      <w:r w:rsidRPr="009015C1">
        <w:rPr>
          <w:rFonts w:ascii="Times New Roman" w:eastAsia="Times New Roman" w:hAnsi="Times New Roman" w:cs="Times New Roman"/>
          <w:sz w:val="22"/>
          <w:szCs w:val="22"/>
          <w:lang w:val="ru-RU"/>
        </w:rPr>
        <w:softHyphen/>
        <w:t>новившейся древней традицией писать армянскую грам</w:t>
      </w:r>
      <w:r w:rsidRPr="009015C1">
        <w:rPr>
          <w:rFonts w:ascii="Times New Roman" w:eastAsia="Times New Roman" w:hAnsi="Times New Roman" w:cs="Times New Roman"/>
          <w:sz w:val="22"/>
          <w:szCs w:val="22"/>
          <w:lang w:val="ru-RU"/>
        </w:rPr>
        <w:softHyphen/>
        <w:t>матику в форме комментария к греческой «Грамматике» Дионисия Фракийского, открыл новую страницу в истории армянской грамматической науки</w:t>
      </w:r>
      <w:r w:rsidR="00DC518F" w:rsidRPr="00873EDF">
        <w:rPr>
          <w:rStyle w:val="FootnoteReference"/>
        </w:rPr>
        <w:footnoteReference w:id="20"/>
      </w:r>
      <w:r w:rsidRPr="009015C1">
        <w:rPr>
          <w:rFonts w:ascii="Times New Roman" w:eastAsia="Times New Roman" w:hAnsi="Times New Roman" w:cs="Times New Roman"/>
          <w:sz w:val="22"/>
          <w:szCs w:val="22"/>
          <w:lang w:val="ru-RU"/>
        </w:rPr>
        <w:t>. Свою «Грамматику» Ованес Кырнеци завершил в 1344 г. в Кырнай ском монастыре. Единственная дошедшая до нас руко</w:t>
      </w:r>
      <w:r w:rsidRPr="009015C1">
        <w:rPr>
          <w:rFonts w:ascii="Times New Roman" w:eastAsia="Times New Roman" w:hAnsi="Times New Roman" w:cs="Times New Roman"/>
          <w:sz w:val="22"/>
          <w:szCs w:val="22"/>
          <w:lang w:val="ru-RU"/>
        </w:rPr>
        <w:softHyphen/>
        <w:t>пись этого труда переписана в 1350 году в Кафе армян</w:t>
      </w:r>
      <w:r w:rsidRPr="009015C1">
        <w:rPr>
          <w:rFonts w:ascii="Times New Roman" w:eastAsia="Times New Roman" w:hAnsi="Times New Roman" w:cs="Times New Roman"/>
          <w:sz w:val="22"/>
          <w:szCs w:val="22"/>
          <w:lang w:val="ru-RU"/>
        </w:rPr>
        <w:softHyphen/>
        <w:t>скими униторами.</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pacing w:val="-2"/>
          <w:sz w:val="22"/>
          <w:szCs w:val="22"/>
          <w:lang w:val="ru-RU"/>
        </w:rPr>
        <w:t xml:space="preserve">Беда Достопочтенный, </w:t>
      </w:r>
      <w:r w:rsidRPr="009015C1">
        <w:rPr>
          <w:rFonts w:ascii="Times New Roman" w:eastAsia="Times New Roman" w:hAnsi="Times New Roman" w:cs="Times New Roman"/>
          <w:spacing w:val="-2"/>
          <w:sz w:val="22"/>
          <w:szCs w:val="22"/>
          <w:lang w:val="ru-RU"/>
        </w:rPr>
        <w:t>«Книга молний» („</w:t>
      </w:r>
      <w:r w:rsidRPr="009015C1">
        <w:rPr>
          <w:rFonts w:ascii="Times New Roman" w:eastAsia="Times New Roman" w:hAnsi="Times New Roman" w:cs="Times New Roman"/>
          <w:spacing w:val="-2"/>
          <w:sz w:val="22"/>
          <w:szCs w:val="22"/>
        </w:rPr>
        <w:t>Liber</w:t>
      </w:r>
      <w:r w:rsidRPr="009015C1">
        <w:rPr>
          <w:rFonts w:ascii="Times New Roman" w:eastAsia="Times New Roman" w:hAnsi="Times New Roman" w:cs="Times New Roman"/>
          <w:spacing w:val="-2"/>
          <w:sz w:val="22"/>
          <w:szCs w:val="22"/>
          <w:lang w:val="ru-RU"/>
        </w:rPr>
        <w:t xml:space="preserve"> </w:t>
      </w:r>
      <w:r w:rsidRPr="009015C1">
        <w:rPr>
          <w:rFonts w:ascii="Times New Roman" w:eastAsia="Times New Roman" w:hAnsi="Times New Roman" w:cs="Times New Roman"/>
          <w:spacing w:val="-4"/>
          <w:sz w:val="22"/>
          <w:szCs w:val="22"/>
        </w:rPr>
        <w:t>scintillarum</w:t>
      </w:r>
      <w:r w:rsidR="000C477A" w:rsidRPr="009015C1">
        <w:rPr>
          <w:rFonts w:ascii="Times New Roman" w:eastAsia="Times New Roman" w:hAnsi="Times New Roman" w:cs="Times New Roman"/>
          <w:spacing w:val="-4"/>
          <w:sz w:val="22"/>
          <w:szCs w:val="22"/>
          <w:lang w:val="ru-RU"/>
        </w:rPr>
        <w:t>”</w:t>
      </w:r>
      <w:r w:rsidRPr="009015C1">
        <w:rPr>
          <w:rFonts w:ascii="Times New Roman" w:eastAsia="Times New Roman" w:hAnsi="Times New Roman" w:cs="Times New Roman"/>
          <w:spacing w:val="-4"/>
          <w:sz w:val="22"/>
          <w:szCs w:val="22"/>
          <w:lang w:val="ru-RU"/>
        </w:rPr>
        <w:t xml:space="preserve">, </w:t>
      </w:r>
      <w:r w:rsidRPr="009015C1">
        <w:rPr>
          <w:rFonts w:ascii="Times New Roman" w:eastAsia="Times New Roman" w:hAnsi="Times New Roman" w:cs="Times New Roman"/>
          <w:iCs/>
          <w:spacing w:val="-4"/>
          <w:sz w:val="22"/>
          <w:szCs w:val="22"/>
          <w:lang w:val="ru-RU"/>
        </w:rPr>
        <w:t>„</w:t>
      </w:r>
      <w:r w:rsidR="00345E0A" w:rsidRPr="009015C1">
        <w:rPr>
          <w:rFonts w:ascii="Sylfaen" w:eastAsia="Times New Roman" w:hAnsi="Sylfaen" w:cs="Times New Roman"/>
          <w:iCs/>
          <w:spacing w:val="-4"/>
          <w:sz w:val="22"/>
          <w:szCs w:val="22"/>
          <w:lang w:val="ru-RU"/>
        </w:rPr>
        <w:t>Գիրք կայծականց</w:t>
      </w:r>
      <w:r w:rsidR="000C477A" w:rsidRPr="009015C1">
        <w:rPr>
          <w:rFonts w:ascii="Times New Roman" w:eastAsia="Times New Roman" w:hAnsi="Times New Roman" w:cs="Times New Roman"/>
          <w:iCs/>
          <w:spacing w:val="-4"/>
          <w:sz w:val="22"/>
          <w:szCs w:val="22"/>
          <w:lang w:val="ru-RU"/>
        </w:rPr>
        <w:t>”</w:t>
      </w:r>
      <w:r w:rsidRPr="009015C1">
        <w:rPr>
          <w:rFonts w:ascii="Times New Roman" w:eastAsia="Times New Roman" w:hAnsi="Times New Roman" w:cs="Times New Roman"/>
          <w:iCs/>
          <w:spacing w:val="-4"/>
          <w:sz w:val="22"/>
          <w:szCs w:val="22"/>
          <w:lang w:val="ru-RU"/>
        </w:rPr>
        <w:t xml:space="preserve">) </w:t>
      </w:r>
      <w:r w:rsidRPr="009015C1">
        <w:rPr>
          <w:rFonts w:ascii="Times New Roman" w:eastAsia="Times New Roman" w:hAnsi="Times New Roman" w:cs="Times New Roman"/>
          <w:spacing w:val="-4"/>
          <w:sz w:val="22"/>
          <w:szCs w:val="22"/>
          <w:lang w:val="ru-RU"/>
        </w:rPr>
        <w:t xml:space="preserve">переведена Товмасом </w:t>
      </w:r>
      <w:r w:rsidRPr="009015C1">
        <w:rPr>
          <w:rFonts w:ascii="Times New Roman" w:eastAsia="Times New Roman" w:hAnsi="Times New Roman" w:cs="Times New Roman"/>
          <w:sz w:val="22"/>
          <w:szCs w:val="22"/>
          <w:lang w:val="ru-RU"/>
        </w:rPr>
        <w:t>Джаукеци, который в 1356</w:t>
      </w:r>
      <w:r w:rsidR="00727430" w:rsidRPr="009015C1">
        <w:rPr>
          <w:rFonts w:ascii="Times New Roman" w:eastAsia="Times New Roman" w:hAnsi="Times New Roman" w:cs="Times New Roman"/>
          <w:sz w:val="22"/>
          <w:szCs w:val="22"/>
          <w:lang w:val="ru-RU"/>
        </w:rPr>
        <w:t xml:space="preserve"> – </w:t>
      </w:r>
      <w:r w:rsidR="00345E0A" w:rsidRPr="009015C1">
        <w:rPr>
          <w:rFonts w:ascii="Times New Roman" w:eastAsia="Times New Roman" w:hAnsi="Times New Roman" w:cs="Times New Roman"/>
          <w:sz w:val="22"/>
          <w:szCs w:val="22"/>
          <w:lang w:val="ru-RU"/>
        </w:rPr>
        <w:t>58 гг. был епископом На</w:t>
      </w:r>
      <w:r w:rsidRPr="009015C1">
        <w:rPr>
          <w:rFonts w:ascii="Times New Roman" w:eastAsia="Times New Roman" w:hAnsi="Times New Roman" w:cs="Times New Roman"/>
          <w:sz w:val="22"/>
          <w:szCs w:val="22"/>
          <w:lang w:val="ru-RU"/>
        </w:rPr>
        <w:t>хичеванским.</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«Толкование откровения Иоанна» („</w:t>
      </w:r>
      <w:r w:rsidRPr="009015C1">
        <w:rPr>
          <w:rFonts w:ascii="Times New Roman" w:eastAsia="Times New Roman" w:hAnsi="Times New Roman" w:cs="Times New Roman"/>
          <w:sz w:val="22"/>
          <w:szCs w:val="22"/>
        </w:rPr>
        <w:t>Explicatic</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pacing w:val="-4"/>
          <w:sz w:val="22"/>
          <w:szCs w:val="22"/>
        </w:rPr>
        <w:t>Apocalypseos</w:t>
      </w:r>
      <w:r w:rsidRPr="009015C1">
        <w:rPr>
          <w:rFonts w:ascii="Times New Roman" w:eastAsia="Times New Roman" w:hAnsi="Times New Roman" w:cs="Times New Roman"/>
          <w:spacing w:val="-4"/>
          <w:sz w:val="22"/>
          <w:szCs w:val="22"/>
          <w:lang w:val="ru-RU"/>
        </w:rPr>
        <w:t xml:space="preserve"> </w:t>
      </w:r>
      <w:r w:rsidRPr="009015C1">
        <w:rPr>
          <w:rFonts w:ascii="Times New Roman" w:eastAsia="Times New Roman" w:hAnsi="Times New Roman" w:cs="Times New Roman"/>
          <w:spacing w:val="-4"/>
          <w:sz w:val="22"/>
          <w:szCs w:val="22"/>
        </w:rPr>
        <w:t>Joannis</w:t>
      </w:r>
      <w:r w:rsidR="000C477A" w:rsidRPr="009015C1">
        <w:rPr>
          <w:rFonts w:ascii="Times New Roman" w:eastAsia="Times New Roman" w:hAnsi="Times New Roman" w:cs="Times New Roman"/>
          <w:spacing w:val="-4"/>
          <w:sz w:val="22"/>
          <w:szCs w:val="22"/>
          <w:lang w:val="ru-RU"/>
        </w:rPr>
        <w:t>”</w:t>
      </w:r>
      <w:r w:rsidRPr="009015C1">
        <w:rPr>
          <w:rFonts w:ascii="Times New Roman" w:eastAsia="Times New Roman" w:hAnsi="Times New Roman" w:cs="Times New Roman"/>
          <w:spacing w:val="-4"/>
          <w:sz w:val="22"/>
          <w:szCs w:val="22"/>
          <w:lang w:val="ru-RU"/>
        </w:rPr>
        <w:t xml:space="preserve">, </w:t>
      </w:r>
      <w:r w:rsidR="00345E0A" w:rsidRPr="009015C1">
        <w:rPr>
          <w:rFonts w:ascii="Times New Roman" w:eastAsia="Times New Roman" w:hAnsi="Times New Roman" w:cs="Times New Roman"/>
          <w:sz w:val="22"/>
          <w:szCs w:val="22"/>
          <w:lang w:val="ru-RU"/>
        </w:rPr>
        <w:t>„</w:t>
      </w:r>
      <w:r w:rsidR="00345E0A" w:rsidRPr="009015C1">
        <w:rPr>
          <w:rFonts w:ascii="Sylfaen" w:eastAsia="Times New Roman" w:hAnsi="Sylfaen" w:cs="Times New Roman"/>
          <w:iCs/>
          <w:sz w:val="22"/>
          <w:szCs w:val="22"/>
          <w:lang w:val="ru-RU"/>
        </w:rPr>
        <w:t>Մեկնո</w:t>
      </w:r>
      <w:r w:rsidR="00DF3482" w:rsidRPr="009015C1">
        <w:rPr>
          <w:rFonts w:ascii="Sylfaen" w:eastAsia="Times New Roman" w:hAnsi="Sylfaen" w:cs="Times New Roman"/>
          <w:iCs/>
          <w:sz w:val="22"/>
          <w:szCs w:val="22"/>
          <w:lang w:val="ru-RU"/>
        </w:rPr>
        <w:t>ւ</w:t>
      </w:r>
      <w:r w:rsidR="00345E0A" w:rsidRPr="009015C1">
        <w:rPr>
          <w:rFonts w:ascii="Sylfaen" w:eastAsia="Times New Roman" w:hAnsi="Sylfaen" w:cs="Times New Roman"/>
          <w:iCs/>
          <w:sz w:val="22"/>
          <w:szCs w:val="22"/>
          <w:lang w:val="ru-RU"/>
        </w:rPr>
        <w:t>թիւն տեսլ</w:t>
      </w:r>
      <w:r w:rsidR="00DF3482" w:rsidRPr="009015C1">
        <w:rPr>
          <w:rFonts w:ascii="Sylfaen" w:eastAsia="Times New Roman" w:hAnsi="Sylfaen" w:cs="Times New Roman"/>
          <w:iCs/>
          <w:sz w:val="22"/>
          <w:szCs w:val="22"/>
          <w:lang w:val="ru-RU"/>
        </w:rPr>
        <w:t>ե</w:t>
      </w:r>
      <w:r w:rsidR="00345E0A" w:rsidRPr="009015C1">
        <w:rPr>
          <w:rFonts w:ascii="Sylfaen" w:eastAsia="Times New Roman" w:hAnsi="Sylfaen" w:cs="Times New Roman"/>
          <w:iCs/>
          <w:sz w:val="22"/>
          <w:szCs w:val="22"/>
          <w:lang w:val="ru-RU"/>
        </w:rPr>
        <w:t>ան Հովհաննու, թարգմանեալ ի ֆռանգանց</w:t>
      </w:r>
      <w:r w:rsidR="00345E0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перевод выполнен в Кырнайской школе, точная дата перевода и переводчик не</w:t>
      </w:r>
      <w:r w:rsidRPr="009015C1">
        <w:rPr>
          <w:rFonts w:ascii="Times New Roman" w:eastAsia="Times New Roman" w:hAnsi="Times New Roman" w:cs="Times New Roman"/>
          <w:sz w:val="22"/>
          <w:szCs w:val="22"/>
          <w:lang w:val="ru-RU"/>
        </w:rPr>
        <w:softHyphen/>
        <w:t>известны. Приблизительно можно отнести к переводам 1330</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50 гг., выполненным Акопом Кырнеци. Автором этого «Толкования» считается Беренгауди</w:t>
      </w:r>
      <w:r w:rsidR="00CD5E89" w:rsidRPr="00873EDF">
        <w:rPr>
          <w:rStyle w:val="FootnoteReference"/>
        </w:rPr>
        <w:footnoteReference w:id="21"/>
      </w:r>
      <w:r w:rsidRPr="009015C1">
        <w:rPr>
          <w:rFonts w:ascii="Times New Roman" w:eastAsia="Times New Roman" w:hAnsi="Times New Roman" w:cs="Times New Roman"/>
          <w:sz w:val="22"/>
          <w:szCs w:val="22"/>
          <w:lang w:val="ru-RU"/>
        </w:rPr>
        <w:t>.</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«Краткое изложение против еретиков, называе</w:t>
      </w:r>
      <w:r w:rsidRPr="009015C1">
        <w:rPr>
          <w:rFonts w:ascii="Times New Roman" w:eastAsia="Times New Roman" w:hAnsi="Times New Roman" w:cs="Times New Roman"/>
          <w:sz w:val="22"/>
          <w:szCs w:val="22"/>
          <w:lang w:val="ru-RU"/>
        </w:rPr>
        <w:softHyphen/>
        <w:t>мое Мечом Петра» („</w:t>
      </w:r>
      <w:r w:rsidRPr="009015C1">
        <w:rPr>
          <w:rFonts w:ascii="Times New Roman" w:eastAsia="Times New Roman" w:hAnsi="Times New Roman" w:cs="Times New Roman"/>
          <w:sz w:val="22"/>
          <w:szCs w:val="22"/>
        </w:rPr>
        <w:t>Brevis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compilatio</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contra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haereticos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quae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vocatur</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Gladius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pacing w:val="19"/>
          <w:sz w:val="22"/>
          <w:szCs w:val="22"/>
        </w:rPr>
        <w:t>Petri</w:t>
      </w:r>
      <w:r w:rsidR="000C477A" w:rsidRPr="009015C1">
        <w:rPr>
          <w:rFonts w:ascii="Times New Roman" w:eastAsia="Times New Roman" w:hAnsi="Times New Roman" w:cs="Times New Roman"/>
          <w:spacing w:val="19"/>
          <w:sz w:val="22"/>
          <w:szCs w:val="22"/>
          <w:lang w:val="ru-RU"/>
        </w:rPr>
        <w:t>”</w:t>
      </w:r>
      <w:r w:rsidRPr="009015C1">
        <w:rPr>
          <w:rFonts w:ascii="Times New Roman" w:eastAsia="Times New Roman" w:hAnsi="Times New Roman" w:cs="Times New Roman"/>
          <w:spacing w:val="19"/>
          <w:sz w:val="22"/>
          <w:szCs w:val="22"/>
          <w:lang w:val="ru-RU"/>
        </w:rPr>
        <w:t>,</w:t>
      </w:r>
      <w:r w:rsidR="00802DF4" w:rsidRPr="009015C1">
        <w:rPr>
          <w:rFonts w:ascii="Times New Roman" w:eastAsia="Times New Roman" w:hAnsi="Times New Roman" w:cs="Times New Roman"/>
          <w:sz w:val="22"/>
          <w:szCs w:val="22"/>
          <w:lang w:val="ru-RU"/>
        </w:rPr>
        <w:t xml:space="preserve"> </w:t>
      </w:r>
      <w:r w:rsidR="00345E0A" w:rsidRPr="009015C1">
        <w:rPr>
          <w:rFonts w:ascii="Times New Roman" w:eastAsia="Times New Roman" w:hAnsi="Times New Roman" w:cs="Times New Roman"/>
          <w:sz w:val="22"/>
          <w:szCs w:val="22"/>
          <w:lang w:val="ru-RU"/>
        </w:rPr>
        <w:t>„</w:t>
      </w:r>
      <w:r w:rsidR="002E70CE" w:rsidRPr="009015C1">
        <w:rPr>
          <w:rFonts w:ascii="Sylfaen" w:eastAsia="Times New Roman" w:hAnsi="Sylfaen" w:cs="Times New Roman"/>
          <w:sz w:val="22"/>
          <w:szCs w:val="22"/>
          <w:lang w:val="ru-RU"/>
        </w:rPr>
        <w:t>Համառօտն հաւաքումն ընդդ</w:t>
      </w:r>
      <w:r w:rsidR="002E70CE" w:rsidRPr="009015C1">
        <w:rPr>
          <w:rFonts w:ascii="Sylfaen" w:eastAsia="Times New Roman" w:hAnsi="Sylfaen" w:cs="Times New Roman"/>
          <w:sz w:val="22"/>
          <w:szCs w:val="22"/>
          <w:lang w:val="hy-AM"/>
        </w:rPr>
        <w:t>է</w:t>
      </w:r>
      <w:r w:rsidR="00345E0A" w:rsidRPr="009015C1">
        <w:rPr>
          <w:rFonts w:ascii="Sylfaen" w:eastAsia="Times New Roman" w:hAnsi="Sylfaen" w:cs="Times New Roman"/>
          <w:sz w:val="22"/>
          <w:szCs w:val="22"/>
          <w:lang w:val="ru-RU"/>
        </w:rPr>
        <w:t>մ հերետիկոսանց, որ կոչի Սուր Պետրոսի</w:t>
      </w:r>
      <w:r w:rsidR="00345E0A"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bCs/>
          <w:iCs/>
          <w:sz w:val="22"/>
          <w:szCs w:val="22"/>
        </w:rPr>
        <w:t xml:space="preserve">) </w:t>
      </w:r>
      <w:r w:rsidR="00345E0A" w:rsidRPr="009015C1">
        <w:rPr>
          <w:rFonts w:ascii="Times New Roman" w:eastAsia="Times New Roman" w:hAnsi="Times New Roman" w:cs="Times New Roman"/>
          <w:bCs/>
          <w:iCs/>
          <w:sz w:val="22"/>
          <w:szCs w:val="22"/>
          <w:lang w:val="ru-RU"/>
        </w:rPr>
        <w:t>состави</w:t>
      </w:r>
      <w:r w:rsidRPr="009015C1">
        <w:rPr>
          <w:rFonts w:ascii="Times New Roman" w:eastAsia="Times New Roman" w:hAnsi="Times New Roman" w:cs="Times New Roman"/>
          <w:sz w:val="22"/>
          <w:szCs w:val="22"/>
          <w:lang w:val="ru-RU"/>
        </w:rPr>
        <w:t>телем и переводчиком является Петр Арагонский, которому помогал Акоп Кырнеци; точная дата перевода неизвестна.</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«Книга о двух естествах и одной ипостаси во</w:t>
      </w:r>
      <w:r w:rsidR="00DF2331"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Христе» („</w:t>
      </w:r>
      <w:r w:rsidRPr="009015C1">
        <w:rPr>
          <w:rFonts w:ascii="Times New Roman" w:eastAsia="Times New Roman" w:hAnsi="Times New Roman" w:cs="Times New Roman"/>
          <w:sz w:val="22"/>
          <w:szCs w:val="22"/>
        </w:rPr>
        <w:t>Liber</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duabus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naturis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et</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de</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una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persona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in</w:t>
      </w:r>
      <w:r w:rsidR="00DF2331"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Chri</w:t>
      </w:r>
      <w:r w:rsidR="002E70CE" w:rsidRPr="009015C1">
        <w:rPr>
          <w:rFonts w:ascii="Sylfaen" w:eastAsia="Times New Roman" w:hAnsi="Sylfaen" w:cs="Times New Roman"/>
          <w:sz w:val="22"/>
          <w:szCs w:val="22"/>
        </w:rPr>
        <w:t>sto</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w:t>
      </w:r>
      <w:r w:rsidR="007D1FC2" w:rsidRPr="009015C1">
        <w:rPr>
          <w:rFonts w:ascii="Times New Roman" w:eastAsia="Times New Roman" w:hAnsi="Times New Roman" w:cs="Times New Roman"/>
          <w:sz w:val="22"/>
          <w:szCs w:val="22"/>
          <w:lang w:val="ru-RU"/>
        </w:rPr>
        <w:t xml:space="preserve"> </w:t>
      </w:r>
      <w:r w:rsidR="00436CDC" w:rsidRPr="009015C1">
        <w:rPr>
          <w:rFonts w:ascii="Times New Roman" w:eastAsia="Times New Roman" w:hAnsi="Times New Roman" w:cs="Times New Roman"/>
          <w:sz w:val="22"/>
          <w:szCs w:val="22"/>
          <w:lang w:val="ru-RU"/>
        </w:rPr>
        <w:t>(</w:t>
      </w:r>
      <w:r w:rsidR="002E70CE" w:rsidRPr="009015C1">
        <w:rPr>
          <w:rFonts w:ascii="Times New Roman" w:eastAsia="Times New Roman" w:hAnsi="Times New Roman" w:cs="Times New Roman"/>
          <w:sz w:val="22"/>
          <w:szCs w:val="22"/>
          <w:lang w:val="ru-RU"/>
        </w:rPr>
        <w:t>„</w:t>
      </w:r>
      <w:r w:rsidR="002E70CE" w:rsidRPr="009015C1">
        <w:rPr>
          <w:rFonts w:ascii="Sylfaen" w:eastAsia="Times New Roman" w:hAnsi="Sylfaen" w:cs="Times New Roman"/>
          <w:iCs/>
          <w:spacing w:val="-4"/>
          <w:sz w:val="22"/>
          <w:szCs w:val="22"/>
          <w:lang w:val="ru-RU"/>
        </w:rPr>
        <w:t>Գիրք</w:t>
      </w:r>
      <w:r w:rsidR="002E70CE" w:rsidRPr="009015C1">
        <w:rPr>
          <w:rFonts w:ascii="Times New Roman" w:eastAsia="Times New Roman" w:hAnsi="Times New Roman" w:cs="Times New Roman"/>
          <w:spacing w:val="-1"/>
          <w:sz w:val="22"/>
          <w:szCs w:val="22"/>
          <w:lang w:val="ru-RU"/>
        </w:rPr>
        <w:t xml:space="preserve"> </w:t>
      </w:r>
      <w:r w:rsidR="002E70CE" w:rsidRPr="009015C1">
        <w:rPr>
          <w:rFonts w:ascii="Sylfaen" w:eastAsia="Times New Roman" w:hAnsi="Sylfaen" w:cs="Times New Roman"/>
          <w:spacing w:val="-1"/>
          <w:sz w:val="22"/>
          <w:szCs w:val="22"/>
          <w:lang w:val="hy-AM"/>
        </w:rPr>
        <w:t>ի վեր</w:t>
      </w:r>
      <w:r w:rsidR="002E70CE" w:rsidRPr="009015C1">
        <w:rPr>
          <w:rFonts w:ascii="Sylfaen" w:eastAsia="Times New Roman" w:hAnsi="Sylfaen" w:cs="Times New Roman"/>
          <w:iCs/>
          <w:spacing w:val="-4"/>
          <w:sz w:val="22"/>
          <w:szCs w:val="22"/>
          <w:lang w:val="hy-AM"/>
        </w:rPr>
        <w:t>ա</w:t>
      </w:r>
      <w:r w:rsidR="002E70CE" w:rsidRPr="009015C1">
        <w:rPr>
          <w:rFonts w:ascii="Sylfaen" w:eastAsia="Times New Roman" w:hAnsi="Sylfaen" w:cs="Times New Roman"/>
          <w:iCs/>
          <w:spacing w:val="-4"/>
          <w:sz w:val="22"/>
          <w:szCs w:val="22"/>
          <w:lang w:val="ru-RU"/>
        </w:rPr>
        <w:t>յ</w:t>
      </w:r>
      <w:r w:rsidR="002E70CE" w:rsidRPr="009015C1">
        <w:rPr>
          <w:rFonts w:ascii="Sylfaen" w:eastAsia="Times New Roman" w:hAnsi="Sylfaen" w:cs="Times New Roman"/>
          <w:iCs/>
          <w:spacing w:val="-4"/>
          <w:sz w:val="22"/>
          <w:szCs w:val="22"/>
          <w:lang w:val="hy-AM"/>
        </w:rPr>
        <w:t xml:space="preserve"> երկու բնութ</w:t>
      </w:r>
      <w:r w:rsidR="002E70CE" w:rsidRPr="009015C1">
        <w:rPr>
          <w:rFonts w:ascii="Sylfaen" w:eastAsia="Times New Roman" w:hAnsi="Sylfaen" w:cs="Times New Roman"/>
          <w:iCs/>
          <w:spacing w:val="-4"/>
          <w:sz w:val="22"/>
          <w:szCs w:val="22"/>
          <w:lang w:val="ru-RU"/>
        </w:rPr>
        <w:t>յ</w:t>
      </w:r>
      <w:r w:rsidR="002E70CE" w:rsidRPr="009015C1">
        <w:rPr>
          <w:rFonts w:ascii="Sylfaen" w:eastAsia="Times New Roman" w:hAnsi="Sylfaen" w:cs="Times New Roman"/>
          <w:iCs/>
          <w:spacing w:val="-4"/>
          <w:sz w:val="22"/>
          <w:szCs w:val="22"/>
          <w:lang w:val="hy-AM"/>
        </w:rPr>
        <w:t>ան</w:t>
      </w:r>
      <w:r w:rsidR="002E70CE" w:rsidRPr="009015C1">
        <w:rPr>
          <w:rFonts w:ascii="Sylfaen" w:eastAsia="Times New Roman" w:hAnsi="Sylfaen" w:cs="Times New Roman"/>
          <w:iCs/>
          <w:spacing w:val="-4"/>
          <w:sz w:val="22"/>
          <w:szCs w:val="22"/>
          <w:lang w:val="ru-RU"/>
        </w:rPr>
        <w:t>ց</w:t>
      </w:r>
      <w:r w:rsidR="002E70CE" w:rsidRPr="009015C1">
        <w:rPr>
          <w:rFonts w:ascii="Sylfaen" w:eastAsia="Times New Roman" w:hAnsi="Sylfaen" w:cs="Times New Roman"/>
          <w:iCs/>
          <w:spacing w:val="-4"/>
          <w:sz w:val="22"/>
          <w:szCs w:val="22"/>
          <w:lang w:val="hy-AM"/>
        </w:rPr>
        <w:t xml:space="preserve"> եւ մի անձնաւորութեան ի </w:t>
      </w:r>
      <w:r w:rsidR="002E70CE" w:rsidRPr="009015C1">
        <w:rPr>
          <w:rFonts w:ascii="Sylfaen" w:eastAsia="Times New Roman" w:hAnsi="Sylfaen" w:cs="Times New Roman"/>
          <w:iCs/>
          <w:spacing w:val="-4"/>
          <w:sz w:val="22"/>
          <w:szCs w:val="22"/>
          <w:lang w:val="ru-RU"/>
        </w:rPr>
        <w:t>Ք</w:t>
      </w:r>
      <w:r w:rsidR="002E70CE" w:rsidRPr="009015C1">
        <w:rPr>
          <w:rFonts w:ascii="Sylfaen" w:eastAsia="Times New Roman" w:hAnsi="Sylfaen" w:cs="Times New Roman"/>
          <w:iCs/>
          <w:spacing w:val="-4"/>
          <w:sz w:val="22"/>
          <w:szCs w:val="22"/>
          <w:lang w:val="hy-AM"/>
        </w:rPr>
        <w:t>րւստոս</w:t>
      </w:r>
      <w:r w:rsidR="000C477A" w:rsidRPr="009015C1">
        <w:rPr>
          <w:rFonts w:ascii="Times New Roman" w:eastAsia="Times New Roman" w:hAnsi="Times New Roman" w:cs="Times New Roman"/>
          <w:spacing w:val="-1"/>
          <w:sz w:val="22"/>
          <w:szCs w:val="22"/>
          <w:lang w:val="ru-RU"/>
        </w:rPr>
        <w:t>“</w:t>
      </w:r>
      <w:r w:rsidRPr="009015C1">
        <w:rPr>
          <w:rFonts w:ascii="Times New Roman" w:eastAsia="Times New Roman" w:hAnsi="Times New Roman" w:cs="Times New Roman"/>
          <w:spacing w:val="-1"/>
          <w:sz w:val="22"/>
          <w:szCs w:val="22"/>
          <w:lang w:val="ru-RU"/>
        </w:rPr>
        <w:t>), авторами этого произведения яв</w:t>
      </w:r>
      <w:r w:rsidRPr="009015C1">
        <w:rPr>
          <w:rFonts w:ascii="Times New Roman" w:eastAsia="Times New Roman" w:hAnsi="Times New Roman" w:cs="Times New Roman"/>
          <w:spacing w:val="-1"/>
          <w:sz w:val="22"/>
          <w:szCs w:val="22"/>
          <w:lang w:val="ru-RU"/>
        </w:rPr>
        <w:softHyphen/>
      </w:r>
      <w:r w:rsidRPr="009015C1">
        <w:rPr>
          <w:rFonts w:ascii="Times New Roman" w:eastAsia="Times New Roman" w:hAnsi="Times New Roman" w:cs="Times New Roman"/>
          <w:sz w:val="22"/>
          <w:szCs w:val="22"/>
          <w:lang w:val="ru-RU"/>
        </w:rPr>
        <w:t>ляются Варфол</w:t>
      </w:r>
      <w:r w:rsidR="00DF2331" w:rsidRPr="009015C1">
        <w:rPr>
          <w:rFonts w:ascii="Times New Roman" w:eastAsia="Times New Roman" w:hAnsi="Times New Roman" w:cs="Times New Roman"/>
          <w:sz w:val="22"/>
          <w:szCs w:val="22"/>
          <w:lang w:val="ru-RU"/>
        </w:rPr>
        <w:t xml:space="preserve">омей Болонский и Ованес Кырнеци, </w:t>
      </w:r>
      <w:r w:rsidRPr="009015C1">
        <w:rPr>
          <w:rFonts w:ascii="Times New Roman" w:eastAsia="Times New Roman" w:hAnsi="Times New Roman" w:cs="Times New Roman"/>
          <w:sz w:val="22"/>
          <w:szCs w:val="22"/>
          <w:lang w:val="ru-RU"/>
        </w:rPr>
        <w:t>написано оно, по всей вероятности, еще в Марате, до</w:t>
      </w:r>
      <w:r w:rsidR="00DF2331"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переезда Варфоломея в Кырнайский монастырь, т. е. до</w:t>
      </w:r>
      <w:r w:rsidR="00DF2331"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1330 года</w:t>
      </w:r>
      <w:r w:rsidR="00404BFE" w:rsidRPr="00873EDF">
        <w:rPr>
          <w:rStyle w:val="FootnoteReference"/>
        </w:rPr>
        <w:footnoteReference w:id="22"/>
      </w:r>
      <w:r w:rsidRPr="009015C1">
        <w:rPr>
          <w:rFonts w:ascii="Times New Roman" w:eastAsia="Times New Roman" w:hAnsi="Times New Roman" w:cs="Times New Roman"/>
          <w:sz w:val="22"/>
          <w:szCs w:val="22"/>
          <w:lang w:val="ru-RU"/>
        </w:rPr>
        <w:t>.</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Джон (Иоанн) Суинфорд Английский (Англус),</w:t>
      </w:r>
      <w:r w:rsidR="00DF2331"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pacing w:val="-1"/>
          <w:sz w:val="22"/>
          <w:szCs w:val="22"/>
          <w:lang w:val="ru-RU"/>
        </w:rPr>
        <w:t xml:space="preserve">«Краткое изложение о душе» </w:t>
      </w:r>
      <w:r w:rsidRPr="009015C1">
        <w:rPr>
          <w:rFonts w:ascii="Times New Roman" w:eastAsia="Times New Roman" w:hAnsi="Times New Roman" w:cs="Times New Roman"/>
          <w:iCs/>
          <w:spacing w:val="-1"/>
          <w:sz w:val="22"/>
          <w:szCs w:val="22"/>
          <w:lang w:val="ru-RU"/>
        </w:rPr>
        <w:t>(„</w:t>
      </w:r>
      <w:r w:rsidR="00075642" w:rsidRPr="009015C1">
        <w:rPr>
          <w:rFonts w:ascii="Sylfaen" w:eastAsia="Times New Roman" w:hAnsi="Sylfaen" w:cs="Times New Roman"/>
          <w:sz w:val="22"/>
          <w:szCs w:val="22"/>
          <w:lang w:val="ru-RU"/>
        </w:rPr>
        <w:t xml:space="preserve">Համառօտ հաւաքումն </w:t>
      </w:r>
      <w:r w:rsidR="00075642" w:rsidRPr="009015C1">
        <w:rPr>
          <w:rFonts w:ascii="Sylfaen" w:eastAsia="Times New Roman" w:hAnsi="Sylfaen" w:cs="Times New Roman"/>
          <w:iCs/>
          <w:spacing w:val="-4"/>
          <w:sz w:val="22"/>
          <w:szCs w:val="22"/>
          <w:lang w:val="ru-RU"/>
        </w:rPr>
        <w:t>յ</w:t>
      </w:r>
      <w:r w:rsidR="00075642" w:rsidRPr="009015C1">
        <w:rPr>
          <w:rFonts w:ascii="Sylfaen" w:eastAsia="Times New Roman" w:hAnsi="Sylfaen" w:cs="Times New Roman"/>
          <w:iCs/>
          <w:spacing w:val="-4"/>
          <w:sz w:val="22"/>
          <w:szCs w:val="22"/>
          <w:lang w:val="hy-AM"/>
        </w:rPr>
        <w:t>աղա</w:t>
      </w:r>
      <w:r w:rsidR="00075642" w:rsidRPr="009015C1">
        <w:rPr>
          <w:rFonts w:ascii="Sylfaen" w:eastAsia="Times New Roman" w:hAnsi="Sylfaen" w:cs="Times New Roman"/>
          <w:iCs/>
          <w:spacing w:val="-4"/>
          <w:sz w:val="22"/>
          <w:szCs w:val="22"/>
          <w:lang w:val="ru-RU"/>
        </w:rPr>
        <w:t>գ</w:t>
      </w:r>
      <w:r w:rsidR="00075642" w:rsidRPr="009015C1">
        <w:rPr>
          <w:rFonts w:ascii="Sylfaen" w:eastAsia="Times New Roman" w:hAnsi="Sylfaen" w:cs="Times New Roman"/>
          <w:iCs/>
          <w:spacing w:val="-4"/>
          <w:sz w:val="22"/>
          <w:szCs w:val="22"/>
          <w:lang w:val="hy-AM"/>
        </w:rPr>
        <w:t>ն հո</w:t>
      </w:r>
      <w:r w:rsidR="00075642" w:rsidRPr="009015C1">
        <w:rPr>
          <w:rFonts w:ascii="Sylfaen" w:eastAsia="Times New Roman" w:hAnsi="Sylfaen" w:cs="Times New Roman"/>
          <w:iCs/>
          <w:spacing w:val="-4"/>
          <w:sz w:val="22"/>
          <w:szCs w:val="22"/>
          <w:lang w:val="ru-RU"/>
        </w:rPr>
        <w:t>գ</w:t>
      </w:r>
      <w:r w:rsidR="00075642" w:rsidRPr="009015C1">
        <w:rPr>
          <w:rFonts w:ascii="Sylfaen" w:eastAsia="Times New Roman" w:hAnsi="Sylfaen" w:cs="Times New Roman"/>
          <w:iCs/>
          <w:spacing w:val="-4"/>
          <w:sz w:val="22"/>
          <w:szCs w:val="22"/>
          <w:lang w:val="hy-AM"/>
        </w:rPr>
        <w:t>ւո</w:t>
      </w:r>
      <w:r w:rsidR="00075642" w:rsidRPr="009015C1">
        <w:rPr>
          <w:rFonts w:ascii="Sylfaen" w:eastAsia="Times New Roman" w:hAnsi="Sylfaen" w:cs="Times New Roman"/>
          <w:iCs/>
          <w:spacing w:val="-4"/>
          <w:sz w:val="22"/>
          <w:szCs w:val="22"/>
          <w:lang w:val="ru-RU"/>
        </w:rPr>
        <w:t>յ</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перевод сделан Акоцом Кырнеци в 1337</w:t>
      </w:r>
      <w:r w:rsidR="00DF2331"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году.</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Джон Суинфорд, </w:t>
      </w:r>
      <w:r w:rsidRPr="009015C1">
        <w:rPr>
          <w:rFonts w:ascii="Times New Roman" w:eastAsia="Times New Roman" w:hAnsi="Times New Roman" w:cs="Times New Roman"/>
          <w:sz w:val="22"/>
          <w:szCs w:val="22"/>
          <w:lang w:val="ru-RU"/>
        </w:rPr>
        <w:t xml:space="preserve">«О добродетелях души» </w:t>
      </w:r>
      <w:r w:rsidR="00251093" w:rsidRPr="009015C1">
        <w:rPr>
          <w:rFonts w:ascii="Times New Roman" w:eastAsia="Times New Roman" w:hAnsi="Times New Roman" w:cs="Times New Roman"/>
          <w:iCs/>
          <w:sz w:val="22"/>
          <w:szCs w:val="22"/>
          <w:lang w:val="ru-RU"/>
        </w:rPr>
        <w:t>(</w:t>
      </w:r>
      <w:r w:rsidRPr="009015C1">
        <w:rPr>
          <w:rFonts w:ascii="Times New Roman" w:eastAsia="Times New Roman" w:hAnsi="Times New Roman" w:cs="Times New Roman"/>
          <w:iCs/>
          <w:sz w:val="22"/>
          <w:szCs w:val="22"/>
          <w:lang w:val="ru-RU"/>
        </w:rPr>
        <w:t>„</w:t>
      </w:r>
      <w:r w:rsidR="00251093" w:rsidRPr="009015C1">
        <w:rPr>
          <w:rFonts w:ascii="Sylfaen" w:eastAsia="Times New Roman" w:hAnsi="Sylfaen" w:cs="Times New Roman"/>
          <w:iCs/>
          <w:spacing w:val="-4"/>
          <w:sz w:val="22"/>
          <w:szCs w:val="22"/>
          <w:lang w:val="ru-RU"/>
        </w:rPr>
        <w:t>Յ</w:t>
      </w:r>
      <w:r w:rsidR="00251093" w:rsidRPr="009015C1">
        <w:rPr>
          <w:rFonts w:ascii="Sylfaen" w:eastAsia="Times New Roman" w:hAnsi="Sylfaen" w:cs="Times New Roman"/>
          <w:iCs/>
          <w:spacing w:val="-4"/>
          <w:sz w:val="22"/>
          <w:szCs w:val="22"/>
          <w:lang w:val="hy-AM"/>
        </w:rPr>
        <w:t>աղա</w:t>
      </w:r>
      <w:r w:rsidR="00251093" w:rsidRPr="009015C1">
        <w:rPr>
          <w:rFonts w:ascii="Sylfaen" w:eastAsia="Times New Roman" w:hAnsi="Sylfaen" w:cs="Times New Roman"/>
          <w:iCs/>
          <w:spacing w:val="-4"/>
          <w:sz w:val="22"/>
          <w:szCs w:val="22"/>
          <w:lang w:val="ru-RU"/>
        </w:rPr>
        <w:t>գ</w:t>
      </w:r>
      <w:r w:rsidR="00251093" w:rsidRPr="009015C1">
        <w:rPr>
          <w:rFonts w:ascii="Sylfaen" w:eastAsia="Times New Roman" w:hAnsi="Sylfaen" w:cs="Times New Roman"/>
          <w:iCs/>
          <w:spacing w:val="-4"/>
          <w:sz w:val="22"/>
          <w:szCs w:val="22"/>
          <w:lang w:val="hy-AM"/>
        </w:rPr>
        <w:t>ս առա</w:t>
      </w:r>
      <w:r w:rsidR="00251093" w:rsidRPr="009015C1">
        <w:rPr>
          <w:rFonts w:ascii="Sylfaen" w:eastAsia="Times New Roman" w:hAnsi="Sylfaen" w:cs="Times New Roman"/>
          <w:iCs/>
          <w:spacing w:val="-4"/>
          <w:sz w:val="22"/>
          <w:szCs w:val="22"/>
          <w:lang w:val="ru-RU"/>
        </w:rPr>
        <w:t>ք</w:t>
      </w:r>
      <w:r w:rsidR="00251093" w:rsidRPr="009015C1">
        <w:rPr>
          <w:rFonts w:ascii="Sylfaen" w:eastAsia="Times New Roman" w:hAnsi="Sylfaen" w:cs="Times New Roman"/>
          <w:iCs/>
          <w:spacing w:val="-4"/>
          <w:sz w:val="22"/>
          <w:szCs w:val="22"/>
          <w:lang w:val="hy-AM"/>
        </w:rPr>
        <w:t>ինութեանց հո</w:t>
      </w:r>
      <w:r w:rsidR="00251093" w:rsidRPr="009015C1">
        <w:rPr>
          <w:rFonts w:ascii="Sylfaen" w:eastAsia="Times New Roman" w:hAnsi="Sylfaen" w:cs="Times New Roman"/>
          <w:iCs/>
          <w:spacing w:val="-4"/>
          <w:sz w:val="22"/>
          <w:szCs w:val="22"/>
          <w:lang w:val="ru-RU"/>
        </w:rPr>
        <w:t>գ</w:t>
      </w:r>
      <w:r w:rsidR="00251093" w:rsidRPr="009015C1">
        <w:rPr>
          <w:rFonts w:ascii="Sylfaen" w:eastAsia="Times New Roman" w:hAnsi="Sylfaen" w:cs="Times New Roman"/>
          <w:iCs/>
          <w:spacing w:val="-4"/>
          <w:sz w:val="22"/>
          <w:szCs w:val="22"/>
          <w:lang w:val="hy-AM"/>
        </w:rPr>
        <w:t>ւո</w:t>
      </w:r>
      <w:r w:rsidR="00251093" w:rsidRPr="009015C1">
        <w:rPr>
          <w:rFonts w:ascii="Sylfaen" w:eastAsia="Times New Roman" w:hAnsi="Sylfaen" w:cs="Times New Roman"/>
          <w:iCs/>
          <w:spacing w:val="-4"/>
          <w:sz w:val="22"/>
          <w:szCs w:val="22"/>
          <w:lang w:val="ru-RU"/>
        </w:rPr>
        <w:t>յ</w:t>
      </w:r>
      <w:r w:rsidR="00251093" w:rsidRPr="009015C1">
        <w:rPr>
          <w:rFonts w:ascii="Sylfaen" w:eastAsia="Times New Roman" w:hAnsi="Sylfaen" w:cs="Times New Roman"/>
          <w:iCs/>
          <w:spacing w:val="-4"/>
          <w:sz w:val="22"/>
          <w:szCs w:val="22"/>
          <w:lang w:val="hy-AM"/>
        </w:rPr>
        <w:t>ն</w:t>
      </w:r>
      <w:r w:rsidR="000C477A"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lang w:val="ru-RU"/>
        </w:rPr>
        <w:t>), пере</w:t>
      </w:r>
      <w:r w:rsidR="00251093" w:rsidRPr="009015C1">
        <w:rPr>
          <w:rFonts w:ascii="Times New Roman" w:eastAsia="Times New Roman" w:hAnsi="Times New Roman" w:cs="Times New Roman"/>
          <w:sz w:val="22"/>
          <w:szCs w:val="22"/>
          <w:lang w:val="ru-RU"/>
        </w:rPr>
        <w:t>в</w:t>
      </w:r>
      <w:r w:rsidRPr="009015C1">
        <w:rPr>
          <w:rFonts w:ascii="Times New Roman" w:eastAsia="Times New Roman" w:hAnsi="Times New Roman" w:cs="Times New Roman"/>
          <w:sz w:val="22"/>
          <w:szCs w:val="22"/>
          <w:lang w:val="ru-RU"/>
        </w:rPr>
        <w:t>од Акопа Кыр</w:t>
      </w:r>
      <w:r w:rsidRPr="009015C1">
        <w:rPr>
          <w:rFonts w:ascii="Times New Roman" w:eastAsia="Times New Roman" w:hAnsi="Times New Roman" w:cs="Times New Roman"/>
          <w:sz w:val="22"/>
          <w:szCs w:val="22"/>
          <w:lang w:val="ru-RU"/>
        </w:rPr>
        <w:softHyphen/>
        <w:t>неци, 1337 г.</w:t>
      </w:r>
    </w:p>
    <w:p w:rsidR="00DF2331"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pacing w:val="-2"/>
          <w:sz w:val="22"/>
          <w:szCs w:val="22"/>
          <w:lang w:val="ru-RU"/>
        </w:rPr>
        <w:t xml:space="preserve">Джон Суинфорд, </w:t>
      </w:r>
      <w:r w:rsidRPr="009015C1">
        <w:rPr>
          <w:rFonts w:ascii="Times New Roman" w:eastAsia="Times New Roman" w:hAnsi="Times New Roman" w:cs="Times New Roman"/>
          <w:spacing w:val="-2"/>
          <w:sz w:val="22"/>
          <w:szCs w:val="22"/>
          <w:lang w:val="ru-RU"/>
        </w:rPr>
        <w:t xml:space="preserve">«О природе ангелов», </w:t>
      </w:r>
      <w:r w:rsidR="005C0DF4" w:rsidRPr="009015C1">
        <w:rPr>
          <w:rFonts w:ascii="Times New Roman" w:eastAsia="Times New Roman" w:hAnsi="Times New Roman" w:cs="Times New Roman"/>
          <w:iCs/>
          <w:sz w:val="22"/>
          <w:szCs w:val="22"/>
          <w:lang w:val="ru-RU"/>
        </w:rPr>
        <w:t>(„</w:t>
      </w:r>
      <w:r w:rsidR="005C0DF4" w:rsidRPr="009015C1">
        <w:rPr>
          <w:rFonts w:ascii="Sylfaen" w:eastAsia="Times New Roman" w:hAnsi="Sylfaen" w:cs="Times New Roman"/>
          <w:iCs/>
          <w:spacing w:val="-4"/>
          <w:sz w:val="22"/>
          <w:szCs w:val="22"/>
          <w:lang w:val="ru-RU"/>
        </w:rPr>
        <w:t>Յ</w:t>
      </w:r>
      <w:r w:rsidR="005C0DF4" w:rsidRPr="009015C1">
        <w:rPr>
          <w:rFonts w:ascii="Sylfaen" w:eastAsia="Times New Roman" w:hAnsi="Sylfaen" w:cs="Times New Roman"/>
          <w:iCs/>
          <w:spacing w:val="-4"/>
          <w:sz w:val="22"/>
          <w:szCs w:val="22"/>
          <w:lang w:val="hy-AM"/>
        </w:rPr>
        <w:t>աղա</w:t>
      </w:r>
      <w:r w:rsidR="005C0DF4" w:rsidRPr="009015C1">
        <w:rPr>
          <w:rFonts w:ascii="Sylfaen" w:eastAsia="Times New Roman" w:hAnsi="Sylfaen" w:cs="Times New Roman"/>
          <w:iCs/>
          <w:spacing w:val="-4"/>
          <w:sz w:val="22"/>
          <w:szCs w:val="22"/>
          <w:lang w:val="ru-RU"/>
        </w:rPr>
        <w:t>գ</w:t>
      </w:r>
      <w:r w:rsidR="005C0DF4" w:rsidRPr="009015C1">
        <w:rPr>
          <w:rFonts w:ascii="Sylfaen" w:eastAsia="Times New Roman" w:hAnsi="Sylfaen" w:cs="Times New Roman"/>
          <w:iCs/>
          <w:spacing w:val="-4"/>
          <w:sz w:val="22"/>
          <w:szCs w:val="22"/>
          <w:lang w:val="hy-AM"/>
        </w:rPr>
        <w:t>ս բնութեան հրեշտակաց</w:t>
      </w:r>
      <w:r w:rsidR="005C0DF4"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pacing w:val="-1"/>
          <w:sz w:val="22"/>
          <w:szCs w:val="22"/>
          <w:lang w:val="ru-RU"/>
        </w:rPr>
        <w:t>перевод Акопа Кырнеци,</w:t>
      </w:r>
      <w:r w:rsidR="007D1FC2" w:rsidRPr="009015C1">
        <w:rPr>
          <w:rFonts w:ascii="Times New Roman" w:eastAsia="Times New Roman" w:hAnsi="Times New Roman" w:cs="Times New Roman"/>
          <w:spacing w:val="-1"/>
          <w:sz w:val="22"/>
          <w:szCs w:val="22"/>
          <w:lang w:val="ru-RU"/>
        </w:rPr>
        <w:t xml:space="preserve"> </w:t>
      </w:r>
      <w:r w:rsidRPr="009015C1">
        <w:rPr>
          <w:rFonts w:ascii="Times New Roman" w:hAnsi="Times New Roman" w:cs="Times New Roman"/>
          <w:sz w:val="22"/>
          <w:szCs w:val="22"/>
          <w:lang w:val="ru-RU"/>
        </w:rPr>
        <w:t xml:space="preserve">1337 </w:t>
      </w:r>
      <w:r w:rsidRPr="009015C1">
        <w:rPr>
          <w:rFonts w:ascii="Times New Roman" w:eastAsia="Times New Roman" w:hAnsi="Times New Roman" w:cs="Times New Roman"/>
          <w:sz w:val="22"/>
          <w:szCs w:val="22"/>
          <w:lang w:val="ru-RU"/>
        </w:rPr>
        <w:t>г. Последние три текста Джона Суинфорда пред</w:t>
      </w:r>
      <w:r w:rsidRPr="009015C1">
        <w:rPr>
          <w:rFonts w:ascii="Times New Roman" w:eastAsia="Times New Roman" w:hAnsi="Times New Roman" w:cs="Times New Roman"/>
          <w:sz w:val="22"/>
          <w:szCs w:val="22"/>
          <w:lang w:val="ru-RU"/>
        </w:rPr>
        <w:softHyphen/>
        <w:t>ставляют собой компиляции и сокращенные перело</w:t>
      </w:r>
      <w:r w:rsidRPr="009015C1">
        <w:rPr>
          <w:rFonts w:ascii="Times New Roman" w:eastAsia="Times New Roman" w:hAnsi="Times New Roman" w:cs="Times New Roman"/>
          <w:sz w:val="22"/>
          <w:szCs w:val="22"/>
          <w:lang w:val="ru-RU"/>
        </w:rPr>
        <w:softHyphen/>
        <w:t>жения соответствующих частей „Суммы теологии</w:t>
      </w:r>
      <w:r w:rsidR="000C477A" w:rsidRPr="009015C1">
        <w:rPr>
          <w:rFonts w:ascii="Times New Roman" w:eastAsia="Times New Roman" w:hAnsi="Times New Roman" w:cs="Times New Roman"/>
          <w:sz w:val="22"/>
          <w:szCs w:val="22"/>
          <w:lang w:val="ru-RU"/>
        </w:rPr>
        <w:t>”</w:t>
      </w:r>
      <w:r w:rsidR="002D4213" w:rsidRPr="009015C1">
        <w:rPr>
          <w:rFonts w:ascii="Times New Roman" w:eastAsia="Times New Roman" w:hAnsi="Times New Roman" w:cs="Times New Roman"/>
          <w:sz w:val="22"/>
          <w:szCs w:val="22"/>
          <w:lang w:val="ru-RU"/>
        </w:rPr>
        <w:t xml:space="preserve"> Фомы Аквинск</w:t>
      </w:r>
      <w:r w:rsidR="00103B2B">
        <w:rPr>
          <w:rFonts w:ascii="Times New Roman" w:eastAsia="Times New Roman" w:hAnsi="Times New Roman" w:cs="Times New Roman"/>
          <w:sz w:val="22"/>
          <w:szCs w:val="22"/>
          <w:lang w:val="ru-RU"/>
        </w:rPr>
        <w:t>о</w:t>
      </w:r>
      <w:r w:rsidRPr="009015C1">
        <w:rPr>
          <w:rFonts w:ascii="Times New Roman" w:eastAsia="Times New Roman" w:hAnsi="Times New Roman" w:cs="Times New Roman"/>
          <w:sz w:val="22"/>
          <w:szCs w:val="22"/>
          <w:lang w:val="ru-RU"/>
        </w:rPr>
        <w:t>го</w:t>
      </w:r>
      <w:r w:rsidR="00CD5E89" w:rsidRPr="00873EDF">
        <w:rPr>
          <w:rStyle w:val="FootnoteReference"/>
        </w:rPr>
        <w:footnoteReference w:id="23"/>
      </w:r>
      <w:r w:rsidRPr="009015C1">
        <w:rPr>
          <w:rFonts w:ascii="Times New Roman" w:eastAsia="Times New Roman" w:hAnsi="Times New Roman" w:cs="Times New Roman"/>
          <w:sz w:val="22"/>
          <w:szCs w:val="22"/>
          <w:lang w:val="ru-RU"/>
        </w:rPr>
        <w:t>.</w:t>
      </w:r>
    </w:p>
    <w:p w:rsidR="009B2296" w:rsidRPr="009015C1" w:rsidRDefault="009B2296" w:rsidP="00802DF4">
      <w:pPr>
        <w:pStyle w:val="ListParagraph"/>
        <w:numPr>
          <w:ilvl w:val="0"/>
          <w:numId w:val="6"/>
        </w:numPr>
        <w:shd w:val="clear" w:color="auto" w:fill="FFFFFF"/>
        <w:tabs>
          <w:tab w:val="left" w:pos="-4395"/>
          <w:tab w:val="left" w:pos="-1276"/>
          <w:tab w:val="left" w:pos="0"/>
          <w:tab w:val="left" w:pos="1008"/>
          <w:tab w:val="left" w:pos="2268"/>
        </w:tabs>
        <w:ind w:left="0"/>
        <w:jc w:val="both"/>
        <w:rPr>
          <w:rFonts w:ascii="Times New Roman" w:hAnsi="Times New Roman" w:cs="Times New Roman"/>
          <w:sz w:val="22"/>
          <w:szCs w:val="22"/>
          <w:lang w:val="ru-RU"/>
        </w:rPr>
      </w:pPr>
      <w:r w:rsidRPr="009015C1">
        <w:rPr>
          <w:rFonts w:ascii="Times New Roman" w:eastAsia="Times New Roman" w:hAnsi="Times New Roman" w:cs="Times New Roman"/>
          <w:iCs/>
          <w:sz w:val="22"/>
          <w:szCs w:val="22"/>
          <w:lang w:val="ru-RU"/>
        </w:rPr>
        <w:t xml:space="preserve">Мартин Оппавийский </w:t>
      </w:r>
      <w:r w:rsidRPr="009015C1">
        <w:rPr>
          <w:rFonts w:ascii="Times New Roman" w:eastAsia="Times New Roman" w:hAnsi="Times New Roman" w:cs="Times New Roman"/>
          <w:sz w:val="22"/>
          <w:szCs w:val="22"/>
          <w:lang w:val="ru-RU"/>
        </w:rPr>
        <w:t>(Мартин Польский), «Книга историй» («Книга скипетров»)</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w:t>
      </w:r>
      <w:r w:rsidRPr="009015C1">
        <w:rPr>
          <w:rFonts w:ascii="Times New Roman" w:eastAsia="Times New Roman" w:hAnsi="Times New Roman" w:cs="Times New Roman"/>
          <w:sz w:val="22"/>
          <w:szCs w:val="22"/>
        </w:rPr>
        <w:t>Liber</w:t>
      </w:r>
      <w:r w:rsidRPr="009015C1">
        <w:rPr>
          <w:rFonts w:ascii="Times New Roman" w:eastAsia="Times New Roman" w:hAnsi="Times New Roman" w:cs="Times New Roman"/>
          <w:sz w:val="22"/>
          <w:szCs w:val="22"/>
          <w:lang w:val="ru-RU"/>
        </w:rPr>
        <w:t xml:space="preserve"> </w:t>
      </w:r>
      <w:r w:rsidR="00436CDC" w:rsidRPr="009015C1">
        <w:rPr>
          <w:rFonts w:ascii="Times New Roman" w:eastAsia="Times New Roman" w:hAnsi="Times New Roman" w:cs="Times New Roman"/>
          <w:sz w:val="22"/>
          <w:szCs w:val="22"/>
        </w:rPr>
        <w:t>h</w:t>
      </w:r>
      <w:r w:rsidR="00436CDC" w:rsidRPr="009015C1">
        <w:rPr>
          <w:rFonts w:ascii="Sylfaen" w:eastAsia="Times New Roman" w:hAnsi="Sylfaen" w:cs="Times New Roman"/>
          <w:sz w:val="22"/>
          <w:szCs w:val="22"/>
        </w:rPr>
        <w:t>i</w:t>
      </w:r>
      <w:r w:rsidRPr="009015C1">
        <w:rPr>
          <w:rFonts w:ascii="Times New Roman" w:eastAsia="Times New Roman" w:hAnsi="Times New Roman" w:cs="Times New Roman"/>
          <w:sz w:val="22"/>
          <w:szCs w:val="22"/>
        </w:rPr>
        <w:t>sto</w:t>
      </w:r>
      <w:r w:rsidRPr="009015C1">
        <w:rPr>
          <w:rFonts w:ascii="Times New Roman" w:eastAsia="Times New Roman" w:hAnsi="Times New Roman" w:cs="Times New Roman"/>
          <w:spacing w:val="-3"/>
          <w:sz w:val="22"/>
          <w:szCs w:val="22"/>
        </w:rPr>
        <w:t>r</w:t>
      </w:r>
      <w:r w:rsidR="00436CDC" w:rsidRPr="009015C1">
        <w:rPr>
          <w:rFonts w:ascii="Times New Roman" w:eastAsia="Times New Roman" w:hAnsi="Times New Roman" w:cs="Times New Roman"/>
          <w:spacing w:val="-3"/>
          <w:sz w:val="22"/>
          <w:szCs w:val="22"/>
        </w:rPr>
        <w:t>i</w:t>
      </w:r>
      <w:r w:rsidRPr="009015C1">
        <w:rPr>
          <w:rFonts w:ascii="Times New Roman" w:eastAsia="Times New Roman" w:hAnsi="Times New Roman" w:cs="Times New Roman"/>
          <w:spacing w:val="-3"/>
          <w:sz w:val="22"/>
          <w:szCs w:val="22"/>
        </w:rPr>
        <w:t>a</w:t>
      </w:r>
      <w:r w:rsidR="00436CDC" w:rsidRPr="009015C1">
        <w:rPr>
          <w:rFonts w:ascii="Times New Roman" w:eastAsia="Times New Roman" w:hAnsi="Times New Roman" w:cs="Times New Roman"/>
          <w:spacing w:val="-3"/>
          <w:sz w:val="22"/>
          <w:szCs w:val="22"/>
        </w:rPr>
        <w:t>r</w:t>
      </w:r>
      <w:r w:rsidRPr="009015C1">
        <w:rPr>
          <w:rFonts w:ascii="Times New Roman" w:eastAsia="Times New Roman" w:hAnsi="Times New Roman" w:cs="Times New Roman"/>
          <w:spacing w:val="-3"/>
          <w:sz w:val="22"/>
          <w:szCs w:val="22"/>
        </w:rPr>
        <w:t>um</w:t>
      </w:r>
      <w:r w:rsidR="000C477A" w:rsidRPr="009015C1">
        <w:rPr>
          <w:rFonts w:ascii="Times New Roman" w:eastAsia="Times New Roman" w:hAnsi="Times New Roman" w:cs="Times New Roman"/>
          <w:spacing w:val="-3"/>
          <w:sz w:val="22"/>
          <w:szCs w:val="22"/>
          <w:lang w:val="ru-RU"/>
        </w:rPr>
        <w:t>”</w:t>
      </w:r>
      <w:r w:rsidRPr="009015C1">
        <w:rPr>
          <w:rFonts w:ascii="Times New Roman" w:eastAsia="Times New Roman" w:hAnsi="Times New Roman" w:cs="Times New Roman"/>
          <w:spacing w:val="-3"/>
          <w:sz w:val="22"/>
          <w:szCs w:val="22"/>
          <w:lang w:val="ru-RU"/>
        </w:rPr>
        <w:t xml:space="preserve"> или</w:t>
      </w:r>
      <w:r w:rsidR="00436CDC" w:rsidRPr="009015C1">
        <w:rPr>
          <w:rFonts w:ascii="Times New Roman" w:eastAsia="Times New Roman" w:hAnsi="Times New Roman" w:cs="Times New Roman"/>
          <w:spacing w:val="-3"/>
          <w:sz w:val="22"/>
          <w:szCs w:val="22"/>
        </w:rPr>
        <w:t xml:space="preserve"> “Liber Sceptorium”</w:t>
      </w:r>
      <w:r w:rsidRPr="009015C1">
        <w:rPr>
          <w:rFonts w:ascii="Times New Roman" w:eastAsia="Times New Roman" w:hAnsi="Times New Roman" w:cs="Times New Roman"/>
          <w:spacing w:val="-3"/>
          <w:sz w:val="22"/>
          <w:szCs w:val="22"/>
          <w:lang w:val="ru-RU"/>
        </w:rPr>
        <w:t xml:space="preserve"> </w:t>
      </w:r>
      <w:r w:rsidR="00436CDC" w:rsidRPr="009015C1">
        <w:rPr>
          <w:rFonts w:ascii="Times New Roman" w:eastAsia="Times New Roman" w:hAnsi="Times New Roman" w:cs="Times New Roman"/>
          <w:sz w:val="22"/>
          <w:szCs w:val="22"/>
          <w:lang w:val="ru-RU"/>
        </w:rPr>
        <w:t>„</w:t>
      </w:r>
      <w:r w:rsidR="00436CDC" w:rsidRPr="009015C1">
        <w:rPr>
          <w:rFonts w:ascii="Sylfaen" w:eastAsia="Times New Roman" w:hAnsi="Sylfaen" w:cs="Times New Roman"/>
          <w:iCs/>
          <w:spacing w:val="-4"/>
          <w:sz w:val="22"/>
          <w:szCs w:val="22"/>
          <w:lang w:val="ru-RU"/>
        </w:rPr>
        <w:t>Գիրք</w:t>
      </w:r>
      <w:r w:rsidR="00436CDC" w:rsidRPr="009015C1">
        <w:rPr>
          <w:rFonts w:ascii="Times New Roman" w:eastAsia="Times New Roman" w:hAnsi="Times New Roman" w:cs="Times New Roman"/>
          <w:spacing w:val="-1"/>
          <w:sz w:val="22"/>
          <w:szCs w:val="22"/>
          <w:lang w:val="ru-RU"/>
        </w:rPr>
        <w:t xml:space="preserve"> </w:t>
      </w:r>
      <w:r w:rsidR="00436CDC" w:rsidRPr="009015C1">
        <w:rPr>
          <w:rFonts w:ascii="Sylfaen" w:eastAsia="Times New Roman" w:hAnsi="Sylfaen" w:cs="Times New Roman"/>
          <w:spacing w:val="-1"/>
          <w:sz w:val="22"/>
          <w:szCs w:val="22"/>
          <w:lang w:val="hy-AM"/>
        </w:rPr>
        <w:t>պատմութեանց</w:t>
      </w:r>
      <w:r w:rsidR="00436CDC" w:rsidRPr="009015C1">
        <w:rPr>
          <w:rFonts w:ascii="Times New Roman" w:eastAsia="Times New Roman" w:hAnsi="Times New Roman" w:cs="Times New Roman"/>
          <w:spacing w:val="-1"/>
          <w:sz w:val="22"/>
          <w:szCs w:val="22"/>
          <w:lang w:val="ru-RU"/>
        </w:rPr>
        <w:t>“</w:t>
      </w:r>
      <w:r w:rsidR="00436CDC" w:rsidRPr="009015C1">
        <w:rPr>
          <w:rFonts w:ascii="Sylfaen" w:eastAsia="Times New Roman" w:hAnsi="Sylfaen" w:cs="Times New Roman"/>
          <w:spacing w:val="-1"/>
          <w:sz w:val="22"/>
          <w:szCs w:val="22"/>
          <w:lang w:val="hy-AM"/>
        </w:rPr>
        <w:t xml:space="preserve"> կամ </w:t>
      </w:r>
      <w:r w:rsidR="00436CDC" w:rsidRPr="009015C1">
        <w:rPr>
          <w:rFonts w:ascii="Times New Roman" w:eastAsia="Times New Roman" w:hAnsi="Times New Roman" w:cs="Times New Roman"/>
          <w:sz w:val="22"/>
          <w:szCs w:val="22"/>
          <w:lang w:val="ru-RU"/>
        </w:rPr>
        <w:t>„</w:t>
      </w:r>
      <w:r w:rsidR="00436CDC" w:rsidRPr="009015C1">
        <w:rPr>
          <w:rFonts w:ascii="Sylfaen" w:eastAsia="Times New Roman" w:hAnsi="Sylfaen" w:cs="Times New Roman"/>
          <w:iCs/>
          <w:spacing w:val="-4"/>
          <w:sz w:val="22"/>
          <w:szCs w:val="22"/>
          <w:lang w:val="ru-RU"/>
        </w:rPr>
        <w:t>Գիրք</w:t>
      </w:r>
      <w:r w:rsidR="00436CDC" w:rsidRPr="009015C1">
        <w:rPr>
          <w:rFonts w:ascii="Times New Roman" w:eastAsia="Times New Roman" w:hAnsi="Times New Roman" w:cs="Times New Roman"/>
          <w:spacing w:val="-1"/>
          <w:sz w:val="22"/>
          <w:szCs w:val="22"/>
          <w:lang w:val="ru-RU"/>
        </w:rPr>
        <w:t xml:space="preserve"> </w:t>
      </w:r>
      <w:r w:rsidR="00436CDC" w:rsidRPr="009015C1">
        <w:rPr>
          <w:rFonts w:ascii="Sylfaen" w:eastAsia="Times New Roman" w:hAnsi="Sylfaen" w:cs="Times New Roman"/>
          <w:iCs/>
          <w:spacing w:val="-4"/>
          <w:sz w:val="22"/>
          <w:szCs w:val="22"/>
          <w:lang w:val="ru-RU"/>
        </w:rPr>
        <w:t>Գ</w:t>
      </w:r>
      <w:r w:rsidR="00436CDC" w:rsidRPr="009015C1">
        <w:rPr>
          <w:rFonts w:ascii="Sylfaen" w:eastAsia="Times New Roman" w:hAnsi="Sylfaen" w:cs="Times New Roman"/>
          <w:spacing w:val="-1"/>
          <w:sz w:val="22"/>
          <w:szCs w:val="22"/>
          <w:lang w:val="hy-AM"/>
        </w:rPr>
        <w:t>աւա</w:t>
      </w:r>
      <w:r w:rsidR="002123F4" w:rsidRPr="009015C1">
        <w:rPr>
          <w:rFonts w:ascii="Sylfaen" w:eastAsia="Times New Roman" w:hAnsi="Sylfaen" w:cs="Times New Roman"/>
          <w:spacing w:val="-1"/>
          <w:sz w:val="22"/>
          <w:szCs w:val="22"/>
          <w:lang w:val="hy-AM"/>
        </w:rPr>
        <w:t>զ</w:t>
      </w:r>
      <w:r w:rsidR="00436CDC" w:rsidRPr="009015C1">
        <w:rPr>
          <w:rFonts w:ascii="Sylfaen" w:eastAsia="Times New Roman" w:hAnsi="Sylfaen" w:cs="Times New Roman"/>
          <w:spacing w:val="-1"/>
          <w:sz w:val="22"/>
          <w:szCs w:val="22"/>
          <w:lang w:val="hy-AM"/>
        </w:rPr>
        <w:t>անց</w:t>
      </w:r>
      <w:r w:rsidR="00436CDC" w:rsidRPr="009015C1">
        <w:rPr>
          <w:rFonts w:ascii="Times New Roman" w:eastAsia="Times New Roman" w:hAnsi="Times New Roman" w:cs="Times New Roman"/>
          <w:spacing w:val="-1"/>
          <w:sz w:val="22"/>
          <w:szCs w:val="22"/>
          <w:lang w:val="ru-RU"/>
        </w:rPr>
        <w:t xml:space="preserve">“), </w:t>
      </w:r>
      <w:r w:rsidRPr="009015C1">
        <w:rPr>
          <w:rFonts w:ascii="Times New Roman" w:eastAsia="Times New Roman" w:hAnsi="Times New Roman" w:cs="Times New Roman"/>
          <w:spacing w:val="-3"/>
          <w:sz w:val="22"/>
          <w:szCs w:val="22"/>
          <w:lang w:val="ru-RU"/>
        </w:rPr>
        <w:t xml:space="preserve">перевод сделан Нерсесом </w:t>
      </w:r>
      <w:r w:rsidRPr="009015C1">
        <w:rPr>
          <w:rFonts w:ascii="Times New Roman" w:eastAsia="Times New Roman" w:hAnsi="Times New Roman" w:cs="Times New Roman"/>
          <w:sz w:val="22"/>
          <w:szCs w:val="22"/>
          <w:lang w:val="ru-RU"/>
        </w:rPr>
        <w:t>Палианенцем в 1348 г., вернее, в этом году завершен им в Авиньоне. До этого он был епископом Урмии, за</w:t>
      </w:r>
      <w:r w:rsidRPr="009015C1">
        <w:rPr>
          <w:rFonts w:ascii="Times New Roman" w:eastAsia="Times New Roman" w:hAnsi="Times New Roman" w:cs="Times New Roman"/>
          <w:sz w:val="22"/>
          <w:szCs w:val="22"/>
          <w:lang w:val="ru-RU"/>
        </w:rPr>
        <w:softHyphen/>
        <w:t>тем</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 xml:space="preserve">архиепископом Маназкертским, а потом переехал </w:t>
      </w:r>
      <w:r w:rsidR="00652BF4" w:rsidRPr="009015C1">
        <w:rPr>
          <w:rFonts w:ascii="Times New Roman" w:eastAsia="Times New Roman" w:hAnsi="Times New Roman" w:cs="Times New Roman"/>
          <w:iCs/>
          <w:sz w:val="22"/>
          <w:szCs w:val="22"/>
          <w:lang w:val="ru-RU"/>
        </w:rPr>
        <w:t>в</w:t>
      </w:r>
      <w:r w:rsidRPr="009015C1">
        <w:rPr>
          <w:rFonts w:ascii="Times New Roman" w:eastAsia="Times New Roman" w:hAnsi="Times New Roman" w:cs="Times New Roman"/>
          <w:iCs/>
          <w:sz w:val="22"/>
          <w:szCs w:val="22"/>
          <w:lang w:val="ru-RU"/>
        </w:rPr>
        <w:t xml:space="preserve"> </w:t>
      </w:r>
      <w:r w:rsidRPr="009015C1">
        <w:rPr>
          <w:rFonts w:ascii="Times New Roman" w:eastAsia="Times New Roman" w:hAnsi="Times New Roman" w:cs="Times New Roman"/>
          <w:sz w:val="22"/>
          <w:szCs w:val="22"/>
          <w:lang w:val="ru-RU"/>
        </w:rPr>
        <w:t>Авиньон, где, пользуясь покровительством папы Кле</w:t>
      </w:r>
      <w:r w:rsidRPr="009015C1">
        <w:rPr>
          <w:rFonts w:ascii="Times New Roman" w:eastAsia="Times New Roman" w:hAnsi="Times New Roman" w:cs="Times New Roman"/>
          <w:sz w:val="22"/>
          <w:szCs w:val="22"/>
          <w:lang w:val="ru-RU"/>
        </w:rPr>
        <w:softHyphen/>
        <w:t xml:space="preserve">мента </w:t>
      </w:r>
      <w:r w:rsidRPr="009015C1">
        <w:rPr>
          <w:rFonts w:ascii="Times New Roman" w:eastAsia="Times New Roman" w:hAnsi="Times New Roman" w:cs="Times New Roman"/>
          <w:sz w:val="22"/>
          <w:szCs w:val="22"/>
        </w:rPr>
        <w:t>VI</w:t>
      </w:r>
      <w:r w:rsidRPr="009015C1">
        <w:rPr>
          <w:rFonts w:ascii="Times New Roman" w:eastAsia="Times New Roman" w:hAnsi="Times New Roman" w:cs="Times New Roman"/>
          <w:sz w:val="22"/>
          <w:szCs w:val="22"/>
          <w:lang w:val="ru-RU"/>
        </w:rPr>
        <w:t>, занимался литературной заботой, перевода</w:t>
      </w:r>
      <w:r w:rsidRPr="009015C1">
        <w:rPr>
          <w:rFonts w:ascii="Times New Roman" w:eastAsia="Times New Roman" w:hAnsi="Times New Roman" w:cs="Times New Roman"/>
          <w:sz w:val="22"/>
          <w:szCs w:val="22"/>
          <w:lang w:val="ru-RU"/>
        </w:rPr>
        <w:softHyphen/>
        <w:t>ми с латыни на армянский.</w:t>
      </w:r>
    </w:p>
    <w:p w:rsidR="00DF2331" w:rsidRPr="009015C1" w:rsidRDefault="00DF2331" w:rsidP="00802DF4">
      <w:pPr>
        <w:shd w:val="clear" w:color="auto" w:fill="FFFFFF"/>
        <w:tabs>
          <w:tab w:val="left" w:pos="-4395"/>
          <w:tab w:val="left" w:pos="-1276"/>
          <w:tab w:val="left" w:pos="0"/>
          <w:tab w:val="left" w:pos="1008"/>
          <w:tab w:val="left" w:pos="2268"/>
        </w:tabs>
        <w:jc w:val="both"/>
        <w:rPr>
          <w:rFonts w:ascii="Times New Roman" w:hAnsi="Times New Roman" w:cs="Times New Roman"/>
          <w:sz w:val="22"/>
          <w:szCs w:val="22"/>
          <w:lang w:val="ru-RU"/>
        </w:rPr>
      </w:pP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Вышеприведенный список не включает целого ряда переводов, имевших ритуальное, служебное </w:t>
      </w:r>
      <w:r w:rsidRPr="009015C1">
        <w:rPr>
          <w:rFonts w:ascii="Times New Roman" w:eastAsia="Times New Roman" w:hAnsi="Times New Roman" w:cs="Times New Roman"/>
          <w:sz w:val="22"/>
          <w:szCs w:val="22"/>
          <w:lang w:val="ru-RU"/>
        </w:rPr>
        <w:lastRenderedPageBreak/>
        <w:t xml:space="preserve">назначение. Армянскими униторами и западными миссионерами в </w:t>
      </w:r>
      <w:r w:rsidRPr="009015C1">
        <w:rPr>
          <w:rFonts w:ascii="Times New Roman" w:eastAsia="Times New Roman" w:hAnsi="Times New Roman" w:cs="Times New Roman"/>
          <w:spacing w:val="-1"/>
          <w:sz w:val="22"/>
          <w:szCs w:val="22"/>
          <w:lang w:val="ru-RU"/>
        </w:rPr>
        <w:t xml:space="preserve">первой половине </w:t>
      </w:r>
      <w:r w:rsidRPr="009015C1">
        <w:rPr>
          <w:rFonts w:ascii="Times New Roman" w:eastAsia="Times New Roman" w:hAnsi="Times New Roman" w:cs="Times New Roman"/>
          <w:spacing w:val="-1"/>
          <w:sz w:val="22"/>
          <w:szCs w:val="22"/>
        </w:rPr>
        <w:t>XIV</w:t>
      </w:r>
      <w:r w:rsidRPr="009015C1">
        <w:rPr>
          <w:rFonts w:ascii="Times New Roman" w:eastAsia="Times New Roman" w:hAnsi="Times New Roman" w:cs="Times New Roman"/>
          <w:spacing w:val="-1"/>
          <w:sz w:val="22"/>
          <w:szCs w:val="22"/>
          <w:lang w:val="ru-RU"/>
        </w:rPr>
        <w:t xml:space="preserve"> века было переведено множество </w:t>
      </w:r>
      <w:r w:rsidRPr="009015C1">
        <w:rPr>
          <w:rFonts w:ascii="Times New Roman" w:eastAsia="Times New Roman" w:hAnsi="Times New Roman" w:cs="Times New Roman"/>
          <w:sz w:val="22"/>
          <w:szCs w:val="22"/>
          <w:lang w:val="ru-RU"/>
        </w:rPr>
        <w:t>религиозных, церковно-догматических, канонических, литургических и иных сборников, цель которых состоя</w:t>
      </w:r>
      <w:r w:rsidRPr="009015C1">
        <w:rPr>
          <w:rFonts w:ascii="Times New Roman" w:eastAsia="Times New Roman" w:hAnsi="Times New Roman" w:cs="Times New Roman"/>
          <w:sz w:val="22"/>
          <w:szCs w:val="22"/>
          <w:lang w:val="ru-RU"/>
        </w:rPr>
        <w:softHyphen/>
        <w:t>ла в том, чтобы вытеснить из обихода армянскую слу</w:t>
      </w:r>
      <w:r w:rsidRPr="009015C1">
        <w:rPr>
          <w:rFonts w:ascii="Times New Roman" w:eastAsia="Times New Roman" w:hAnsi="Times New Roman" w:cs="Times New Roman"/>
          <w:sz w:val="22"/>
          <w:szCs w:val="22"/>
          <w:lang w:val="ru-RU"/>
        </w:rPr>
        <w:softHyphen/>
        <w:t>жебную литературу и дать новообращенным армянским католикам необходимые сведения, пособия и руководст</w:t>
      </w:r>
      <w:r w:rsidRPr="009015C1">
        <w:rPr>
          <w:rFonts w:ascii="Times New Roman" w:eastAsia="Times New Roman" w:hAnsi="Times New Roman" w:cs="Times New Roman"/>
          <w:sz w:val="22"/>
          <w:szCs w:val="22"/>
          <w:lang w:val="ru-RU"/>
        </w:rPr>
        <w:softHyphen/>
        <w:t>ва для внедрения в армянскую среду католиче</w:t>
      </w:r>
      <w:r w:rsidRPr="009015C1">
        <w:rPr>
          <w:rFonts w:ascii="Times New Roman" w:eastAsia="Times New Roman" w:hAnsi="Times New Roman" w:cs="Times New Roman"/>
          <w:sz w:val="22"/>
          <w:szCs w:val="22"/>
          <w:lang w:val="ru-RU"/>
        </w:rPr>
        <w:softHyphen/>
        <w:t>ских догматов, обрядов, литургии и т. п. За пер</w:t>
      </w:r>
      <w:r w:rsidRPr="009015C1">
        <w:rPr>
          <w:rFonts w:ascii="Times New Roman" w:eastAsia="Times New Roman" w:hAnsi="Times New Roman" w:cs="Times New Roman"/>
          <w:sz w:val="22"/>
          <w:szCs w:val="22"/>
          <w:lang w:val="ru-RU"/>
        </w:rPr>
        <w:softHyphen/>
        <w:t xml:space="preserve">вую половину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и Артазской (Цорцорской), </w:t>
      </w:r>
      <w:r w:rsidR="00BC18A4" w:rsidRPr="009015C1">
        <w:rPr>
          <w:rFonts w:ascii="Times New Roman" w:eastAsia="Times New Roman" w:hAnsi="Times New Roman" w:cs="Times New Roman"/>
          <w:sz w:val="22"/>
          <w:szCs w:val="22"/>
          <w:lang w:val="ru-RU"/>
        </w:rPr>
        <w:t>и</w:t>
      </w:r>
      <w:r w:rsidRPr="009015C1">
        <w:rPr>
          <w:rFonts w:ascii="Times New Roman" w:eastAsia="Times New Roman" w:hAnsi="Times New Roman" w:cs="Times New Roman"/>
          <w:sz w:val="22"/>
          <w:szCs w:val="22"/>
          <w:lang w:val="ru-RU"/>
        </w:rPr>
        <w:t xml:space="preserve"> Кырнайской школа</w:t>
      </w:r>
      <w:r w:rsidR="00BC18A4" w:rsidRPr="009015C1">
        <w:rPr>
          <w:rFonts w:ascii="Times New Roman" w:eastAsia="Times New Roman" w:hAnsi="Times New Roman" w:cs="Times New Roman"/>
          <w:sz w:val="22"/>
          <w:szCs w:val="22"/>
          <w:lang w:val="ru-RU"/>
        </w:rPr>
        <w:t>ми, то есть и францисканскими, и</w:t>
      </w:r>
      <w:r w:rsidRPr="009015C1">
        <w:rPr>
          <w:rFonts w:ascii="Times New Roman" w:eastAsia="Times New Roman" w:hAnsi="Times New Roman" w:cs="Times New Roman"/>
          <w:sz w:val="22"/>
          <w:szCs w:val="22"/>
          <w:lang w:val="ru-RU"/>
        </w:rPr>
        <w:t xml:space="preserve"> доминиканскими учеными монахами были переве</w:t>
      </w:r>
      <w:r w:rsidRPr="009015C1">
        <w:rPr>
          <w:rFonts w:ascii="Times New Roman" w:eastAsia="Times New Roman" w:hAnsi="Times New Roman" w:cs="Times New Roman"/>
          <w:sz w:val="22"/>
          <w:szCs w:val="22"/>
          <w:lang w:val="ru-RU"/>
        </w:rPr>
        <w:softHyphen/>
        <w:t>дены с латыни на армянский католические служебники (</w:t>
      </w:r>
      <w:r w:rsidRPr="009015C1">
        <w:rPr>
          <w:rFonts w:ascii="Times New Roman" w:eastAsia="Times New Roman" w:hAnsi="Times New Roman" w:cs="Times New Roman"/>
          <w:sz w:val="22"/>
          <w:szCs w:val="22"/>
        </w:rPr>
        <w:t>missale</w:t>
      </w:r>
      <w:r w:rsidRPr="009015C1">
        <w:rPr>
          <w:rFonts w:ascii="Times New Roman" w:eastAsia="Times New Roman" w:hAnsi="Times New Roman" w:cs="Times New Roman"/>
          <w:sz w:val="22"/>
          <w:szCs w:val="22"/>
          <w:lang w:val="ru-RU"/>
        </w:rPr>
        <w:t>), часословы (</w:t>
      </w:r>
      <w:r w:rsidRPr="009015C1">
        <w:rPr>
          <w:rFonts w:ascii="Times New Roman" w:eastAsia="Times New Roman" w:hAnsi="Times New Roman" w:cs="Times New Roman"/>
          <w:sz w:val="22"/>
          <w:szCs w:val="22"/>
        </w:rPr>
        <w:t>breviarium</w:t>
      </w:r>
      <w:r w:rsidRPr="009015C1">
        <w:rPr>
          <w:rFonts w:ascii="Times New Roman" w:eastAsia="Times New Roman" w:hAnsi="Times New Roman" w:cs="Times New Roman"/>
          <w:sz w:val="22"/>
          <w:szCs w:val="22"/>
          <w:lang w:val="ru-RU"/>
        </w:rPr>
        <w:t>), требники (</w:t>
      </w:r>
      <w:r w:rsidRPr="009015C1">
        <w:rPr>
          <w:rFonts w:ascii="Times New Roman" w:eastAsia="Times New Roman" w:hAnsi="Times New Roman" w:cs="Times New Roman"/>
          <w:sz w:val="22"/>
          <w:szCs w:val="22"/>
        </w:rPr>
        <w:t>diu</w:t>
      </w:r>
      <w:r w:rsidR="00BC18A4" w:rsidRPr="009015C1">
        <w:rPr>
          <w:rFonts w:ascii="Sylfaen" w:eastAsia="Times New Roman" w:hAnsi="Sylfaen" w:cs="Times New Roman"/>
          <w:sz w:val="22"/>
          <w:szCs w:val="22"/>
        </w:rPr>
        <w:t>rn</w:t>
      </w:r>
      <w:r w:rsidRPr="009015C1">
        <w:rPr>
          <w:rFonts w:ascii="Times New Roman" w:eastAsia="Times New Roman" w:hAnsi="Times New Roman" w:cs="Times New Roman"/>
          <w:sz w:val="22"/>
          <w:szCs w:val="22"/>
        </w:rPr>
        <w:t>ale</w:t>
      </w:r>
      <w:r w:rsidRPr="009015C1">
        <w:rPr>
          <w:rFonts w:ascii="Times New Roman" w:eastAsia="Times New Roman" w:hAnsi="Times New Roman" w:cs="Times New Roman"/>
          <w:sz w:val="22"/>
          <w:szCs w:val="22"/>
          <w:lang w:val="ru-RU"/>
        </w:rPr>
        <w:t>), сборники проповедей (</w:t>
      </w:r>
      <w:r w:rsidR="00BC18A4" w:rsidRPr="009015C1">
        <w:rPr>
          <w:rFonts w:ascii="Times New Roman" w:eastAsia="Times New Roman" w:hAnsi="Times New Roman" w:cs="Times New Roman"/>
          <w:sz w:val="22"/>
          <w:szCs w:val="22"/>
        </w:rPr>
        <w:t>ser</w:t>
      </w:r>
      <w:r w:rsidRPr="009015C1">
        <w:rPr>
          <w:rFonts w:ascii="Times New Roman" w:eastAsia="Times New Roman" w:hAnsi="Times New Roman" w:cs="Times New Roman"/>
          <w:sz w:val="22"/>
          <w:szCs w:val="22"/>
        </w:rPr>
        <w:t>monarium</w:t>
      </w:r>
      <w:r w:rsidRPr="009015C1">
        <w:rPr>
          <w:rFonts w:ascii="Times New Roman" w:eastAsia="Times New Roman" w:hAnsi="Times New Roman" w:cs="Times New Roman"/>
          <w:sz w:val="22"/>
          <w:szCs w:val="22"/>
          <w:lang w:val="ru-RU"/>
        </w:rPr>
        <w:t xml:space="preserve">), молитвенники </w:t>
      </w:r>
      <w:r w:rsidR="00BC18A4" w:rsidRPr="009015C1">
        <w:rPr>
          <w:rFonts w:ascii="Times New Roman" w:eastAsia="Times New Roman" w:hAnsi="Times New Roman" w:cs="Times New Roman"/>
          <w:sz w:val="22"/>
          <w:szCs w:val="22"/>
        </w:rPr>
        <w:t>(</w:t>
      </w:r>
      <w:r w:rsidRPr="009015C1">
        <w:rPr>
          <w:rFonts w:ascii="Times New Roman" w:eastAsia="Times New Roman" w:hAnsi="Times New Roman" w:cs="Times New Roman"/>
          <w:sz w:val="22"/>
          <w:szCs w:val="22"/>
        </w:rPr>
        <w:t>oratio</w:t>
      </w:r>
      <w:r w:rsidRPr="009015C1">
        <w:rPr>
          <w:rFonts w:ascii="Times New Roman" w:eastAsia="Times New Roman" w:hAnsi="Times New Roman" w:cs="Times New Roman"/>
          <w:sz w:val="22"/>
          <w:szCs w:val="22"/>
          <w:lang w:val="ru-RU"/>
        </w:rPr>
        <w:t>), четьи-минеи (</w:t>
      </w:r>
      <w:r w:rsidRPr="009015C1">
        <w:rPr>
          <w:rFonts w:ascii="Times New Roman" w:eastAsia="Times New Roman" w:hAnsi="Times New Roman" w:cs="Times New Roman"/>
          <w:sz w:val="22"/>
          <w:szCs w:val="22"/>
        </w:rPr>
        <w:t>lectionarium</w:t>
      </w:r>
      <w:r w:rsidRPr="009015C1">
        <w:rPr>
          <w:rFonts w:ascii="Times New Roman" w:eastAsia="Times New Roman" w:hAnsi="Times New Roman" w:cs="Times New Roman"/>
          <w:sz w:val="22"/>
          <w:szCs w:val="22"/>
          <w:lang w:val="ru-RU"/>
        </w:rPr>
        <w:t>) и другие церковно-догматические, ритуальные сборники. В большинстве своем эти переводы датированы и указаны имена пере</w:t>
      </w:r>
      <w:r w:rsidRPr="009015C1">
        <w:rPr>
          <w:rFonts w:ascii="Times New Roman" w:eastAsia="Times New Roman" w:hAnsi="Times New Roman" w:cs="Times New Roman"/>
          <w:sz w:val="22"/>
          <w:szCs w:val="22"/>
          <w:lang w:val="ru-RU"/>
        </w:rPr>
        <w:softHyphen/>
        <w:t>водчиков. Это те же лица, имена которых нам уже из</w:t>
      </w:r>
      <w:r w:rsidRPr="009015C1">
        <w:rPr>
          <w:rFonts w:ascii="Times New Roman" w:eastAsia="Times New Roman" w:hAnsi="Times New Roman" w:cs="Times New Roman"/>
          <w:sz w:val="22"/>
          <w:szCs w:val="22"/>
          <w:lang w:val="ru-RU"/>
        </w:rPr>
        <w:softHyphen/>
        <w:t>вестны по оригинал</w:t>
      </w:r>
      <w:r w:rsidR="00BC18A4" w:rsidRPr="009015C1">
        <w:rPr>
          <w:rFonts w:ascii="Times New Roman" w:eastAsia="Times New Roman" w:hAnsi="Times New Roman" w:cs="Times New Roman"/>
          <w:sz w:val="22"/>
          <w:szCs w:val="22"/>
          <w:lang w:val="ru-RU"/>
        </w:rPr>
        <w:t>ьным произведениям и переводам н</w:t>
      </w:r>
      <w:r w:rsidRPr="009015C1">
        <w:rPr>
          <w:rFonts w:ascii="Times New Roman" w:eastAsia="Times New Roman" w:hAnsi="Times New Roman" w:cs="Times New Roman"/>
          <w:sz w:val="22"/>
          <w:szCs w:val="22"/>
          <w:lang w:val="ru-RU"/>
        </w:rPr>
        <w:t>аучной литературы. Так, один из наиболее важных служебников-миссалов, применявшихся в армянской ка</w:t>
      </w:r>
      <w:r w:rsidRPr="009015C1">
        <w:rPr>
          <w:rFonts w:ascii="Times New Roman" w:eastAsia="Times New Roman" w:hAnsi="Times New Roman" w:cs="Times New Roman"/>
          <w:sz w:val="22"/>
          <w:szCs w:val="22"/>
          <w:lang w:val="ru-RU"/>
        </w:rPr>
        <w:softHyphen/>
        <w:t>толической среде, был переведен в 1337 году Петром</w:t>
      </w:r>
      <w:r w:rsidR="007D1FC2" w:rsidRPr="009015C1">
        <w:rPr>
          <w:rFonts w:ascii="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Арагонским и Акопом Кырнеци</w:t>
      </w:r>
      <w:r w:rsidR="00BC18A4" w:rsidRPr="00873EDF">
        <w:rPr>
          <w:rStyle w:val="FootnoteReference"/>
        </w:rPr>
        <w:footnoteReference w:id="24"/>
      </w:r>
      <w:r w:rsidRPr="009015C1">
        <w:rPr>
          <w:rFonts w:ascii="Times New Roman" w:eastAsia="Times New Roman" w:hAnsi="Times New Roman" w:cs="Times New Roman"/>
          <w:sz w:val="22"/>
          <w:szCs w:val="22"/>
          <w:lang w:val="ru-RU"/>
        </w:rPr>
        <w:t>. В том же году ими был переведен часослов-бревиарий доминиканского ор</w:t>
      </w:r>
      <w:r w:rsidRPr="009015C1">
        <w:rPr>
          <w:rFonts w:ascii="Times New Roman" w:eastAsia="Times New Roman" w:hAnsi="Times New Roman" w:cs="Times New Roman"/>
          <w:sz w:val="22"/>
          <w:szCs w:val="22"/>
          <w:lang w:val="ru-RU"/>
        </w:rPr>
        <w:softHyphen/>
        <w:t>дена</w:t>
      </w:r>
      <w:r w:rsidR="00BC18A4" w:rsidRPr="00873EDF">
        <w:rPr>
          <w:rStyle w:val="FootnoteReference"/>
        </w:rPr>
        <w:footnoteReference w:id="25"/>
      </w:r>
      <w:r w:rsidRPr="009015C1">
        <w:rPr>
          <w:rFonts w:ascii="Times New Roman" w:eastAsia="Times New Roman" w:hAnsi="Times New Roman" w:cs="Times New Roman"/>
          <w:sz w:val="22"/>
          <w:szCs w:val="22"/>
          <w:lang w:val="ru-RU"/>
        </w:rPr>
        <w:t xml:space="preserve">. Ряд ритуальных текстов был переведен в 1343 </w:t>
      </w:r>
      <w:r w:rsidRPr="009015C1">
        <w:rPr>
          <w:rFonts w:ascii="Times New Roman" w:eastAsia="Times New Roman" w:hAnsi="Times New Roman" w:cs="Times New Roman"/>
          <w:spacing w:val="-1"/>
          <w:sz w:val="22"/>
          <w:szCs w:val="22"/>
          <w:lang w:val="ru-RU"/>
        </w:rPr>
        <w:t>году Таддеосом Кафаеци</w:t>
      </w:r>
      <w:r w:rsidR="00BC18A4" w:rsidRPr="00873EDF">
        <w:rPr>
          <w:rStyle w:val="FootnoteReference"/>
        </w:rPr>
        <w:footnoteReference w:id="26"/>
      </w:r>
      <w:r w:rsidRPr="009015C1">
        <w:rPr>
          <w:rFonts w:ascii="Times New Roman" w:eastAsia="Times New Roman" w:hAnsi="Times New Roman" w:cs="Times New Roman"/>
          <w:spacing w:val="-1"/>
          <w:sz w:val="22"/>
          <w:szCs w:val="22"/>
          <w:lang w:val="ru-RU"/>
        </w:rPr>
        <w:t xml:space="preserve">, составлен после 1346 года </w:t>
      </w:r>
      <w:r w:rsidRPr="009015C1">
        <w:rPr>
          <w:rFonts w:ascii="Times New Roman" w:eastAsia="Times New Roman" w:hAnsi="Times New Roman" w:cs="Times New Roman"/>
          <w:sz w:val="22"/>
          <w:szCs w:val="22"/>
          <w:lang w:val="ru-RU"/>
        </w:rPr>
        <w:t>Нерсесом Палианенцем</w:t>
      </w:r>
      <w:r w:rsidR="00BC18A4" w:rsidRPr="00873EDF">
        <w:rPr>
          <w:rStyle w:val="FootnoteReference"/>
        </w:rPr>
        <w:footnoteReference w:id="27"/>
      </w:r>
      <w:r w:rsidR="004E328C" w:rsidRPr="009015C1">
        <w:rPr>
          <w:rFonts w:ascii="Times New Roman" w:eastAsia="Times New Roman" w:hAnsi="Times New Roman" w:cs="Times New Roman"/>
          <w:sz w:val="22"/>
          <w:szCs w:val="22"/>
          <w:lang w:val="ru-RU"/>
        </w:rPr>
        <w:t xml:space="preserve"> и другими деятелями-унитора</w:t>
      </w:r>
      <w:r w:rsidRPr="009015C1">
        <w:rPr>
          <w:rFonts w:ascii="Times New Roman" w:eastAsia="Times New Roman" w:hAnsi="Times New Roman" w:cs="Times New Roman"/>
          <w:sz w:val="22"/>
          <w:szCs w:val="22"/>
          <w:lang w:val="ru-RU"/>
        </w:rPr>
        <w:t>ми. Сборники и отдельные тексты ритуального содержа</w:t>
      </w:r>
      <w:r w:rsidRPr="009015C1">
        <w:rPr>
          <w:rFonts w:ascii="Times New Roman" w:eastAsia="Times New Roman" w:hAnsi="Times New Roman" w:cs="Times New Roman"/>
          <w:sz w:val="22"/>
          <w:szCs w:val="22"/>
          <w:lang w:val="ru-RU"/>
        </w:rPr>
        <w:softHyphen/>
        <w:t>ния были переведены также Ованесом Кырнеци, Товмасом Джаукеци, Ованесом Цорцореци, фра Понциусом и вардапетом Исраэлом.</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Подавляющее бо</w:t>
      </w:r>
      <w:r w:rsidR="00AC14CC" w:rsidRPr="009015C1">
        <w:rPr>
          <w:rFonts w:ascii="Times New Roman" w:eastAsia="Times New Roman" w:hAnsi="Times New Roman" w:cs="Times New Roman"/>
          <w:sz w:val="22"/>
          <w:szCs w:val="22"/>
          <w:lang w:val="ru-RU"/>
        </w:rPr>
        <w:t>льшинство этих переводов церков</w:t>
      </w:r>
      <w:r w:rsidRPr="009015C1">
        <w:rPr>
          <w:rFonts w:ascii="Times New Roman" w:eastAsia="Times New Roman" w:hAnsi="Times New Roman" w:cs="Times New Roman"/>
          <w:sz w:val="22"/>
          <w:szCs w:val="22"/>
          <w:lang w:val="ru-RU"/>
        </w:rPr>
        <w:t>но-догматического и служебного содержания обращалось лишь в среде армянских католиков-униторов. Научного интереса они не представляют. Исключения из этого ряда составляют проповеди Варфоломея Болонского. В «Кни</w:t>
      </w:r>
      <w:r w:rsidRPr="009015C1">
        <w:rPr>
          <w:rFonts w:ascii="Times New Roman" w:eastAsia="Times New Roman" w:hAnsi="Times New Roman" w:cs="Times New Roman"/>
          <w:sz w:val="22"/>
          <w:szCs w:val="22"/>
          <w:lang w:val="ru-RU"/>
        </w:rPr>
        <w:softHyphen/>
        <w:t>ге проповедей» Варфоломей выступает как широко об</w:t>
      </w:r>
      <w:r w:rsidRPr="009015C1">
        <w:rPr>
          <w:rFonts w:ascii="Times New Roman" w:eastAsia="Times New Roman" w:hAnsi="Times New Roman" w:cs="Times New Roman"/>
          <w:sz w:val="22"/>
          <w:szCs w:val="22"/>
          <w:lang w:val="ru-RU"/>
        </w:rPr>
        <w:softHyphen/>
        <w:t>разованный ученый, обладающий солидным философ</w:t>
      </w:r>
      <w:r w:rsidRPr="009015C1">
        <w:rPr>
          <w:rFonts w:ascii="Times New Roman" w:eastAsia="Times New Roman" w:hAnsi="Times New Roman" w:cs="Times New Roman"/>
          <w:sz w:val="22"/>
          <w:szCs w:val="22"/>
          <w:lang w:val="ru-RU"/>
        </w:rPr>
        <w:softHyphen/>
        <w:t>ским образованием, большими познаниями в области античной и европейской схоластической философии. Несомненный научный интерес представляет также его «Толкование Шестоднева», уснащенное натурфилософ</w:t>
      </w:r>
      <w:r w:rsidRPr="009015C1">
        <w:rPr>
          <w:rFonts w:ascii="Times New Roman" w:eastAsia="Times New Roman" w:hAnsi="Times New Roman" w:cs="Times New Roman"/>
          <w:sz w:val="22"/>
          <w:szCs w:val="22"/>
          <w:lang w:val="ru-RU"/>
        </w:rPr>
        <w:softHyphen/>
        <w:t>скими рассуждениями, сведениями из естественнонауч</w:t>
      </w:r>
      <w:r w:rsidRPr="009015C1">
        <w:rPr>
          <w:rFonts w:ascii="Times New Roman" w:eastAsia="Times New Roman" w:hAnsi="Times New Roman" w:cs="Times New Roman"/>
          <w:sz w:val="22"/>
          <w:szCs w:val="22"/>
          <w:lang w:val="ru-RU"/>
        </w:rPr>
        <w:softHyphen/>
        <w:t>ных учений античности и средневековья. Именно их энциклопедическим научным содержанием следует объ</w:t>
      </w:r>
      <w:r w:rsidRPr="009015C1">
        <w:rPr>
          <w:rFonts w:ascii="Times New Roman" w:eastAsia="Times New Roman" w:hAnsi="Times New Roman" w:cs="Times New Roman"/>
          <w:sz w:val="22"/>
          <w:szCs w:val="22"/>
          <w:lang w:val="ru-RU"/>
        </w:rPr>
        <w:softHyphen/>
        <w:t>яснить тот большой интерес, который проявили ученые вардапеты Гладзорского, Татевского, Мецопского и других монастырей к указанным трудам Варфоломея. Однако наибольшего распространения в армянской среде удостоились сугубо философские сочинения Вар</w:t>
      </w:r>
      <w:r w:rsidRPr="009015C1">
        <w:rPr>
          <w:rFonts w:ascii="Times New Roman" w:eastAsia="Times New Roman" w:hAnsi="Times New Roman" w:cs="Times New Roman"/>
          <w:sz w:val="22"/>
          <w:szCs w:val="22"/>
          <w:lang w:val="ru-RU"/>
        </w:rPr>
        <w:softHyphen/>
        <w:t>фоломея и Петра Арагонского. Это в первую очередь относится к «Диалектике» Варфоломея, которая в ар</w:t>
      </w:r>
      <w:r w:rsidRPr="009015C1">
        <w:rPr>
          <w:rFonts w:ascii="Times New Roman" w:eastAsia="Times New Roman" w:hAnsi="Times New Roman" w:cs="Times New Roman"/>
          <w:sz w:val="22"/>
          <w:szCs w:val="22"/>
          <w:lang w:val="ru-RU"/>
        </w:rPr>
        <w:softHyphen/>
        <w:t xml:space="preserve">мянских монастырских школах высшего типа в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и последующих веках использовалась в качестве учебни</w:t>
      </w:r>
      <w:r w:rsidRPr="009015C1">
        <w:rPr>
          <w:rFonts w:ascii="Times New Roman" w:eastAsia="Times New Roman" w:hAnsi="Times New Roman" w:cs="Times New Roman"/>
          <w:sz w:val="22"/>
          <w:szCs w:val="22"/>
          <w:lang w:val="ru-RU"/>
        </w:rPr>
        <w:softHyphen/>
        <w:t>ка по логике</w:t>
      </w:r>
      <w:r w:rsidR="004E328C" w:rsidRPr="00873EDF">
        <w:rPr>
          <w:rStyle w:val="FootnoteReference"/>
        </w:rPr>
        <w:footnoteReference w:id="28"/>
      </w:r>
      <w:r w:rsidRPr="009015C1">
        <w:rPr>
          <w:rFonts w:ascii="Times New Roman" w:eastAsia="Times New Roman" w:hAnsi="Times New Roman" w:cs="Times New Roman"/>
          <w:sz w:val="22"/>
          <w:szCs w:val="22"/>
          <w:lang w:val="ru-RU"/>
        </w:rPr>
        <w:t>. Перевод этого труда, выполненный Акопом Кырнеци под наблюдением автора, следует расце</w:t>
      </w:r>
      <w:r w:rsidRPr="009015C1">
        <w:rPr>
          <w:rFonts w:ascii="Times New Roman" w:eastAsia="Times New Roman" w:hAnsi="Times New Roman" w:cs="Times New Roman"/>
          <w:sz w:val="22"/>
          <w:szCs w:val="22"/>
          <w:lang w:val="ru-RU"/>
        </w:rPr>
        <w:softHyphen/>
        <w:t>нивать как заметное явление в армянской философской литературе. В «Диалектике» Варфоломея дается систе</w:t>
      </w:r>
      <w:r w:rsidRPr="009015C1">
        <w:rPr>
          <w:rFonts w:ascii="Times New Roman" w:eastAsia="Times New Roman" w:hAnsi="Times New Roman" w:cs="Times New Roman"/>
          <w:sz w:val="22"/>
          <w:szCs w:val="22"/>
          <w:lang w:val="ru-RU"/>
        </w:rPr>
        <w:softHyphen/>
        <w:t>матическое изложение «старой» (</w:t>
      </w:r>
      <w:r w:rsidRPr="009015C1">
        <w:rPr>
          <w:rFonts w:ascii="Times New Roman" w:eastAsia="Times New Roman" w:hAnsi="Times New Roman" w:cs="Times New Roman"/>
          <w:sz w:val="22"/>
          <w:szCs w:val="22"/>
        </w:rPr>
        <w:t>vetus</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logica</w:t>
      </w:r>
      <w:r w:rsidRPr="009015C1">
        <w:rPr>
          <w:rFonts w:ascii="Times New Roman" w:eastAsia="Times New Roman" w:hAnsi="Times New Roman" w:cs="Times New Roman"/>
          <w:sz w:val="22"/>
          <w:szCs w:val="22"/>
          <w:lang w:val="ru-RU"/>
        </w:rPr>
        <w:t>) и «совре</w:t>
      </w:r>
      <w:r w:rsidRPr="009015C1">
        <w:rPr>
          <w:rFonts w:ascii="Times New Roman" w:eastAsia="Times New Roman" w:hAnsi="Times New Roman" w:cs="Times New Roman"/>
          <w:sz w:val="22"/>
          <w:szCs w:val="22"/>
          <w:lang w:val="ru-RU"/>
        </w:rPr>
        <w:softHyphen/>
        <w:t>менной логики» (</w:t>
      </w:r>
      <w:r w:rsidRPr="009015C1">
        <w:rPr>
          <w:rFonts w:ascii="Times New Roman" w:eastAsia="Times New Roman" w:hAnsi="Times New Roman" w:cs="Times New Roman"/>
          <w:sz w:val="22"/>
          <w:szCs w:val="22"/>
        </w:rPr>
        <w:t>logica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modernorum</w:t>
      </w:r>
      <w:r w:rsidRPr="009015C1">
        <w:rPr>
          <w:rFonts w:ascii="Times New Roman" w:eastAsia="Times New Roman" w:hAnsi="Times New Roman" w:cs="Times New Roman"/>
          <w:sz w:val="22"/>
          <w:szCs w:val="22"/>
          <w:lang w:val="ru-RU"/>
        </w:rPr>
        <w:t>), т. е. логическое учение античности от Аристотеля и Боэция до логики Петра Испанского. «Диалектика» Варфоломея впервые в армянской логической литературе вводит мнемониче</w:t>
      </w:r>
      <w:r w:rsidRPr="009015C1">
        <w:rPr>
          <w:rFonts w:ascii="Times New Roman" w:eastAsia="Times New Roman" w:hAnsi="Times New Roman" w:cs="Times New Roman"/>
          <w:sz w:val="22"/>
          <w:szCs w:val="22"/>
          <w:lang w:val="ru-RU"/>
        </w:rPr>
        <w:softHyphen/>
        <w:t xml:space="preserve">ские приемы для запоминания модусов категорического силлогизма, такие, как </w:t>
      </w:r>
      <w:r w:rsidRPr="009015C1">
        <w:rPr>
          <w:rFonts w:ascii="Times New Roman" w:eastAsia="Times New Roman" w:hAnsi="Times New Roman" w:cs="Times New Roman"/>
          <w:sz w:val="22"/>
          <w:szCs w:val="22"/>
        </w:rPr>
        <w:t>Barbara</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Celarent</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Darii</w:t>
      </w:r>
      <w:r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rPr>
        <w:t>Ferio</w:t>
      </w:r>
      <w:r w:rsidRPr="009015C1">
        <w:rPr>
          <w:rFonts w:ascii="Times New Roman" w:eastAsia="Times New Roman" w:hAnsi="Times New Roman" w:cs="Times New Roman"/>
          <w:sz w:val="22"/>
          <w:szCs w:val="22"/>
          <w:lang w:val="ru-RU"/>
        </w:rPr>
        <w:t xml:space="preserve"> и др. Эти латинские названия в армянском тексте сохра</w:t>
      </w:r>
      <w:r w:rsidRPr="009015C1">
        <w:rPr>
          <w:rFonts w:ascii="Times New Roman" w:eastAsia="Times New Roman" w:hAnsi="Times New Roman" w:cs="Times New Roman"/>
          <w:sz w:val="22"/>
          <w:szCs w:val="22"/>
          <w:lang w:val="ru-RU"/>
        </w:rPr>
        <w:softHyphen/>
        <w:t>нены, но к ним даются подробные разъяснения. Перевод «Диалектики» знакомил армянских философов с по</w:t>
      </w:r>
      <w:r w:rsidRPr="009015C1">
        <w:rPr>
          <w:rFonts w:ascii="Times New Roman" w:eastAsia="Times New Roman" w:hAnsi="Times New Roman" w:cs="Times New Roman"/>
          <w:sz w:val="22"/>
          <w:szCs w:val="22"/>
          <w:lang w:val="ru-RU"/>
        </w:rPr>
        <w:softHyphen/>
        <w:t>следними достижениями европейской поздней схоласти</w:t>
      </w:r>
      <w:r w:rsidRPr="009015C1">
        <w:rPr>
          <w:rFonts w:ascii="Times New Roman" w:eastAsia="Times New Roman" w:hAnsi="Times New Roman" w:cs="Times New Roman"/>
          <w:sz w:val="22"/>
          <w:szCs w:val="22"/>
          <w:lang w:val="ru-RU"/>
        </w:rPr>
        <w:softHyphen/>
        <w:t>ки, в частности, с той литературой, которая распростра</w:t>
      </w:r>
      <w:r w:rsidRPr="009015C1">
        <w:rPr>
          <w:rFonts w:ascii="Times New Roman" w:eastAsia="Times New Roman" w:hAnsi="Times New Roman" w:cs="Times New Roman"/>
          <w:sz w:val="22"/>
          <w:szCs w:val="22"/>
          <w:lang w:val="ru-RU"/>
        </w:rPr>
        <w:softHyphen/>
        <w:t>нялась среди последователей Фомы Аквин</w:t>
      </w:r>
      <w:r w:rsidR="00B31CB7">
        <w:rPr>
          <w:rFonts w:ascii="Times New Roman" w:eastAsia="Times New Roman" w:hAnsi="Times New Roman" w:cs="Times New Roman"/>
          <w:sz w:val="22"/>
          <w:szCs w:val="22"/>
          <w:lang w:val="ru-RU"/>
        </w:rPr>
        <w:t>с</w:t>
      </w:r>
      <w:r w:rsidRPr="009015C1">
        <w:rPr>
          <w:rFonts w:ascii="Times New Roman" w:eastAsia="Times New Roman" w:hAnsi="Times New Roman" w:cs="Times New Roman"/>
          <w:sz w:val="22"/>
          <w:szCs w:val="22"/>
          <w:lang w:val="ru-RU"/>
        </w:rPr>
        <w:t xml:space="preserve">кого, к числу которых принадлежал и сам Варфоломей. В этом труде изложено главным образом аристотелевское логическое учение, широко распространившееся в средневековой Европе, особенно среди схоластов </w:t>
      </w:r>
      <w:r w:rsidRPr="009015C1">
        <w:rPr>
          <w:rFonts w:ascii="Times New Roman" w:eastAsia="Times New Roman" w:hAnsi="Times New Roman" w:cs="Times New Roman"/>
          <w:sz w:val="22"/>
          <w:szCs w:val="22"/>
        </w:rPr>
        <w:t>XII</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веков. Вид</w:t>
      </w:r>
      <w:r w:rsidRPr="009015C1">
        <w:rPr>
          <w:rFonts w:ascii="Times New Roman" w:eastAsia="Times New Roman" w:hAnsi="Times New Roman" w:cs="Times New Roman"/>
          <w:sz w:val="22"/>
          <w:szCs w:val="22"/>
          <w:lang w:val="ru-RU"/>
        </w:rPr>
        <w:softHyphen/>
        <w:t>ным последователем аристотелизма был Фома Аквинский, учитель Варфоломея Болонского.</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 xml:space="preserve">Ссылки на труды Аристотеля и изложение его идей часто повторяются не только в «Диалектике», но и в </w:t>
      </w:r>
      <w:r w:rsidRPr="009015C1">
        <w:rPr>
          <w:rFonts w:ascii="Times New Roman" w:eastAsia="Times New Roman" w:hAnsi="Times New Roman" w:cs="Times New Roman"/>
          <w:spacing w:val="-1"/>
          <w:sz w:val="22"/>
          <w:szCs w:val="22"/>
          <w:lang w:val="ru-RU"/>
        </w:rPr>
        <w:t xml:space="preserve">других, в том числе и богословских, комментаторских </w:t>
      </w:r>
      <w:r w:rsidRPr="009015C1">
        <w:rPr>
          <w:rFonts w:ascii="Times New Roman" w:eastAsia="Times New Roman" w:hAnsi="Times New Roman" w:cs="Times New Roman"/>
          <w:sz w:val="22"/>
          <w:szCs w:val="22"/>
          <w:lang w:val="ru-RU"/>
        </w:rPr>
        <w:t>сочинениях Варфоломея Болонского. Аристотель, при</w:t>
      </w:r>
      <w:r w:rsidRPr="009015C1">
        <w:rPr>
          <w:rFonts w:ascii="Times New Roman" w:eastAsia="Times New Roman" w:hAnsi="Times New Roman" w:cs="Times New Roman"/>
          <w:sz w:val="22"/>
          <w:szCs w:val="22"/>
          <w:lang w:val="ru-RU"/>
        </w:rPr>
        <w:softHyphen/>
        <w:t>способленный к католическому вероучению, для него, как и для Фомы Аквинского,</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непререкаемый авто</w:t>
      </w:r>
      <w:r w:rsidRPr="009015C1">
        <w:rPr>
          <w:rFonts w:ascii="Times New Roman" w:eastAsia="Times New Roman" w:hAnsi="Times New Roman" w:cs="Times New Roman"/>
          <w:sz w:val="22"/>
          <w:szCs w:val="22"/>
          <w:lang w:val="ru-RU"/>
        </w:rPr>
        <w:softHyphen/>
        <w:t>ритет. Так, в «Толковании Шестоднева» Варфоломей упоминает, цитирует и ссылается неоднократно на важ</w:t>
      </w:r>
      <w:r w:rsidRPr="009015C1">
        <w:rPr>
          <w:rFonts w:ascii="Times New Roman" w:eastAsia="Times New Roman" w:hAnsi="Times New Roman" w:cs="Times New Roman"/>
          <w:sz w:val="22"/>
          <w:szCs w:val="22"/>
          <w:lang w:val="ru-RU"/>
        </w:rPr>
        <w:softHyphen/>
        <w:t xml:space="preserve">нейшие труды Аристотеля, такие, как «Метафизика», </w:t>
      </w:r>
      <w:r w:rsidRPr="009015C1">
        <w:rPr>
          <w:rFonts w:ascii="Times New Roman" w:eastAsia="Times New Roman" w:hAnsi="Times New Roman" w:cs="Times New Roman"/>
          <w:spacing w:val="-1"/>
          <w:sz w:val="22"/>
          <w:szCs w:val="22"/>
          <w:lang w:val="ru-RU"/>
        </w:rPr>
        <w:t xml:space="preserve">«О душе», «Физика», «О возникновении и уничтожении», </w:t>
      </w:r>
      <w:r w:rsidRPr="009015C1">
        <w:rPr>
          <w:rFonts w:ascii="Times New Roman" w:eastAsia="Times New Roman" w:hAnsi="Times New Roman" w:cs="Times New Roman"/>
          <w:sz w:val="22"/>
          <w:szCs w:val="22"/>
          <w:lang w:val="ru-RU"/>
        </w:rPr>
        <w:t xml:space="preserve">«Истерия животных», «О сне и сновидениях», «Этика», «Топика» и др. Варфоломей несколько расширил круг </w:t>
      </w:r>
      <w:r w:rsidRPr="009015C1">
        <w:rPr>
          <w:rFonts w:ascii="Times New Roman" w:eastAsia="Times New Roman" w:hAnsi="Times New Roman" w:cs="Times New Roman"/>
          <w:spacing w:val="-1"/>
          <w:sz w:val="22"/>
          <w:szCs w:val="22"/>
          <w:lang w:val="ru-RU"/>
        </w:rPr>
        <w:t xml:space="preserve">сведений о творческом наследии </w:t>
      </w:r>
      <w:r w:rsidRPr="009015C1">
        <w:rPr>
          <w:rFonts w:ascii="Times New Roman" w:eastAsia="Times New Roman" w:hAnsi="Times New Roman" w:cs="Times New Roman"/>
          <w:spacing w:val="-1"/>
          <w:sz w:val="22"/>
          <w:szCs w:val="22"/>
          <w:lang w:val="ru-RU"/>
        </w:rPr>
        <w:lastRenderedPageBreak/>
        <w:t xml:space="preserve">Аристотеля и своими </w:t>
      </w:r>
      <w:r w:rsidRPr="009015C1">
        <w:rPr>
          <w:rFonts w:ascii="Times New Roman" w:eastAsia="Times New Roman" w:hAnsi="Times New Roman" w:cs="Times New Roman"/>
          <w:sz w:val="22"/>
          <w:szCs w:val="22"/>
          <w:lang w:val="ru-RU"/>
        </w:rPr>
        <w:t>толкованиями вызвал новый интерес у армянского чи</w:t>
      </w:r>
      <w:r w:rsidRPr="009015C1">
        <w:rPr>
          <w:rFonts w:ascii="Times New Roman" w:eastAsia="Times New Roman" w:hAnsi="Times New Roman" w:cs="Times New Roman"/>
          <w:sz w:val="22"/>
          <w:szCs w:val="22"/>
          <w:lang w:val="ru-RU"/>
        </w:rPr>
        <w:softHyphen/>
        <w:t>тателя к античной философии. Однако это не было для армянских книжников каким-то «откровением»</w:t>
      </w:r>
      <w:r w:rsidR="00AC14CC" w:rsidRPr="00873EDF">
        <w:rPr>
          <w:rStyle w:val="FootnoteReference"/>
        </w:rPr>
        <w:footnoteReference w:id="29"/>
      </w:r>
      <w:r w:rsidRPr="009015C1">
        <w:rPr>
          <w:rFonts w:ascii="Times New Roman" w:eastAsia="Times New Roman" w:hAnsi="Times New Roman" w:cs="Times New Roman"/>
          <w:sz w:val="22"/>
          <w:szCs w:val="22"/>
          <w:lang w:val="ru-RU"/>
        </w:rPr>
        <w:t>.</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pacing w:val="-1"/>
          <w:sz w:val="22"/>
          <w:szCs w:val="22"/>
          <w:lang w:val="ru-RU"/>
        </w:rPr>
        <w:t xml:space="preserve">С философией Аристотеля в Армении хорошо были </w:t>
      </w:r>
      <w:r w:rsidRPr="009015C1">
        <w:rPr>
          <w:rFonts w:ascii="Times New Roman" w:eastAsia="Times New Roman" w:hAnsi="Times New Roman" w:cs="Times New Roman"/>
          <w:sz w:val="22"/>
          <w:szCs w:val="22"/>
          <w:lang w:val="ru-RU"/>
        </w:rPr>
        <w:t xml:space="preserve">знакомы уже с конца </w:t>
      </w:r>
      <w:r w:rsidRPr="009015C1">
        <w:rPr>
          <w:rFonts w:ascii="Times New Roman" w:eastAsia="Times New Roman" w:hAnsi="Times New Roman" w:cs="Times New Roman"/>
          <w:sz w:val="22"/>
          <w:szCs w:val="22"/>
        </w:rPr>
        <w:t>V</w:t>
      </w:r>
      <w:r w:rsidRPr="009015C1">
        <w:rPr>
          <w:rFonts w:ascii="Times New Roman" w:eastAsia="Times New Roman" w:hAnsi="Times New Roman" w:cs="Times New Roman"/>
          <w:sz w:val="22"/>
          <w:szCs w:val="22"/>
          <w:lang w:val="ru-RU"/>
        </w:rPr>
        <w:t xml:space="preserve"> века, когда были переведены</w:t>
      </w:r>
      <w:r w:rsidR="007D1FC2"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 xml:space="preserve">его «Категории» и «Об истолковании», «Введение» Порфирия, анонимные комментарии к «Категориям» и «Об истолковании». В первой половине </w:t>
      </w:r>
      <w:r w:rsidRPr="009015C1">
        <w:rPr>
          <w:rFonts w:ascii="Times New Roman" w:eastAsia="Times New Roman" w:hAnsi="Times New Roman" w:cs="Times New Roman"/>
          <w:sz w:val="22"/>
          <w:szCs w:val="22"/>
        </w:rPr>
        <w:t>VI</w:t>
      </w:r>
      <w:r w:rsidRPr="009015C1">
        <w:rPr>
          <w:rFonts w:ascii="Times New Roman" w:eastAsia="Times New Roman" w:hAnsi="Times New Roman" w:cs="Times New Roman"/>
          <w:sz w:val="22"/>
          <w:szCs w:val="22"/>
          <w:lang w:val="ru-RU"/>
        </w:rPr>
        <w:t xml:space="preserve"> века, с появле</w:t>
      </w:r>
      <w:r w:rsidRPr="009015C1">
        <w:rPr>
          <w:rFonts w:ascii="Times New Roman" w:eastAsia="Times New Roman" w:hAnsi="Times New Roman" w:cs="Times New Roman"/>
          <w:sz w:val="22"/>
          <w:szCs w:val="22"/>
          <w:lang w:val="ru-RU"/>
        </w:rPr>
        <w:softHyphen/>
        <w:t>нием Давида Анахта (Непобедимого), философия Ари</w:t>
      </w:r>
      <w:r w:rsidRPr="009015C1">
        <w:rPr>
          <w:rFonts w:ascii="Times New Roman" w:eastAsia="Times New Roman" w:hAnsi="Times New Roman" w:cs="Times New Roman"/>
          <w:sz w:val="22"/>
          <w:szCs w:val="22"/>
          <w:lang w:val="ru-RU"/>
        </w:rPr>
        <w:softHyphen/>
        <w:t>стотеля в армянских научно-литературных кругах полу</w:t>
      </w:r>
      <w:r w:rsidRPr="009015C1">
        <w:rPr>
          <w:rFonts w:ascii="Times New Roman" w:eastAsia="Times New Roman" w:hAnsi="Times New Roman" w:cs="Times New Roman"/>
          <w:sz w:val="22"/>
          <w:szCs w:val="22"/>
          <w:lang w:val="ru-RU"/>
        </w:rPr>
        <w:softHyphen/>
        <w:t xml:space="preserve">чила еще большее распространение. Давид посвятил </w:t>
      </w:r>
      <w:r w:rsidRPr="009015C1">
        <w:rPr>
          <w:rFonts w:ascii="Times New Roman" w:eastAsia="Times New Roman" w:hAnsi="Times New Roman" w:cs="Times New Roman"/>
          <w:spacing w:val="-1"/>
          <w:sz w:val="22"/>
          <w:szCs w:val="22"/>
          <w:lang w:val="ru-RU"/>
        </w:rPr>
        <w:t>три своих сочинения</w:t>
      </w:r>
      <w:r w:rsidR="00727430" w:rsidRPr="009015C1">
        <w:rPr>
          <w:rFonts w:ascii="Times New Roman" w:eastAsia="Times New Roman" w:hAnsi="Times New Roman" w:cs="Times New Roman"/>
          <w:spacing w:val="-1"/>
          <w:sz w:val="22"/>
          <w:szCs w:val="22"/>
          <w:lang w:val="ru-RU"/>
        </w:rPr>
        <w:t xml:space="preserve"> – </w:t>
      </w:r>
      <w:r w:rsidRPr="009015C1">
        <w:rPr>
          <w:rFonts w:ascii="Times New Roman" w:eastAsia="Times New Roman" w:hAnsi="Times New Roman" w:cs="Times New Roman"/>
          <w:spacing w:val="-1"/>
          <w:sz w:val="22"/>
          <w:szCs w:val="22"/>
          <w:lang w:val="ru-RU"/>
        </w:rPr>
        <w:t>«Толкование Аналитики», «Тол</w:t>
      </w:r>
      <w:r w:rsidRPr="009015C1">
        <w:rPr>
          <w:rFonts w:ascii="Times New Roman" w:eastAsia="Times New Roman" w:hAnsi="Times New Roman" w:cs="Times New Roman"/>
          <w:sz w:val="22"/>
          <w:szCs w:val="22"/>
          <w:lang w:val="ru-RU"/>
        </w:rPr>
        <w:t>кование Категорий» и «Анализ Введения» рассмотре</w:t>
      </w:r>
      <w:r w:rsidRPr="009015C1">
        <w:rPr>
          <w:rFonts w:ascii="Times New Roman" w:eastAsia="Times New Roman" w:hAnsi="Times New Roman" w:cs="Times New Roman"/>
          <w:sz w:val="22"/>
          <w:szCs w:val="22"/>
          <w:lang w:val="ru-RU"/>
        </w:rPr>
        <w:softHyphen/>
        <w:t xml:space="preserve">нию логики Аристотеля и его гносеологии, а в своем </w:t>
      </w:r>
      <w:r w:rsidRPr="009015C1">
        <w:rPr>
          <w:rFonts w:ascii="Times New Roman" w:eastAsia="Times New Roman" w:hAnsi="Times New Roman" w:cs="Times New Roman"/>
          <w:spacing w:val="-2"/>
          <w:sz w:val="22"/>
          <w:szCs w:val="22"/>
          <w:lang w:val="ru-RU"/>
        </w:rPr>
        <w:t>основном труде</w:t>
      </w:r>
      <w:r w:rsidR="00727430" w:rsidRPr="009015C1">
        <w:rPr>
          <w:rFonts w:ascii="Times New Roman" w:eastAsia="Times New Roman" w:hAnsi="Times New Roman" w:cs="Times New Roman"/>
          <w:spacing w:val="-2"/>
          <w:sz w:val="22"/>
          <w:szCs w:val="22"/>
          <w:lang w:val="ru-RU"/>
        </w:rPr>
        <w:t xml:space="preserve"> – </w:t>
      </w:r>
      <w:r w:rsidRPr="009015C1">
        <w:rPr>
          <w:rFonts w:ascii="Times New Roman" w:eastAsia="Times New Roman" w:hAnsi="Times New Roman" w:cs="Times New Roman"/>
          <w:spacing w:val="-2"/>
          <w:sz w:val="22"/>
          <w:szCs w:val="22"/>
          <w:lang w:val="ru-RU"/>
        </w:rPr>
        <w:t>«Определения философии»</w:t>
      </w:r>
      <w:r w:rsidR="00727430" w:rsidRPr="009015C1">
        <w:rPr>
          <w:rFonts w:ascii="Times New Roman" w:eastAsia="Times New Roman" w:hAnsi="Times New Roman" w:cs="Times New Roman"/>
          <w:spacing w:val="-2"/>
          <w:sz w:val="22"/>
          <w:szCs w:val="22"/>
          <w:lang w:val="ru-RU"/>
        </w:rPr>
        <w:t xml:space="preserve"> – </w:t>
      </w:r>
      <w:r w:rsidRPr="009015C1">
        <w:rPr>
          <w:rFonts w:ascii="Times New Roman" w:eastAsia="Times New Roman" w:hAnsi="Times New Roman" w:cs="Times New Roman"/>
          <w:spacing w:val="-2"/>
          <w:sz w:val="22"/>
          <w:szCs w:val="22"/>
          <w:lang w:val="ru-RU"/>
        </w:rPr>
        <w:t xml:space="preserve">ознакомил </w:t>
      </w:r>
      <w:r w:rsidRPr="009015C1">
        <w:rPr>
          <w:rFonts w:ascii="Times New Roman" w:eastAsia="Times New Roman" w:hAnsi="Times New Roman" w:cs="Times New Roman"/>
          <w:sz w:val="22"/>
          <w:szCs w:val="22"/>
          <w:lang w:val="ru-RU"/>
        </w:rPr>
        <w:t>армянских читателей со многими сторонами учения ве</w:t>
      </w:r>
      <w:r w:rsidRPr="009015C1">
        <w:rPr>
          <w:rFonts w:ascii="Times New Roman" w:eastAsia="Times New Roman" w:hAnsi="Times New Roman" w:cs="Times New Roman"/>
          <w:sz w:val="22"/>
          <w:szCs w:val="22"/>
          <w:lang w:val="ru-RU"/>
        </w:rPr>
        <w:softHyphen/>
        <w:t>ликого грека. В своих сочинениях Давид неоднократно цитирует, ссылается или излагает воззрения Аристотеля по самым различным проблемам философии, дает све</w:t>
      </w:r>
      <w:r w:rsidRPr="009015C1">
        <w:rPr>
          <w:rFonts w:ascii="Times New Roman" w:eastAsia="Times New Roman" w:hAnsi="Times New Roman" w:cs="Times New Roman"/>
          <w:sz w:val="22"/>
          <w:szCs w:val="22"/>
          <w:lang w:val="ru-RU"/>
        </w:rPr>
        <w:softHyphen/>
        <w:t xml:space="preserve">дения об основных произведениях ученого, знакомит почти со </w:t>
      </w:r>
      <w:r w:rsidR="00AC14CC" w:rsidRPr="009015C1">
        <w:rPr>
          <w:rFonts w:ascii="Times New Roman" w:eastAsia="Times New Roman" w:hAnsi="Times New Roman" w:cs="Times New Roman"/>
          <w:sz w:val="22"/>
          <w:szCs w:val="22"/>
          <w:lang w:val="ru-RU"/>
        </w:rPr>
        <w:t>всем</w:t>
      </w:r>
      <w:r w:rsidRPr="009015C1">
        <w:rPr>
          <w:rFonts w:ascii="Times New Roman" w:eastAsia="Times New Roman" w:hAnsi="Times New Roman" w:cs="Times New Roman"/>
          <w:sz w:val="22"/>
          <w:szCs w:val="22"/>
          <w:lang w:val="ru-RU"/>
        </w:rPr>
        <w:t xml:space="preserve"> творческим наследием Стагирита</w:t>
      </w:r>
      <w:r w:rsidR="00AC14CC" w:rsidRPr="00873EDF">
        <w:rPr>
          <w:rStyle w:val="FootnoteReference"/>
        </w:rPr>
        <w:footnoteReference w:id="30"/>
      </w:r>
      <w:r w:rsidRPr="009015C1">
        <w:rPr>
          <w:rFonts w:ascii="Times New Roman" w:eastAsia="Times New Roman" w:hAnsi="Times New Roman" w:cs="Times New Roman"/>
          <w:sz w:val="22"/>
          <w:szCs w:val="22"/>
          <w:lang w:val="ru-RU"/>
        </w:rPr>
        <w:t>. Так что р</w:t>
      </w:r>
      <w:r w:rsidR="00AC14CC" w:rsidRPr="009015C1">
        <w:rPr>
          <w:rFonts w:ascii="Times New Roman" w:eastAsia="Times New Roman" w:hAnsi="Times New Roman" w:cs="Times New Roman"/>
          <w:sz w:val="22"/>
          <w:szCs w:val="22"/>
          <w:lang w:val="ru-RU"/>
        </w:rPr>
        <w:t>о</w:t>
      </w:r>
      <w:r w:rsidRPr="009015C1">
        <w:rPr>
          <w:rFonts w:ascii="Times New Roman" w:eastAsia="Times New Roman" w:hAnsi="Times New Roman" w:cs="Times New Roman"/>
          <w:sz w:val="22"/>
          <w:szCs w:val="22"/>
          <w:lang w:val="ru-RU"/>
        </w:rPr>
        <w:t>ль Варфоломея Болонского сводится лишь к про</w:t>
      </w:r>
      <w:r w:rsidRPr="009015C1">
        <w:rPr>
          <w:rFonts w:ascii="Times New Roman" w:eastAsia="Times New Roman" w:hAnsi="Times New Roman" w:cs="Times New Roman"/>
          <w:sz w:val="22"/>
          <w:szCs w:val="22"/>
          <w:lang w:val="ru-RU"/>
        </w:rPr>
        <w:softHyphen/>
        <w:t>буждению нового интереса к творчеству Аристотеля и ознакомлению армянских книжников с ведущим на</w:t>
      </w:r>
      <w:r w:rsidRPr="009015C1">
        <w:rPr>
          <w:rFonts w:ascii="Times New Roman" w:eastAsia="Times New Roman" w:hAnsi="Times New Roman" w:cs="Times New Roman"/>
          <w:sz w:val="22"/>
          <w:szCs w:val="22"/>
          <w:lang w:val="ru-RU"/>
        </w:rPr>
        <w:softHyphen/>
        <w:t>правлением западноевропейской католической мысли</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lang w:val="ru-RU"/>
        </w:rPr>
        <w:t>с томизмом, находившимся под покровительством като</w:t>
      </w:r>
      <w:r w:rsidRPr="009015C1">
        <w:rPr>
          <w:rFonts w:ascii="Times New Roman" w:eastAsia="Times New Roman" w:hAnsi="Times New Roman" w:cs="Times New Roman"/>
          <w:sz w:val="22"/>
          <w:szCs w:val="22"/>
          <w:lang w:val="ru-RU"/>
        </w:rPr>
        <w:softHyphen/>
        <w:t>лической церкви и усиленно пропагандируемым членами доминиканского ордена.</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Для истории средневековой армянской философии не менее интересным с точки зрения разработки логиче</w:t>
      </w:r>
      <w:r w:rsidRPr="009015C1">
        <w:rPr>
          <w:rFonts w:ascii="Times New Roman" w:eastAsia="Times New Roman" w:hAnsi="Times New Roman" w:cs="Times New Roman"/>
          <w:sz w:val="22"/>
          <w:szCs w:val="22"/>
          <w:lang w:val="ru-RU"/>
        </w:rPr>
        <w:softHyphen/>
        <w:t>ских проблем было научное творчество и Петра Арагон</w:t>
      </w:r>
      <w:r w:rsidRPr="009015C1">
        <w:rPr>
          <w:rFonts w:ascii="Times New Roman" w:eastAsia="Times New Roman" w:hAnsi="Times New Roman" w:cs="Times New Roman"/>
          <w:sz w:val="22"/>
          <w:szCs w:val="22"/>
          <w:lang w:val="ru-RU"/>
        </w:rPr>
        <w:softHyphen/>
        <w:t>ского. Им написано несколько трудов в виде комментари</w:t>
      </w:r>
      <w:r w:rsidRPr="009015C1">
        <w:rPr>
          <w:rFonts w:ascii="Times New Roman" w:eastAsia="Times New Roman" w:hAnsi="Times New Roman" w:cs="Times New Roman"/>
          <w:sz w:val="22"/>
          <w:szCs w:val="22"/>
          <w:lang w:val="ru-RU"/>
        </w:rPr>
        <w:softHyphen/>
        <w:t xml:space="preserve">ев </w:t>
      </w:r>
      <w:r w:rsidR="00B31CB7" w:rsidRPr="009015C1">
        <w:rPr>
          <w:rFonts w:ascii="Times New Roman" w:eastAsia="Times New Roman" w:hAnsi="Times New Roman" w:cs="Times New Roman"/>
          <w:sz w:val="22"/>
          <w:szCs w:val="22"/>
          <w:lang w:val="ru-RU"/>
        </w:rPr>
        <w:t>к</w:t>
      </w:r>
      <w:r w:rsidR="00B31CB7">
        <w:rPr>
          <w:rFonts w:ascii="Times New Roman" w:eastAsia="Times New Roman" w:hAnsi="Times New Roman" w:cs="Times New Roman"/>
          <w:sz w:val="22"/>
          <w:szCs w:val="22"/>
          <w:lang w:val="ru-RU"/>
        </w:rPr>
        <w:t xml:space="preserve"> </w:t>
      </w:r>
      <w:r w:rsidR="00B31CB7" w:rsidRPr="009015C1">
        <w:rPr>
          <w:rFonts w:ascii="Times New Roman" w:eastAsia="Times New Roman" w:hAnsi="Times New Roman" w:cs="Times New Roman"/>
          <w:sz w:val="22"/>
          <w:szCs w:val="22"/>
          <w:lang w:val="ru-RU"/>
        </w:rPr>
        <w:t>логическим</w:t>
      </w:r>
      <w:r w:rsidRPr="009015C1">
        <w:rPr>
          <w:rFonts w:ascii="Times New Roman" w:eastAsia="Times New Roman" w:hAnsi="Times New Roman" w:cs="Times New Roman"/>
          <w:sz w:val="22"/>
          <w:szCs w:val="22"/>
          <w:lang w:val="ru-RU"/>
        </w:rPr>
        <w:t xml:space="preserve"> сочинениям Аристотеля, Порфирия и Жильбера (Гильберта) Порретанского, которые под его наблюдением в 1344 году Акоп Кырнеци перевел на ар</w:t>
      </w:r>
      <w:r w:rsidRPr="009015C1">
        <w:rPr>
          <w:rFonts w:ascii="Times New Roman" w:eastAsia="Times New Roman" w:hAnsi="Times New Roman" w:cs="Times New Roman"/>
          <w:sz w:val="22"/>
          <w:szCs w:val="22"/>
          <w:lang w:val="ru-RU"/>
        </w:rPr>
        <w:softHyphen/>
        <w:t>мянский язык в Кырнайском монастыре. Отсюда эти комментарии вместе с сочинениями Варфоломея Болон</w:t>
      </w:r>
      <w:r w:rsidRPr="009015C1">
        <w:rPr>
          <w:rFonts w:ascii="Times New Roman" w:eastAsia="Times New Roman" w:hAnsi="Times New Roman" w:cs="Times New Roman"/>
          <w:sz w:val="22"/>
          <w:szCs w:val="22"/>
          <w:lang w:val="ru-RU"/>
        </w:rPr>
        <w:softHyphen/>
        <w:t>ского также распространились по армянским монастыр</w:t>
      </w:r>
      <w:r w:rsidRPr="009015C1">
        <w:rPr>
          <w:rFonts w:ascii="Times New Roman" w:eastAsia="Times New Roman" w:hAnsi="Times New Roman" w:cs="Times New Roman"/>
          <w:sz w:val="22"/>
          <w:szCs w:val="22"/>
          <w:lang w:val="ru-RU"/>
        </w:rPr>
        <w:softHyphen/>
        <w:t>ским школам. Об этом свидетельствуют их многочи</w:t>
      </w:r>
      <w:r w:rsidRPr="009015C1">
        <w:rPr>
          <w:rFonts w:ascii="Times New Roman" w:eastAsia="Times New Roman" w:hAnsi="Times New Roman" w:cs="Times New Roman"/>
          <w:sz w:val="22"/>
          <w:szCs w:val="22"/>
          <w:lang w:val="ru-RU"/>
        </w:rPr>
        <w:softHyphen/>
        <w:t xml:space="preserve">сленные копии, сделанные в </w:t>
      </w:r>
      <w:r w:rsidRPr="009015C1">
        <w:rPr>
          <w:rFonts w:ascii="Times New Roman" w:eastAsia="Times New Roman" w:hAnsi="Times New Roman" w:cs="Times New Roman"/>
          <w:sz w:val="22"/>
          <w:szCs w:val="22"/>
        </w:rPr>
        <w:t>XIV</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rPr>
        <w:t>XV</w:t>
      </w:r>
      <w:r w:rsidRPr="009015C1">
        <w:rPr>
          <w:rFonts w:ascii="Times New Roman" w:eastAsia="Times New Roman" w:hAnsi="Times New Roman" w:cs="Times New Roman"/>
          <w:sz w:val="22"/>
          <w:szCs w:val="22"/>
          <w:lang w:val="ru-RU"/>
        </w:rPr>
        <w:t xml:space="preserve"> веках в Татеве, Мецопе, Апракунисе и других научных и учебных центрах.</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Особо следует выделить роль Акопа Кырнеци в научной деятельности Кырнайской школы. Как мы уже</w:t>
      </w:r>
      <w:r w:rsidR="007D1FC2" w:rsidRPr="009015C1">
        <w:rPr>
          <w:rFonts w:ascii="Times New Roman" w:eastAsia="Times New Roman" w:hAnsi="Times New Roman" w:cs="Times New Roman"/>
          <w:sz w:val="22"/>
          <w:szCs w:val="22"/>
          <w:lang w:val="ru-RU"/>
        </w:rPr>
        <w:t xml:space="preserve"> </w:t>
      </w:r>
      <w:r w:rsidR="00B31CB7" w:rsidRPr="009015C1">
        <w:rPr>
          <w:rFonts w:ascii="Times New Roman" w:eastAsia="Times New Roman" w:hAnsi="Times New Roman" w:cs="Times New Roman"/>
          <w:sz w:val="22"/>
          <w:szCs w:val="22"/>
          <w:lang w:val="ru-RU"/>
        </w:rPr>
        <w:t>отмечали</w:t>
      </w:r>
      <w:r w:rsidRPr="009015C1">
        <w:rPr>
          <w:rFonts w:ascii="Times New Roman" w:eastAsia="Times New Roman" w:hAnsi="Times New Roman" w:cs="Times New Roman"/>
          <w:sz w:val="22"/>
          <w:szCs w:val="22"/>
          <w:lang w:val="ru-RU"/>
        </w:rPr>
        <w:t>, Акоп Кырнеци помогал Варфоломею Болон</w:t>
      </w:r>
      <w:r w:rsidR="00AC14CC" w:rsidRPr="009015C1">
        <w:rPr>
          <w:rFonts w:ascii="Times New Roman" w:eastAsia="Times New Roman" w:hAnsi="Times New Roman" w:cs="Times New Roman"/>
          <w:sz w:val="22"/>
          <w:szCs w:val="22"/>
          <w:lang w:val="ru-RU"/>
        </w:rPr>
        <w:t>скому</w:t>
      </w:r>
      <w:r w:rsidRPr="009015C1">
        <w:rPr>
          <w:rFonts w:ascii="Times New Roman" w:eastAsia="Times New Roman" w:hAnsi="Times New Roman" w:cs="Times New Roman"/>
          <w:spacing w:val="-1"/>
          <w:sz w:val="22"/>
          <w:szCs w:val="22"/>
          <w:lang w:val="ru-RU"/>
        </w:rPr>
        <w:t>, Джону Суинфорду Английскому и особенно Пет</w:t>
      </w:r>
      <w:r w:rsidRPr="009015C1">
        <w:rPr>
          <w:rFonts w:ascii="Times New Roman" w:eastAsia="Times New Roman" w:hAnsi="Times New Roman" w:cs="Times New Roman"/>
          <w:sz w:val="22"/>
          <w:szCs w:val="22"/>
          <w:lang w:val="ru-RU"/>
        </w:rPr>
        <w:t>р</w:t>
      </w:r>
      <w:r w:rsidR="00AC14CC" w:rsidRPr="009015C1">
        <w:rPr>
          <w:rFonts w:ascii="Times New Roman" w:eastAsia="Times New Roman" w:hAnsi="Times New Roman" w:cs="Times New Roman"/>
          <w:sz w:val="22"/>
          <w:szCs w:val="22"/>
          <w:lang w:val="ru-RU"/>
        </w:rPr>
        <w:t xml:space="preserve">у </w:t>
      </w:r>
      <w:r w:rsidR="00B31CB7" w:rsidRPr="009015C1">
        <w:rPr>
          <w:rFonts w:ascii="Times New Roman" w:eastAsia="Times New Roman" w:hAnsi="Times New Roman" w:cs="Times New Roman"/>
          <w:sz w:val="22"/>
          <w:szCs w:val="22"/>
          <w:lang w:val="ru-RU"/>
        </w:rPr>
        <w:t>Арагонскому</w:t>
      </w:r>
      <w:r w:rsidRPr="009015C1">
        <w:rPr>
          <w:rFonts w:ascii="Times New Roman" w:eastAsia="Times New Roman" w:hAnsi="Times New Roman" w:cs="Times New Roman"/>
          <w:sz w:val="22"/>
          <w:szCs w:val="22"/>
          <w:lang w:val="ru-RU"/>
        </w:rPr>
        <w:t xml:space="preserve"> в их литературной работе. Он участво</w:t>
      </w:r>
      <w:r w:rsidR="00AC14CC" w:rsidRPr="009015C1">
        <w:rPr>
          <w:rFonts w:ascii="Times New Roman" w:eastAsia="Times New Roman" w:hAnsi="Times New Roman" w:cs="Times New Roman"/>
          <w:sz w:val="22"/>
          <w:szCs w:val="22"/>
          <w:lang w:val="ru-RU"/>
        </w:rPr>
        <w:t>вал</w:t>
      </w:r>
      <w:r w:rsidRPr="009015C1">
        <w:rPr>
          <w:rFonts w:ascii="Times New Roman" w:eastAsia="Times New Roman" w:hAnsi="Times New Roman" w:cs="Times New Roman"/>
          <w:sz w:val="22"/>
          <w:szCs w:val="22"/>
          <w:lang w:val="ru-RU"/>
        </w:rPr>
        <w:t xml:space="preserve"> в переводе с латын</w:t>
      </w:r>
      <w:r w:rsidR="00AC14CC" w:rsidRPr="009015C1">
        <w:rPr>
          <w:rFonts w:ascii="Times New Roman" w:eastAsia="Times New Roman" w:hAnsi="Times New Roman" w:cs="Times New Roman"/>
          <w:sz w:val="22"/>
          <w:szCs w:val="22"/>
          <w:lang w:val="ru-RU"/>
        </w:rPr>
        <w:t xml:space="preserve">и на армянский свыше десятка </w:t>
      </w:r>
      <w:r w:rsidR="00B31CB7" w:rsidRPr="009015C1">
        <w:rPr>
          <w:rFonts w:ascii="Times New Roman" w:eastAsia="Times New Roman" w:hAnsi="Times New Roman" w:cs="Times New Roman"/>
          <w:sz w:val="22"/>
          <w:szCs w:val="22"/>
          <w:lang w:val="ru-RU"/>
        </w:rPr>
        <w:t>крупных</w:t>
      </w:r>
      <w:r w:rsidRPr="009015C1">
        <w:rPr>
          <w:rFonts w:ascii="Times New Roman" w:eastAsia="Times New Roman" w:hAnsi="Times New Roman" w:cs="Times New Roman"/>
          <w:sz w:val="22"/>
          <w:szCs w:val="22"/>
          <w:lang w:val="ru-RU"/>
        </w:rPr>
        <w:t xml:space="preserve"> произведений. При участии Петра Арагонско</w:t>
      </w:r>
      <w:r w:rsidR="00AC14CC" w:rsidRPr="009015C1">
        <w:rPr>
          <w:rFonts w:ascii="Times New Roman" w:eastAsia="Times New Roman" w:hAnsi="Times New Roman" w:cs="Times New Roman"/>
          <w:sz w:val="22"/>
          <w:szCs w:val="22"/>
          <w:lang w:val="ru-RU"/>
        </w:rPr>
        <w:t>го</w:t>
      </w:r>
      <w:r w:rsidR="007D1FC2"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 xml:space="preserve">он перевел приписываемый Альберту Великому труд </w:t>
      </w:r>
      <w:r w:rsidR="00AC14CC" w:rsidRPr="009015C1">
        <w:rPr>
          <w:rFonts w:ascii="Times New Roman" w:eastAsia="Times New Roman" w:hAnsi="Times New Roman" w:cs="Times New Roman"/>
          <w:sz w:val="22"/>
          <w:szCs w:val="22"/>
          <w:lang w:val="ru-RU"/>
        </w:rPr>
        <w:t>«Об</w:t>
      </w:r>
      <w:r w:rsidRPr="009015C1">
        <w:rPr>
          <w:rFonts w:ascii="Times New Roman" w:eastAsia="Times New Roman" w:hAnsi="Times New Roman" w:cs="Times New Roman"/>
          <w:sz w:val="22"/>
          <w:szCs w:val="22"/>
          <w:lang w:val="ru-RU"/>
        </w:rPr>
        <w:t xml:space="preserve"> истинах теологии», несколько частей «Суммы тео</w:t>
      </w:r>
      <w:r w:rsidR="00AC14CC" w:rsidRPr="009015C1">
        <w:rPr>
          <w:rFonts w:ascii="Times New Roman" w:eastAsia="Times New Roman" w:hAnsi="Times New Roman" w:cs="Times New Roman"/>
          <w:sz w:val="22"/>
          <w:szCs w:val="22"/>
          <w:lang w:val="ru-RU"/>
        </w:rPr>
        <w:t>ло</w:t>
      </w:r>
      <w:r w:rsidRPr="009015C1">
        <w:rPr>
          <w:rFonts w:ascii="Times New Roman" w:eastAsia="Times New Roman" w:hAnsi="Times New Roman" w:cs="Times New Roman"/>
          <w:sz w:val="22"/>
          <w:szCs w:val="22"/>
          <w:lang w:val="ru-RU"/>
        </w:rPr>
        <w:t xml:space="preserve">гии» и комментарий Петра Арагонского к части </w:t>
      </w:r>
      <w:r w:rsidR="00AC14CC" w:rsidRPr="009015C1">
        <w:rPr>
          <w:rFonts w:ascii="Times New Roman" w:eastAsia="Times New Roman" w:hAnsi="Times New Roman" w:cs="Times New Roman"/>
          <w:sz w:val="22"/>
          <w:szCs w:val="22"/>
          <w:lang w:val="ru-RU"/>
        </w:rPr>
        <w:t>«с</w:t>
      </w:r>
      <w:r w:rsidRPr="009015C1">
        <w:rPr>
          <w:rFonts w:ascii="Times New Roman" w:eastAsia="Times New Roman" w:hAnsi="Times New Roman" w:cs="Times New Roman"/>
          <w:sz w:val="22"/>
          <w:szCs w:val="22"/>
          <w:lang w:val="ru-RU"/>
        </w:rPr>
        <w:t>уммы философии» Фомы Аквинского, почти все круп</w:t>
      </w:r>
      <w:r w:rsidR="00EF168C" w:rsidRPr="009015C1">
        <w:rPr>
          <w:rFonts w:ascii="Times New Roman" w:eastAsia="Times New Roman" w:hAnsi="Times New Roman" w:cs="Times New Roman"/>
          <w:sz w:val="22"/>
          <w:szCs w:val="22"/>
          <w:lang w:val="ru-RU"/>
        </w:rPr>
        <w:t>ны</w:t>
      </w:r>
      <w:r w:rsidRPr="009015C1">
        <w:rPr>
          <w:rFonts w:ascii="Times New Roman" w:eastAsia="Times New Roman" w:hAnsi="Times New Roman" w:cs="Times New Roman"/>
          <w:sz w:val="22"/>
          <w:szCs w:val="22"/>
          <w:lang w:val="ru-RU"/>
        </w:rPr>
        <w:t xml:space="preserve">е произведения Варфоломея, а также ряд других </w:t>
      </w:r>
      <w:r w:rsidR="00EF168C" w:rsidRPr="009015C1">
        <w:rPr>
          <w:rFonts w:ascii="Times New Roman" w:eastAsia="Times New Roman" w:hAnsi="Times New Roman" w:cs="Times New Roman"/>
          <w:sz w:val="22"/>
          <w:szCs w:val="22"/>
          <w:lang w:val="ru-RU"/>
        </w:rPr>
        <w:t>пере</w:t>
      </w:r>
      <w:r w:rsidRPr="009015C1">
        <w:rPr>
          <w:rFonts w:ascii="Times New Roman" w:eastAsia="Times New Roman" w:hAnsi="Times New Roman" w:cs="Times New Roman"/>
          <w:sz w:val="22"/>
          <w:szCs w:val="22"/>
          <w:lang w:val="ru-RU"/>
        </w:rPr>
        <w:t xml:space="preserve">водов богословских, догматических, канонических </w:t>
      </w:r>
      <w:r w:rsidR="00EF168C" w:rsidRPr="009015C1">
        <w:rPr>
          <w:rFonts w:ascii="Times New Roman" w:eastAsia="Times New Roman" w:hAnsi="Times New Roman" w:cs="Times New Roman"/>
          <w:sz w:val="22"/>
          <w:szCs w:val="22"/>
          <w:lang w:val="ru-RU"/>
        </w:rPr>
        <w:t>и</w:t>
      </w:r>
      <w:r w:rsidR="007D1FC2"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иных сочинений западноевропейских авторов</w:t>
      </w:r>
      <w:r w:rsidR="00EF168C" w:rsidRPr="00873EDF">
        <w:rPr>
          <w:rStyle w:val="FootnoteReference"/>
        </w:rPr>
        <w:footnoteReference w:id="31"/>
      </w:r>
      <w:r w:rsidRPr="009015C1">
        <w:rPr>
          <w:rFonts w:ascii="Times New Roman" w:eastAsia="Times New Roman" w:hAnsi="Times New Roman" w:cs="Times New Roman"/>
          <w:sz w:val="22"/>
          <w:szCs w:val="22"/>
          <w:lang w:val="ru-RU"/>
        </w:rPr>
        <w:t>.</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Вся эта</w:t>
      </w:r>
      <w:r w:rsidR="007D1FC2"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 xml:space="preserve">оригинальная и переводная литература представляла новое явление в армянской средневековой </w:t>
      </w:r>
      <w:r w:rsidR="00EF168C" w:rsidRPr="009015C1">
        <w:rPr>
          <w:rFonts w:ascii="Times New Roman" w:eastAsia="Times New Roman" w:hAnsi="Times New Roman" w:cs="Times New Roman"/>
          <w:sz w:val="22"/>
          <w:szCs w:val="22"/>
          <w:lang w:val="ru-RU"/>
        </w:rPr>
        <w:t>кни</w:t>
      </w:r>
      <w:r w:rsidRPr="009015C1">
        <w:rPr>
          <w:rFonts w:ascii="Times New Roman" w:eastAsia="Times New Roman" w:hAnsi="Times New Roman" w:cs="Times New Roman"/>
          <w:sz w:val="22"/>
          <w:szCs w:val="22"/>
          <w:lang w:val="ru-RU"/>
        </w:rPr>
        <w:t xml:space="preserve">жности. Во-первых, она свидетельствовала о </w:t>
      </w:r>
      <w:r w:rsidR="00B31CB7" w:rsidRPr="009015C1">
        <w:rPr>
          <w:rFonts w:ascii="Times New Roman" w:eastAsia="Times New Roman" w:hAnsi="Times New Roman" w:cs="Times New Roman"/>
          <w:sz w:val="22"/>
          <w:szCs w:val="22"/>
          <w:lang w:val="ru-RU"/>
        </w:rPr>
        <w:t>коренных</w:t>
      </w:r>
      <w:r w:rsidRPr="009015C1">
        <w:rPr>
          <w:rFonts w:ascii="Times New Roman" w:eastAsia="Times New Roman" w:hAnsi="Times New Roman" w:cs="Times New Roman"/>
          <w:sz w:val="22"/>
          <w:szCs w:val="22"/>
          <w:lang w:val="ru-RU"/>
        </w:rPr>
        <w:t xml:space="preserve"> сдвигах международного масштаба</w:t>
      </w:r>
      <w:r w:rsidR="00EF168C" w:rsidRPr="009015C1">
        <w:rPr>
          <w:rFonts w:ascii="Times New Roman" w:eastAsia="Times New Roman" w:hAnsi="Times New Roman" w:cs="Times New Roman"/>
          <w:sz w:val="22"/>
          <w:szCs w:val="22"/>
          <w:lang w:val="ru-RU"/>
        </w:rPr>
        <w:t>, происходящих в о</w:t>
      </w:r>
      <w:r w:rsidRPr="009015C1">
        <w:rPr>
          <w:rFonts w:ascii="Times New Roman" w:eastAsia="Times New Roman" w:hAnsi="Times New Roman" w:cs="Times New Roman"/>
          <w:sz w:val="22"/>
          <w:szCs w:val="22"/>
          <w:lang w:val="ru-RU"/>
        </w:rPr>
        <w:t>бласти интеллектуальной жизни, а именно, об усиле</w:t>
      </w:r>
      <w:r w:rsidRPr="009015C1">
        <w:rPr>
          <w:rFonts w:ascii="Times New Roman" w:eastAsia="Times New Roman" w:hAnsi="Times New Roman" w:cs="Times New Roman"/>
          <w:sz w:val="22"/>
          <w:szCs w:val="22"/>
          <w:lang w:val="ru-RU"/>
        </w:rPr>
        <w:softHyphen/>
        <w:t xml:space="preserve">нии западноевропейской науки и католической церкви, </w:t>
      </w:r>
      <w:r w:rsidR="007D1FC2" w:rsidRPr="009015C1">
        <w:rPr>
          <w:rFonts w:ascii="Times New Roman" w:eastAsia="Times New Roman" w:hAnsi="Times New Roman" w:cs="Times New Roman"/>
          <w:sz w:val="22"/>
          <w:szCs w:val="22"/>
          <w:lang w:val="ru-RU"/>
        </w:rPr>
        <w:t>ст</w:t>
      </w:r>
      <w:r w:rsidRPr="009015C1">
        <w:rPr>
          <w:rFonts w:ascii="Times New Roman" w:eastAsia="Times New Roman" w:hAnsi="Times New Roman" w:cs="Times New Roman"/>
          <w:sz w:val="22"/>
          <w:szCs w:val="22"/>
          <w:lang w:val="ru-RU"/>
        </w:rPr>
        <w:t>ремящейся к политическому господству, и об ослаб</w:t>
      </w:r>
      <w:r w:rsidRPr="009015C1">
        <w:rPr>
          <w:rFonts w:ascii="Times New Roman" w:eastAsia="Times New Roman" w:hAnsi="Times New Roman" w:cs="Times New Roman"/>
          <w:sz w:val="22"/>
          <w:szCs w:val="22"/>
          <w:lang w:val="ru-RU"/>
        </w:rPr>
        <w:softHyphen/>
        <w:t>лении греко-византийского мира, переживающего и по</w:t>
      </w:r>
      <w:r w:rsidRPr="009015C1">
        <w:rPr>
          <w:rFonts w:ascii="Times New Roman" w:eastAsia="Times New Roman" w:hAnsi="Times New Roman" w:cs="Times New Roman"/>
          <w:sz w:val="22"/>
          <w:szCs w:val="22"/>
          <w:lang w:val="ru-RU"/>
        </w:rPr>
        <w:softHyphen/>
        <w:t xml:space="preserve">литический, и духовный упадок. В связи с этим вполне </w:t>
      </w:r>
      <w:r w:rsidR="00EF168C" w:rsidRPr="009015C1">
        <w:rPr>
          <w:rFonts w:ascii="Times New Roman" w:eastAsia="Times New Roman" w:hAnsi="Times New Roman" w:cs="Times New Roman"/>
          <w:spacing w:val="-1"/>
          <w:sz w:val="22"/>
          <w:szCs w:val="22"/>
          <w:lang w:val="ru-RU"/>
        </w:rPr>
        <w:t>п</w:t>
      </w:r>
      <w:r w:rsidRPr="009015C1">
        <w:rPr>
          <w:rFonts w:ascii="Times New Roman" w:eastAsia="Times New Roman" w:hAnsi="Times New Roman" w:cs="Times New Roman"/>
          <w:spacing w:val="-1"/>
          <w:sz w:val="22"/>
          <w:szCs w:val="22"/>
          <w:lang w:val="ru-RU"/>
        </w:rPr>
        <w:t xml:space="preserve">онятно и переключение внимания армянских духовных </w:t>
      </w:r>
      <w:r w:rsidR="00EF168C" w:rsidRPr="009015C1">
        <w:rPr>
          <w:rFonts w:ascii="Times New Roman" w:eastAsia="Times New Roman" w:hAnsi="Times New Roman" w:cs="Times New Roman"/>
          <w:spacing w:val="-1"/>
          <w:sz w:val="22"/>
          <w:szCs w:val="22"/>
          <w:lang w:val="ru-RU"/>
        </w:rPr>
        <w:t>де</w:t>
      </w:r>
      <w:r w:rsidRPr="009015C1">
        <w:rPr>
          <w:rFonts w:ascii="Times New Roman" w:eastAsia="Times New Roman" w:hAnsi="Times New Roman" w:cs="Times New Roman"/>
          <w:sz w:val="22"/>
          <w:szCs w:val="22"/>
          <w:lang w:val="ru-RU"/>
        </w:rPr>
        <w:t>ятелей, ученых и переводчиков на латинскую литера</w:t>
      </w:r>
      <w:r w:rsidRPr="009015C1">
        <w:rPr>
          <w:rFonts w:ascii="Times New Roman" w:eastAsia="Times New Roman" w:hAnsi="Times New Roman" w:cs="Times New Roman"/>
          <w:sz w:val="22"/>
          <w:szCs w:val="22"/>
          <w:lang w:val="ru-RU"/>
        </w:rPr>
        <w:softHyphen/>
      </w:r>
      <w:r w:rsidR="00EF168C" w:rsidRPr="009015C1">
        <w:rPr>
          <w:rFonts w:ascii="Times New Roman" w:eastAsia="Times New Roman" w:hAnsi="Times New Roman" w:cs="Times New Roman"/>
          <w:sz w:val="22"/>
          <w:szCs w:val="22"/>
          <w:lang w:val="ru-RU"/>
        </w:rPr>
        <w:t>туру</w:t>
      </w:r>
      <w:r w:rsidRPr="009015C1">
        <w:rPr>
          <w:rFonts w:ascii="Times New Roman" w:eastAsia="Times New Roman" w:hAnsi="Times New Roman" w:cs="Times New Roman"/>
          <w:sz w:val="22"/>
          <w:szCs w:val="22"/>
          <w:lang w:val="ru-RU"/>
        </w:rPr>
        <w:t xml:space="preserve">. Если до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в армянской переводной лите</w:t>
      </w:r>
      <w:r w:rsidR="00EF168C" w:rsidRPr="009015C1">
        <w:rPr>
          <w:rFonts w:ascii="Times New Roman" w:eastAsia="Times New Roman" w:hAnsi="Times New Roman" w:cs="Times New Roman"/>
          <w:sz w:val="22"/>
          <w:szCs w:val="22"/>
          <w:lang w:val="ru-RU"/>
        </w:rPr>
        <w:t xml:space="preserve">ратуре </w:t>
      </w:r>
      <w:r w:rsidRPr="009015C1">
        <w:rPr>
          <w:rFonts w:ascii="Times New Roman" w:eastAsia="Times New Roman" w:hAnsi="Times New Roman" w:cs="Times New Roman"/>
          <w:sz w:val="22"/>
          <w:szCs w:val="22"/>
          <w:lang w:val="ru-RU"/>
        </w:rPr>
        <w:t xml:space="preserve">преобладали переводы с греческого, то с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w:t>
      </w:r>
      <w:r w:rsidR="00EF168C" w:rsidRPr="009015C1">
        <w:rPr>
          <w:rFonts w:ascii="Times New Roman" w:eastAsia="Times New Roman" w:hAnsi="Times New Roman" w:cs="Times New Roman"/>
          <w:sz w:val="22"/>
          <w:szCs w:val="22"/>
          <w:lang w:val="ru-RU"/>
        </w:rPr>
        <w:t xml:space="preserve">века </w:t>
      </w:r>
      <w:r w:rsidRPr="009015C1">
        <w:rPr>
          <w:rFonts w:ascii="Times New Roman" w:eastAsia="Times New Roman" w:hAnsi="Times New Roman" w:cs="Times New Roman"/>
          <w:sz w:val="22"/>
          <w:szCs w:val="22"/>
          <w:lang w:val="ru-RU"/>
        </w:rPr>
        <w:t>начинается период интенсивных научных, литера</w:t>
      </w:r>
      <w:r w:rsidR="00EF168C" w:rsidRPr="009015C1">
        <w:rPr>
          <w:rFonts w:ascii="Times New Roman" w:eastAsia="Times New Roman" w:hAnsi="Times New Roman" w:cs="Times New Roman"/>
          <w:sz w:val="22"/>
          <w:szCs w:val="22"/>
          <w:lang w:val="ru-RU"/>
        </w:rPr>
        <w:t>турных к</w:t>
      </w:r>
      <w:r w:rsidRPr="009015C1">
        <w:rPr>
          <w:rFonts w:ascii="Times New Roman" w:eastAsia="Times New Roman" w:hAnsi="Times New Roman" w:cs="Times New Roman"/>
          <w:sz w:val="22"/>
          <w:szCs w:val="22"/>
          <w:lang w:val="ru-RU"/>
        </w:rPr>
        <w:t>онтактов с латиноязычной литературой Запад</w:t>
      </w:r>
      <w:r w:rsidR="00EF168C" w:rsidRPr="009015C1">
        <w:rPr>
          <w:rFonts w:ascii="Times New Roman" w:eastAsia="Times New Roman" w:hAnsi="Times New Roman" w:cs="Times New Roman"/>
          <w:sz w:val="22"/>
          <w:szCs w:val="22"/>
          <w:lang w:val="ru-RU"/>
        </w:rPr>
        <w:t>ной Европы</w:t>
      </w:r>
      <w:r w:rsidRPr="009015C1">
        <w:rPr>
          <w:rFonts w:ascii="Times New Roman" w:eastAsia="Times New Roman" w:hAnsi="Times New Roman" w:cs="Times New Roman"/>
          <w:i/>
          <w:iCs/>
          <w:sz w:val="22"/>
          <w:szCs w:val="22"/>
          <w:lang w:val="ru-RU"/>
        </w:rPr>
        <w:t xml:space="preserve">. </w:t>
      </w:r>
      <w:r w:rsidRPr="009015C1">
        <w:rPr>
          <w:rFonts w:ascii="Times New Roman" w:eastAsia="Times New Roman" w:hAnsi="Times New Roman" w:cs="Times New Roman"/>
          <w:sz w:val="22"/>
          <w:szCs w:val="22"/>
          <w:lang w:val="ru-RU"/>
        </w:rPr>
        <w:t xml:space="preserve">Этот процесс с некоторыми перерывами </w:t>
      </w:r>
      <w:r w:rsidR="00EF168C" w:rsidRPr="009015C1">
        <w:rPr>
          <w:rFonts w:ascii="Times New Roman" w:eastAsia="Times New Roman" w:hAnsi="Times New Roman" w:cs="Times New Roman"/>
          <w:spacing w:val="-1"/>
          <w:sz w:val="22"/>
          <w:szCs w:val="22"/>
          <w:lang w:val="ru-RU"/>
        </w:rPr>
        <w:t xml:space="preserve">продолжается и в последующие века, </w:t>
      </w:r>
      <w:r w:rsidRPr="009015C1">
        <w:rPr>
          <w:rFonts w:ascii="Times New Roman" w:eastAsia="Times New Roman" w:hAnsi="Times New Roman" w:cs="Times New Roman"/>
          <w:spacing w:val="-1"/>
          <w:sz w:val="22"/>
          <w:szCs w:val="22"/>
          <w:lang w:val="ru-RU"/>
        </w:rPr>
        <w:t>достигая наиболь</w:t>
      </w:r>
      <w:r w:rsidRPr="009015C1">
        <w:rPr>
          <w:rFonts w:ascii="Times New Roman" w:eastAsia="Times New Roman" w:hAnsi="Times New Roman" w:cs="Times New Roman"/>
          <w:spacing w:val="-1"/>
          <w:sz w:val="22"/>
          <w:szCs w:val="22"/>
          <w:lang w:val="ru-RU"/>
        </w:rPr>
        <w:softHyphen/>
        <w:t xml:space="preserve">ший интенсивности в </w:t>
      </w:r>
      <w:r w:rsidRPr="009015C1">
        <w:rPr>
          <w:rFonts w:ascii="Times New Roman" w:eastAsia="Times New Roman" w:hAnsi="Times New Roman" w:cs="Times New Roman"/>
          <w:spacing w:val="-1"/>
          <w:sz w:val="22"/>
          <w:szCs w:val="22"/>
        </w:rPr>
        <w:t>XVIII</w:t>
      </w:r>
      <w:r w:rsidRPr="009015C1">
        <w:rPr>
          <w:rFonts w:ascii="Times New Roman" w:eastAsia="Times New Roman" w:hAnsi="Times New Roman" w:cs="Times New Roman"/>
          <w:spacing w:val="-1"/>
          <w:sz w:val="22"/>
          <w:szCs w:val="22"/>
          <w:lang w:val="ru-RU"/>
        </w:rPr>
        <w:t xml:space="preserve"> веке. Если с общественно-</w:t>
      </w:r>
      <w:r w:rsidRPr="009015C1">
        <w:rPr>
          <w:rFonts w:ascii="Times New Roman" w:eastAsia="Times New Roman" w:hAnsi="Times New Roman" w:cs="Times New Roman"/>
          <w:sz w:val="22"/>
          <w:szCs w:val="22"/>
          <w:lang w:val="ru-RU"/>
        </w:rPr>
        <w:t>политической точки зрения латинская переводная лите</w:t>
      </w:r>
      <w:r w:rsidR="00EF168C" w:rsidRPr="009015C1">
        <w:rPr>
          <w:rFonts w:ascii="Times New Roman" w:eastAsia="Times New Roman" w:hAnsi="Times New Roman" w:cs="Times New Roman"/>
          <w:sz w:val="22"/>
          <w:szCs w:val="22"/>
          <w:lang w:val="ru-RU"/>
        </w:rPr>
        <w:t>ра</w:t>
      </w:r>
      <w:r w:rsidRPr="009015C1">
        <w:rPr>
          <w:rFonts w:ascii="Times New Roman" w:eastAsia="Times New Roman" w:hAnsi="Times New Roman" w:cs="Times New Roman"/>
          <w:sz w:val="22"/>
          <w:szCs w:val="22"/>
          <w:lang w:val="ru-RU"/>
        </w:rPr>
        <w:t>тура служила интересам католической церкви и</w:t>
      </w:r>
      <w:r w:rsidR="00EF168C" w:rsidRPr="009015C1">
        <w:rPr>
          <w:rFonts w:ascii="Times New Roman" w:eastAsia="Times New Roman" w:hAnsi="Times New Roman" w:cs="Times New Roman"/>
          <w:sz w:val="22"/>
          <w:szCs w:val="22"/>
          <w:lang w:val="ru-RU"/>
        </w:rPr>
        <w:t xml:space="preserve"> играла</w:t>
      </w:r>
      <w:r w:rsidRPr="009015C1">
        <w:rPr>
          <w:rFonts w:ascii="Times New Roman" w:eastAsia="Times New Roman" w:hAnsi="Times New Roman" w:cs="Times New Roman"/>
          <w:sz w:val="22"/>
          <w:szCs w:val="22"/>
          <w:lang w:val="ru-RU"/>
        </w:rPr>
        <w:t xml:space="preserve"> отрицательную роль, ослабляя национально-ду</w:t>
      </w:r>
      <w:r w:rsidR="00EF168C" w:rsidRPr="009015C1">
        <w:rPr>
          <w:rFonts w:ascii="Times New Roman" w:eastAsia="Times New Roman" w:hAnsi="Times New Roman" w:cs="Times New Roman"/>
          <w:sz w:val="22"/>
          <w:szCs w:val="22"/>
          <w:lang w:val="ru-RU"/>
        </w:rPr>
        <w:t xml:space="preserve">ховное </w:t>
      </w:r>
      <w:r w:rsidRPr="009015C1">
        <w:rPr>
          <w:rFonts w:ascii="Times New Roman" w:eastAsia="Times New Roman" w:hAnsi="Times New Roman" w:cs="Times New Roman"/>
          <w:sz w:val="22"/>
          <w:szCs w:val="22"/>
          <w:lang w:val="ru-RU"/>
        </w:rPr>
        <w:t>единство армянского народа, то в культурно-</w:t>
      </w:r>
      <w:r w:rsidR="00EF168C" w:rsidRPr="009015C1">
        <w:rPr>
          <w:rFonts w:ascii="Times New Roman" w:eastAsia="Times New Roman" w:hAnsi="Times New Roman" w:cs="Times New Roman"/>
          <w:sz w:val="22"/>
          <w:szCs w:val="22"/>
          <w:lang w:val="ru-RU"/>
        </w:rPr>
        <w:t>ин</w:t>
      </w:r>
      <w:r w:rsidRPr="009015C1">
        <w:rPr>
          <w:rFonts w:ascii="Times New Roman" w:eastAsia="Times New Roman" w:hAnsi="Times New Roman" w:cs="Times New Roman"/>
          <w:sz w:val="22"/>
          <w:szCs w:val="22"/>
          <w:lang w:val="ru-RU"/>
        </w:rPr>
        <w:t>теллектуальном о</w:t>
      </w:r>
      <w:r w:rsidR="00EF168C" w:rsidRPr="009015C1">
        <w:rPr>
          <w:rFonts w:ascii="Times New Roman" w:eastAsia="Times New Roman" w:hAnsi="Times New Roman" w:cs="Times New Roman"/>
          <w:sz w:val="22"/>
          <w:szCs w:val="22"/>
          <w:lang w:val="ru-RU"/>
        </w:rPr>
        <w:t>тношении она в основном имела по</w:t>
      </w:r>
      <w:r w:rsidRPr="009015C1">
        <w:rPr>
          <w:rFonts w:ascii="Times New Roman" w:eastAsia="Times New Roman" w:hAnsi="Times New Roman" w:cs="Times New Roman"/>
          <w:sz w:val="22"/>
          <w:szCs w:val="22"/>
          <w:lang w:val="ru-RU"/>
        </w:rPr>
        <w:t xml:space="preserve">зитивное значение, знакомя средневековых армянских </w:t>
      </w:r>
      <w:r w:rsidR="00EF168C" w:rsidRPr="009015C1">
        <w:rPr>
          <w:rFonts w:ascii="Times New Roman" w:eastAsia="Times New Roman" w:hAnsi="Times New Roman" w:cs="Times New Roman"/>
          <w:sz w:val="22"/>
          <w:szCs w:val="22"/>
          <w:lang w:val="ru-RU"/>
        </w:rPr>
        <w:t>к</w:t>
      </w:r>
      <w:r w:rsidRPr="009015C1">
        <w:rPr>
          <w:rFonts w:ascii="Times New Roman" w:eastAsia="Times New Roman" w:hAnsi="Times New Roman" w:cs="Times New Roman"/>
          <w:sz w:val="22"/>
          <w:szCs w:val="22"/>
          <w:lang w:val="ru-RU"/>
        </w:rPr>
        <w:t xml:space="preserve">нижников с течениями западноевропейской мысли, с </w:t>
      </w:r>
      <w:r w:rsidR="00EF168C" w:rsidRPr="009015C1">
        <w:rPr>
          <w:rFonts w:ascii="Times New Roman" w:eastAsia="Times New Roman" w:hAnsi="Times New Roman" w:cs="Times New Roman"/>
          <w:spacing w:val="-1"/>
          <w:sz w:val="22"/>
          <w:szCs w:val="22"/>
          <w:lang w:val="ru-RU"/>
        </w:rPr>
        <w:t>т</w:t>
      </w:r>
      <w:r w:rsidRPr="009015C1">
        <w:rPr>
          <w:rFonts w:ascii="Times New Roman" w:eastAsia="Times New Roman" w:hAnsi="Times New Roman" w:cs="Times New Roman"/>
          <w:spacing w:val="-1"/>
          <w:sz w:val="22"/>
          <w:szCs w:val="22"/>
          <w:lang w:val="ru-RU"/>
        </w:rPr>
        <w:t xml:space="preserve">еми ожесточенными философскими спорами и борьбой, </w:t>
      </w:r>
      <w:r w:rsidR="00EF168C" w:rsidRPr="009015C1">
        <w:rPr>
          <w:rFonts w:ascii="Times New Roman" w:eastAsia="Times New Roman" w:hAnsi="Times New Roman" w:cs="Times New Roman"/>
          <w:sz w:val="22"/>
          <w:szCs w:val="22"/>
          <w:lang w:val="ru-RU"/>
        </w:rPr>
        <w:t>к</w:t>
      </w:r>
      <w:r w:rsidRPr="009015C1">
        <w:rPr>
          <w:rFonts w:ascii="Times New Roman" w:eastAsia="Times New Roman" w:hAnsi="Times New Roman" w:cs="Times New Roman"/>
          <w:sz w:val="22"/>
          <w:szCs w:val="22"/>
          <w:lang w:val="ru-RU"/>
        </w:rPr>
        <w:t>оторыми был охвачен католический Запад.</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Однако литературная деятельность армянских ка</w:t>
      </w:r>
      <w:r w:rsidRPr="009015C1">
        <w:rPr>
          <w:rFonts w:ascii="Times New Roman" w:eastAsia="Times New Roman" w:hAnsi="Times New Roman" w:cs="Times New Roman"/>
          <w:sz w:val="22"/>
          <w:szCs w:val="22"/>
          <w:lang w:val="ru-RU"/>
        </w:rPr>
        <w:softHyphen/>
        <w:t xml:space="preserve">толических центров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века требует </w:t>
      </w:r>
      <w:r w:rsidR="00B31CB7" w:rsidRPr="009015C1">
        <w:rPr>
          <w:rFonts w:ascii="Times New Roman" w:eastAsia="Times New Roman" w:hAnsi="Times New Roman" w:cs="Times New Roman"/>
          <w:sz w:val="22"/>
          <w:szCs w:val="22"/>
          <w:lang w:val="ru-RU"/>
        </w:rPr>
        <w:t>дифференцированного</w:t>
      </w:r>
      <w:r w:rsidRPr="009015C1">
        <w:rPr>
          <w:rFonts w:ascii="Times New Roman" w:eastAsia="Times New Roman" w:hAnsi="Times New Roman" w:cs="Times New Roman"/>
          <w:sz w:val="22"/>
          <w:szCs w:val="22"/>
          <w:lang w:val="ru-RU"/>
        </w:rPr>
        <w:t xml:space="preserve"> подхода. Здесь не все равноценно с исторической, научной и литературной точек зрения. По своему объ</w:t>
      </w:r>
      <w:r w:rsidRPr="009015C1">
        <w:rPr>
          <w:rFonts w:ascii="Times New Roman" w:eastAsia="Times New Roman" w:hAnsi="Times New Roman" w:cs="Times New Roman"/>
          <w:sz w:val="22"/>
          <w:szCs w:val="22"/>
          <w:lang w:val="ru-RU"/>
        </w:rPr>
        <w:softHyphen/>
        <w:t>ему в этой литературе первое место занимают религиоз</w:t>
      </w:r>
      <w:r w:rsidRPr="009015C1">
        <w:rPr>
          <w:rFonts w:ascii="Times New Roman" w:eastAsia="Times New Roman" w:hAnsi="Times New Roman" w:cs="Times New Roman"/>
          <w:sz w:val="22"/>
          <w:szCs w:val="22"/>
          <w:lang w:val="ru-RU"/>
        </w:rPr>
        <w:softHyphen/>
        <w:t>ные книги, имевшие ритуальное назначение. Однако они, как и должно было случиться, оказались на пос</w:t>
      </w:r>
      <w:r w:rsidRPr="009015C1">
        <w:rPr>
          <w:rFonts w:ascii="Times New Roman" w:eastAsia="Times New Roman" w:hAnsi="Times New Roman" w:cs="Times New Roman"/>
          <w:sz w:val="22"/>
          <w:szCs w:val="22"/>
          <w:lang w:val="ru-RU"/>
        </w:rPr>
        <w:softHyphen/>
        <w:t>леднем месте в литературно-культурном отношении, не дав армянской письменности никакой пользы. Зато на</w:t>
      </w:r>
      <w:r w:rsidRPr="009015C1">
        <w:rPr>
          <w:rFonts w:ascii="Times New Roman" w:eastAsia="Times New Roman" w:hAnsi="Times New Roman" w:cs="Times New Roman"/>
          <w:sz w:val="22"/>
          <w:szCs w:val="22"/>
          <w:lang w:val="ru-RU"/>
        </w:rPr>
        <w:softHyphen/>
        <w:t xml:space="preserve">учные, философские произведения, созданные униторами в просветительских целях, и переводы </w:t>
      </w:r>
      <w:r w:rsidRPr="009015C1">
        <w:rPr>
          <w:rFonts w:ascii="Times New Roman" w:eastAsia="Times New Roman" w:hAnsi="Times New Roman" w:cs="Times New Roman"/>
          <w:sz w:val="22"/>
          <w:szCs w:val="22"/>
          <w:lang w:val="ru-RU"/>
        </w:rPr>
        <w:lastRenderedPageBreak/>
        <w:t>философской литературы, минуя конфессиональные преграды, вли</w:t>
      </w:r>
      <w:r w:rsidRPr="009015C1">
        <w:rPr>
          <w:rFonts w:ascii="Times New Roman" w:eastAsia="Times New Roman" w:hAnsi="Times New Roman" w:cs="Times New Roman"/>
          <w:sz w:val="22"/>
          <w:szCs w:val="22"/>
          <w:lang w:val="ru-RU"/>
        </w:rPr>
        <w:softHyphen/>
        <w:t>лись в армянскую книжность и дали новый импульс научной мысли, несколько расширив имевшийся круг знаний учениями наиболее известных представителей философской мысли средневековой Европы.</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Кроме того, среди указанной литературы следует различать произведения переселившихся в Армению католических ученых миссионеров-европейцев (Варфо</w:t>
      </w:r>
      <w:r w:rsidRPr="009015C1">
        <w:rPr>
          <w:rFonts w:ascii="Times New Roman" w:eastAsia="Times New Roman" w:hAnsi="Times New Roman" w:cs="Times New Roman"/>
          <w:sz w:val="22"/>
          <w:szCs w:val="22"/>
          <w:lang w:val="ru-RU"/>
        </w:rPr>
        <w:softHyphen/>
        <w:t xml:space="preserve">ломей Болонский, Петр Арагонский и др.) и армянских ученых-униторов (Ованес Цорцореци и Ованес Кырнеци). Последние, приняв католичество и поставив себя на службу политическим целям римской церкви, тем не </w:t>
      </w:r>
      <w:r w:rsidR="00B31CB7" w:rsidRPr="009015C1">
        <w:rPr>
          <w:rFonts w:ascii="Times New Roman" w:eastAsia="Times New Roman" w:hAnsi="Times New Roman" w:cs="Times New Roman"/>
          <w:sz w:val="22"/>
          <w:szCs w:val="22"/>
          <w:lang w:val="ru-RU"/>
        </w:rPr>
        <w:t>менее,</w:t>
      </w:r>
      <w:r w:rsidRPr="009015C1">
        <w:rPr>
          <w:rFonts w:ascii="Times New Roman" w:eastAsia="Times New Roman" w:hAnsi="Times New Roman" w:cs="Times New Roman"/>
          <w:sz w:val="22"/>
          <w:szCs w:val="22"/>
          <w:lang w:val="ru-RU"/>
        </w:rPr>
        <w:t xml:space="preserve"> отличались от своих европейских коллег-мис</w:t>
      </w:r>
      <w:r w:rsidRPr="009015C1">
        <w:rPr>
          <w:rFonts w:ascii="Times New Roman" w:eastAsia="Times New Roman" w:hAnsi="Times New Roman" w:cs="Times New Roman"/>
          <w:sz w:val="22"/>
          <w:szCs w:val="22"/>
          <w:lang w:val="ru-RU"/>
        </w:rPr>
        <w:softHyphen/>
        <w:t xml:space="preserve">сионеров тем, что продолжали оставаться сугубо армянскими культурными деятелями. Оба ученых монаха, Цорцореци и Кырнеци, были воспитанниками Гладзорского университета, учениками прославленного Есаи Ничеци. </w:t>
      </w:r>
      <w:r w:rsidR="00B31CB7" w:rsidRPr="009015C1">
        <w:rPr>
          <w:rFonts w:ascii="Times New Roman" w:eastAsia="Times New Roman" w:hAnsi="Times New Roman" w:cs="Times New Roman"/>
          <w:sz w:val="22"/>
          <w:szCs w:val="22"/>
          <w:lang w:val="ru-RU"/>
        </w:rPr>
        <w:t>Но,</w:t>
      </w:r>
      <w:r w:rsidRPr="009015C1">
        <w:rPr>
          <w:rFonts w:ascii="Times New Roman" w:eastAsia="Times New Roman" w:hAnsi="Times New Roman" w:cs="Times New Roman"/>
          <w:sz w:val="22"/>
          <w:szCs w:val="22"/>
          <w:lang w:val="ru-RU"/>
        </w:rPr>
        <w:t xml:space="preserve"> даже изменив армянской церкви и приняв католическую веру, они в Цорцорской и Кырнайской католических школах продолжали придерживаться на</w:t>
      </w:r>
      <w:r w:rsidRPr="009015C1">
        <w:rPr>
          <w:rFonts w:ascii="Times New Roman" w:eastAsia="Times New Roman" w:hAnsi="Times New Roman" w:cs="Times New Roman"/>
          <w:sz w:val="22"/>
          <w:szCs w:val="22"/>
          <w:lang w:val="ru-RU"/>
        </w:rPr>
        <w:softHyphen/>
        <w:t>учных и литературных традиций Гладзорского универ</w:t>
      </w:r>
      <w:r w:rsidRPr="009015C1">
        <w:rPr>
          <w:rFonts w:ascii="Times New Roman" w:eastAsia="Times New Roman" w:hAnsi="Times New Roman" w:cs="Times New Roman"/>
          <w:sz w:val="22"/>
          <w:szCs w:val="22"/>
          <w:lang w:val="ru-RU"/>
        </w:rPr>
        <w:softHyphen/>
        <w:t>ситета. Подтверждением этому служат письменные на</w:t>
      </w:r>
      <w:r w:rsidRPr="009015C1">
        <w:rPr>
          <w:rFonts w:ascii="Times New Roman" w:eastAsia="Times New Roman" w:hAnsi="Times New Roman" w:cs="Times New Roman"/>
          <w:sz w:val="22"/>
          <w:szCs w:val="22"/>
          <w:lang w:val="ru-RU"/>
        </w:rPr>
        <w:softHyphen/>
        <w:t>следия Ованеса Цорцореци и Ованеса Кырнеци. Созда</w:t>
      </w:r>
      <w:r w:rsidRPr="009015C1">
        <w:rPr>
          <w:rFonts w:ascii="Times New Roman" w:eastAsia="Times New Roman" w:hAnsi="Times New Roman" w:cs="Times New Roman"/>
          <w:sz w:val="22"/>
          <w:szCs w:val="22"/>
          <w:lang w:val="ru-RU"/>
        </w:rPr>
        <w:softHyphen/>
        <w:t xml:space="preserve">вая по примеру Е. Ничеци свои грамматические труды, </w:t>
      </w:r>
      <w:r w:rsidRPr="009015C1">
        <w:rPr>
          <w:rFonts w:ascii="Times New Roman" w:eastAsia="Times New Roman" w:hAnsi="Times New Roman" w:cs="Times New Roman"/>
          <w:spacing w:val="-1"/>
          <w:sz w:val="22"/>
          <w:szCs w:val="22"/>
          <w:lang w:val="ru-RU"/>
        </w:rPr>
        <w:t xml:space="preserve">комментарии, проповеди, они, в отличие от своих новых </w:t>
      </w:r>
      <w:r w:rsidRPr="009015C1">
        <w:rPr>
          <w:rFonts w:ascii="Times New Roman" w:eastAsia="Times New Roman" w:hAnsi="Times New Roman" w:cs="Times New Roman"/>
          <w:sz w:val="22"/>
          <w:szCs w:val="22"/>
          <w:lang w:val="ru-RU"/>
        </w:rPr>
        <w:t>европейских учителей, были больше озабочены вопроса</w:t>
      </w:r>
      <w:r w:rsidRPr="009015C1">
        <w:rPr>
          <w:rFonts w:ascii="Times New Roman" w:eastAsia="Times New Roman" w:hAnsi="Times New Roman" w:cs="Times New Roman"/>
          <w:sz w:val="22"/>
          <w:szCs w:val="22"/>
          <w:lang w:val="ru-RU"/>
        </w:rPr>
        <w:softHyphen/>
        <w:t>ми обогащения армянской культуры, тогда как в руках миссионеров наука и просвещение являлись удобной приманкой для вербовки армянских монахов, стремя</w:t>
      </w:r>
      <w:r w:rsidRPr="009015C1">
        <w:rPr>
          <w:rFonts w:ascii="Times New Roman" w:eastAsia="Times New Roman" w:hAnsi="Times New Roman" w:cs="Times New Roman"/>
          <w:sz w:val="22"/>
          <w:szCs w:val="22"/>
          <w:lang w:val="ru-RU"/>
        </w:rPr>
        <w:softHyphen/>
        <w:t>щихся к расширению своего образования.</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Разумеется, Ованес Цорцореци, Ованес Кырнеци, Ако</w:t>
      </w:r>
      <w:r w:rsidR="00F645DE" w:rsidRPr="009015C1">
        <w:rPr>
          <w:rFonts w:ascii="Times New Roman" w:eastAsia="Times New Roman" w:hAnsi="Times New Roman" w:cs="Times New Roman"/>
          <w:sz w:val="22"/>
          <w:szCs w:val="22"/>
          <w:lang w:val="ru-RU"/>
        </w:rPr>
        <w:t>п</w:t>
      </w:r>
      <w:r w:rsidRPr="009015C1">
        <w:rPr>
          <w:rFonts w:ascii="Times New Roman" w:eastAsia="Times New Roman" w:hAnsi="Times New Roman" w:cs="Times New Roman"/>
          <w:sz w:val="22"/>
          <w:szCs w:val="22"/>
          <w:lang w:val="ru-RU"/>
        </w:rPr>
        <w:t xml:space="preserve"> Кырнеци и другие армянские книжники-униторы не были невинными жертвами католической пропаган</w:t>
      </w:r>
      <w:r w:rsidRPr="009015C1">
        <w:rPr>
          <w:rFonts w:ascii="Times New Roman" w:eastAsia="Times New Roman" w:hAnsi="Times New Roman" w:cs="Times New Roman"/>
          <w:sz w:val="22"/>
          <w:szCs w:val="22"/>
          <w:lang w:val="ru-RU"/>
        </w:rPr>
        <w:softHyphen/>
        <w:t>ды. Они сознательно шли в лоно католической церкви в</w:t>
      </w:r>
      <w:r w:rsidR="007D1FC2" w:rsidRPr="009015C1">
        <w:rPr>
          <w:rFonts w:ascii="Times New Roman" w:eastAsia="Times New Roman" w:hAnsi="Times New Roman" w:cs="Times New Roman"/>
          <w:sz w:val="22"/>
          <w:szCs w:val="22"/>
          <w:lang w:val="ru-RU"/>
        </w:rPr>
        <w:t xml:space="preserve"> </w:t>
      </w:r>
      <w:r w:rsidRPr="009015C1">
        <w:rPr>
          <w:rFonts w:ascii="Times New Roman" w:eastAsia="Times New Roman" w:hAnsi="Times New Roman" w:cs="Times New Roman"/>
          <w:sz w:val="22"/>
          <w:szCs w:val="22"/>
          <w:lang w:val="ru-RU"/>
        </w:rPr>
        <w:t>надежде приобрести сильных союзников для своей страны. Ведь на тот же путь встали и царский двор, католикос и часть духовенства в Киликийской Армении, которые, однако, уже несколько десятилетий натыка</w:t>
      </w:r>
      <w:r w:rsidRPr="009015C1">
        <w:rPr>
          <w:rFonts w:ascii="Times New Roman" w:eastAsia="Times New Roman" w:hAnsi="Times New Roman" w:cs="Times New Roman"/>
          <w:sz w:val="22"/>
          <w:szCs w:val="22"/>
          <w:lang w:val="ru-RU"/>
        </w:rPr>
        <w:softHyphen/>
      </w:r>
      <w:r w:rsidRPr="009015C1">
        <w:rPr>
          <w:rFonts w:ascii="Times New Roman" w:eastAsia="Times New Roman" w:hAnsi="Times New Roman" w:cs="Times New Roman"/>
          <w:spacing w:val="-1"/>
          <w:sz w:val="22"/>
          <w:szCs w:val="22"/>
          <w:lang w:val="ru-RU"/>
        </w:rPr>
        <w:t xml:space="preserve">лись на упорное сопротивление духовенства и светских, </w:t>
      </w:r>
      <w:r w:rsidRPr="009015C1">
        <w:rPr>
          <w:rFonts w:ascii="Times New Roman" w:eastAsia="Times New Roman" w:hAnsi="Times New Roman" w:cs="Times New Roman"/>
          <w:sz w:val="22"/>
          <w:szCs w:val="22"/>
          <w:lang w:val="ru-RU"/>
        </w:rPr>
        <w:t>феодалов коренной Армении. Но эти политические рас</w:t>
      </w:r>
      <w:r w:rsidRPr="009015C1">
        <w:rPr>
          <w:rFonts w:ascii="Times New Roman" w:eastAsia="Times New Roman" w:hAnsi="Times New Roman" w:cs="Times New Roman"/>
          <w:sz w:val="22"/>
          <w:szCs w:val="22"/>
          <w:lang w:val="ru-RU"/>
        </w:rPr>
        <w:softHyphen/>
        <w:t>четы, как вскоре показала жизнь, не оправдались, и единственным результатом униторского движения стал раскол внутри армянского общества. Прокатолические круги допустили серьезный политический просчет: не получив никакой поддержки от западноевропейских го</w:t>
      </w:r>
      <w:r w:rsidRPr="009015C1">
        <w:rPr>
          <w:rFonts w:ascii="Times New Roman" w:eastAsia="Times New Roman" w:hAnsi="Times New Roman" w:cs="Times New Roman"/>
          <w:sz w:val="22"/>
          <w:szCs w:val="22"/>
          <w:lang w:val="ru-RU"/>
        </w:rPr>
        <w:softHyphen/>
        <w:t>сударств и католической церкви, они в то же время усилили подозрительность и враждебность мусульман</w:t>
      </w:r>
      <w:r w:rsidRPr="009015C1">
        <w:rPr>
          <w:rFonts w:ascii="Times New Roman" w:eastAsia="Times New Roman" w:hAnsi="Times New Roman" w:cs="Times New Roman"/>
          <w:sz w:val="22"/>
          <w:szCs w:val="22"/>
          <w:lang w:val="ru-RU"/>
        </w:rPr>
        <w:softHyphen/>
        <w:t>ских властителей, что имело гибельные последствия для Киликийского царства.</w:t>
      </w:r>
    </w:p>
    <w:p w:rsidR="009B2296" w:rsidRPr="009015C1"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9015C1">
        <w:rPr>
          <w:rFonts w:ascii="Times New Roman" w:eastAsia="Times New Roman" w:hAnsi="Times New Roman" w:cs="Times New Roman"/>
          <w:sz w:val="22"/>
          <w:szCs w:val="22"/>
          <w:lang w:val="ru-RU"/>
        </w:rPr>
        <w:t>Что же касается научных, философских и вообще идеологических контактов с западным миром, то они большей частью имели положительное значение. Для армянских униторов, занимавшихся интеллектуальным трудом, обращение к науке католической Европы было своего рода выходом из национальной замкнутости, ко</w:t>
      </w:r>
      <w:r w:rsidRPr="009015C1">
        <w:rPr>
          <w:rFonts w:ascii="Times New Roman" w:eastAsia="Times New Roman" w:hAnsi="Times New Roman" w:cs="Times New Roman"/>
          <w:sz w:val="22"/>
          <w:szCs w:val="22"/>
          <w:lang w:val="ru-RU"/>
        </w:rPr>
        <w:softHyphen/>
        <w:t>торый можно назвать вторым крупным прорывом к ду</w:t>
      </w:r>
      <w:r w:rsidRPr="009015C1">
        <w:rPr>
          <w:rFonts w:ascii="Times New Roman" w:eastAsia="Times New Roman" w:hAnsi="Times New Roman" w:cs="Times New Roman"/>
          <w:sz w:val="22"/>
          <w:szCs w:val="22"/>
          <w:lang w:val="ru-RU"/>
        </w:rPr>
        <w:softHyphen/>
        <w:t>ховным достижениям общечеловеческой культуры. Пер</w:t>
      </w:r>
      <w:r w:rsidRPr="009015C1">
        <w:rPr>
          <w:rFonts w:ascii="Times New Roman" w:eastAsia="Times New Roman" w:hAnsi="Times New Roman" w:cs="Times New Roman"/>
          <w:sz w:val="22"/>
          <w:szCs w:val="22"/>
          <w:lang w:val="ru-RU"/>
        </w:rPr>
        <w:softHyphen/>
        <w:t xml:space="preserve">вый такой прорыв, давший блестящие результаты, был осуществлен в </w:t>
      </w:r>
      <w:r w:rsidRPr="009015C1">
        <w:rPr>
          <w:rFonts w:ascii="Times New Roman" w:eastAsia="Times New Roman" w:hAnsi="Times New Roman" w:cs="Times New Roman"/>
          <w:sz w:val="22"/>
          <w:szCs w:val="22"/>
        </w:rPr>
        <w:t>V</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rPr>
        <w:t>VII</w:t>
      </w:r>
      <w:r w:rsidRPr="009015C1">
        <w:rPr>
          <w:rFonts w:ascii="Times New Roman" w:eastAsia="Times New Roman" w:hAnsi="Times New Roman" w:cs="Times New Roman"/>
          <w:sz w:val="22"/>
          <w:szCs w:val="22"/>
          <w:lang w:val="ru-RU"/>
        </w:rPr>
        <w:t xml:space="preserve"> веках деятелями маштоцевской и эллинофильской школ. Правда, значение переводов с латыни для развития армянской культуры было, по сравнению с переводами </w:t>
      </w:r>
      <w:r w:rsidRPr="009015C1">
        <w:rPr>
          <w:rFonts w:ascii="Times New Roman" w:eastAsia="Times New Roman" w:hAnsi="Times New Roman" w:cs="Times New Roman"/>
          <w:sz w:val="22"/>
          <w:szCs w:val="22"/>
        </w:rPr>
        <w:t>V</w:t>
      </w:r>
      <w:r w:rsidR="00727430" w:rsidRPr="009015C1">
        <w:rPr>
          <w:rFonts w:ascii="Times New Roman" w:eastAsia="Times New Roman" w:hAnsi="Times New Roman" w:cs="Times New Roman"/>
          <w:sz w:val="22"/>
          <w:szCs w:val="22"/>
          <w:lang w:val="ru-RU"/>
        </w:rPr>
        <w:t xml:space="preserve"> – </w:t>
      </w:r>
      <w:r w:rsidRPr="009015C1">
        <w:rPr>
          <w:rFonts w:ascii="Times New Roman" w:eastAsia="Times New Roman" w:hAnsi="Times New Roman" w:cs="Times New Roman"/>
          <w:sz w:val="22"/>
          <w:szCs w:val="22"/>
        </w:rPr>
        <w:t>VII</w:t>
      </w:r>
      <w:r w:rsidRPr="009015C1">
        <w:rPr>
          <w:rFonts w:ascii="Times New Roman" w:eastAsia="Times New Roman" w:hAnsi="Times New Roman" w:cs="Times New Roman"/>
          <w:sz w:val="22"/>
          <w:szCs w:val="22"/>
          <w:lang w:val="ru-RU"/>
        </w:rPr>
        <w:t xml:space="preserve"> веков, очень ограничен</w:t>
      </w:r>
      <w:r w:rsidRPr="009015C1">
        <w:rPr>
          <w:rFonts w:ascii="Times New Roman" w:eastAsia="Times New Roman" w:hAnsi="Times New Roman" w:cs="Times New Roman"/>
          <w:sz w:val="22"/>
          <w:szCs w:val="22"/>
          <w:lang w:val="ru-RU"/>
        </w:rPr>
        <w:softHyphen/>
      </w:r>
      <w:r w:rsidRPr="009015C1">
        <w:rPr>
          <w:rFonts w:ascii="Times New Roman" w:eastAsia="Times New Roman" w:hAnsi="Times New Roman" w:cs="Times New Roman"/>
          <w:spacing w:val="-1"/>
          <w:sz w:val="22"/>
          <w:szCs w:val="22"/>
          <w:lang w:val="ru-RU"/>
        </w:rPr>
        <w:t>ным, но весьма существенным в смысле культурной пе</w:t>
      </w:r>
      <w:r w:rsidRPr="009015C1">
        <w:rPr>
          <w:rFonts w:ascii="Times New Roman" w:eastAsia="Times New Roman" w:hAnsi="Times New Roman" w:cs="Times New Roman"/>
          <w:spacing w:val="-1"/>
          <w:sz w:val="22"/>
          <w:szCs w:val="22"/>
          <w:lang w:val="ru-RU"/>
        </w:rPr>
        <w:softHyphen/>
      </w:r>
      <w:r w:rsidRPr="009015C1">
        <w:rPr>
          <w:rFonts w:ascii="Times New Roman" w:eastAsia="Times New Roman" w:hAnsi="Times New Roman" w:cs="Times New Roman"/>
          <w:sz w:val="22"/>
          <w:szCs w:val="22"/>
          <w:lang w:val="ru-RU"/>
        </w:rPr>
        <w:t xml:space="preserve">реориентации и оживления армянской научной мысли периода деградации феодализма. Среди переводов и оригинальных трудов, созданных в </w:t>
      </w:r>
      <w:r w:rsidRPr="009015C1">
        <w:rPr>
          <w:rFonts w:ascii="Times New Roman" w:eastAsia="Times New Roman" w:hAnsi="Times New Roman" w:cs="Times New Roman"/>
          <w:sz w:val="22"/>
          <w:szCs w:val="22"/>
        </w:rPr>
        <w:t>XIV</w:t>
      </w:r>
      <w:r w:rsidRPr="009015C1">
        <w:rPr>
          <w:rFonts w:ascii="Times New Roman" w:eastAsia="Times New Roman" w:hAnsi="Times New Roman" w:cs="Times New Roman"/>
          <w:sz w:val="22"/>
          <w:szCs w:val="22"/>
          <w:lang w:val="ru-RU"/>
        </w:rPr>
        <w:t xml:space="preserve"> веке в армян</w:t>
      </w:r>
      <w:r w:rsidRPr="009015C1">
        <w:rPr>
          <w:rFonts w:ascii="Times New Roman" w:eastAsia="Times New Roman" w:hAnsi="Times New Roman" w:cs="Times New Roman"/>
          <w:sz w:val="22"/>
          <w:szCs w:val="22"/>
          <w:lang w:val="ru-RU"/>
        </w:rPr>
        <w:softHyphen/>
        <w:t>ской католической среде, первостепенное значение име</w:t>
      </w:r>
      <w:r w:rsidRPr="009015C1">
        <w:rPr>
          <w:rFonts w:ascii="Times New Roman" w:eastAsia="Times New Roman" w:hAnsi="Times New Roman" w:cs="Times New Roman"/>
          <w:sz w:val="22"/>
          <w:szCs w:val="22"/>
          <w:lang w:val="ru-RU"/>
        </w:rPr>
        <w:softHyphen/>
        <w:t>ла философская литература.</w:t>
      </w:r>
    </w:p>
    <w:p w:rsidR="009B2296" w:rsidRPr="008269E3" w:rsidRDefault="009B2296" w:rsidP="00802DF4">
      <w:pPr>
        <w:shd w:val="clear" w:color="auto" w:fill="FFFFFF"/>
        <w:tabs>
          <w:tab w:val="left" w:pos="-4395"/>
          <w:tab w:val="left" w:pos="-1276"/>
          <w:tab w:val="left" w:pos="0"/>
          <w:tab w:val="left" w:pos="2268"/>
        </w:tabs>
        <w:jc w:val="both"/>
        <w:rPr>
          <w:rFonts w:ascii="Times New Roman" w:hAnsi="Times New Roman" w:cs="Times New Roman"/>
          <w:sz w:val="22"/>
          <w:szCs w:val="22"/>
          <w:lang w:val="ru-RU"/>
        </w:rPr>
        <w:sectPr w:rsidR="009B2296" w:rsidRPr="008269E3" w:rsidSect="00802DF4">
          <w:footerReference w:type="default" r:id="rId9"/>
          <w:type w:val="nextColumn"/>
          <w:pgSz w:w="11909" w:h="16834"/>
          <w:pgMar w:top="851" w:right="1277" w:bottom="1134" w:left="1134" w:header="720" w:footer="720" w:gutter="0"/>
          <w:cols w:space="720"/>
          <w:noEndnote/>
        </w:sectPr>
      </w:pPr>
    </w:p>
    <w:p w:rsidR="005F4FD0" w:rsidRPr="008269E3" w:rsidRDefault="005F4FD0" w:rsidP="005F4FD0">
      <w:pPr>
        <w:shd w:val="clear" w:color="auto" w:fill="FFFFFF"/>
        <w:tabs>
          <w:tab w:val="left" w:pos="-4395"/>
          <w:tab w:val="left" w:pos="-1276"/>
          <w:tab w:val="left" w:pos="0"/>
          <w:tab w:val="left" w:pos="2268"/>
        </w:tabs>
        <w:jc w:val="center"/>
        <w:rPr>
          <w:rFonts w:ascii="Times New Roman" w:hAnsi="Times New Roman" w:cs="Times New Roman"/>
          <w:b/>
          <w:sz w:val="22"/>
          <w:szCs w:val="22"/>
          <w:lang w:val="ru-RU"/>
        </w:rPr>
      </w:pPr>
      <w:r w:rsidRPr="008269E3">
        <w:rPr>
          <w:rFonts w:ascii="Times New Roman" w:eastAsia="Times New Roman" w:hAnsi="Times New Roman" w:cs="Times New Roman"/>
          <w:b/>
          <w:i/>
          <w:iCs/>
          <w:sz w:val="22"/>
          <w:szCs w:val="22"/>
          <w:lang w:val="ru-RU"/>
        </w:rPr>
        <w:lastRenderedPageBreak/>
        <w:t xml:space="preserve">ГЛАВА </w:t>
      </w:r>
      <w:r w:rsidRPr="008269E3">
        <w:rPr>
          <w:rFonts w:ascii="Times New Roman" w:eastAsia="Times New Roman" w:hAnsi="Times New Roman" w:cs="Times New Roman"/>
          <w:b/>
          <w:i/>
          <w:iCs/>
          <w:sz w:val="22"/>
          <w:szCs w:val="22"/>
        </w:rPr>
        <w:t>II</w:t>
      </w:r>
    </w:p>
    <w:p w:rsidR="005F4FD0" w:rsidRPr="008269E3" w:rsidRDefault="005F4FD0" w:rsidP="005F4FD0">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ФИЛОСОФСКИЕ ВЗГЛЯДЫ ВАРФОЛОМЕЯ</w:t>
      </w:r>
    </w:p>
    <w:p w:rsidR="005F4FD0" w:rsidRPr="008269E3" w:rsidRDefault="005F4FD0" w:rsidP="005F4FD0">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r w:rsidRPr="008269E3">
        <w:rPr>
          <w:rFonts w:ascii="Times New Roman" w:eastAsia="Times New Roman" w:hAnsi="Times New Roman" w:cs="Times New Roman"/>
          <w:i/>
          <w:iCs/>
          <w:sz w:val="22"/>
          <w:szCs w:val="22"/>
          <w:lang w:val="ru-RU"/>
        </w:rPr>
        <w:t>БОЛОНСКОГО И ИХ ОТРАЖЕНИЕ В ТРУДАХ</w:t>
      </w:r>
    </w:p>
    <w:p w:rsidR="005F4FD0" w:rsidRPr="008269E3" w:rsidRDefault="005F4FD0" w:rsidP="005F4FD0">
      <w:pPr>
        <w:shd w:val="clear" w:color="auto" w:fill="FFFFFF"/>
        <w:tabs>
          <w:tab w:val="left" w:pos="-4395"/>
          <w:tab w:val="left" w:pos="-1276"/>
          <w:tab w:val="left" w:pos="0"/>
          <w:tab w:val="left" w:pos="2268"/>
        </w:tabs>
        <w:jc w:val="center"/>
        <w:rPr>
          <w:rFonts w:ascii="Times New Roman" w:eastAsia="Times New Roman" w:hAnsi="Times New Roman" w:cs="Times New Roman"/>
          <w:i/>
          <w:iCs/>
          <w:sz w:val="22"/>
          <w:szCs w:val="22"/>
          <w:lang w:val="ru-RU"/>
        </w:rPr>
      </w:pPr>
      <w:r w:rsidRPr="008269E3">
        <w:rPr>
          <w:rFonts w:ascii="Times New Roman" w:eastAsia="Times New Roman" w:hAnsi="Times New Roman" w:cs="Times New Roman"/>
          <w:i/>
          <w:iCs/>
          <w:sz w:val="22"/>
          <w:szCs w:val="22"/>
          <w:lang w:val="ru-RU"/>
        </w:rPr>
        <w:t>ПРЕДСТАВИТЕЛЕЙ ТАТЕВСКОИ ШКОЛЫ</w:t>
      </w:r>
    </w:p>
    <w:p w:rsidR="005F4FD0" w:rsidRPr="008269E3" w:rsidRDefault="005F4FD0" w:rsidP="005F4FD0">
      <w:pPr>
        <w:shd w:val="clear" w:color="auto" w:fill="FFFFFF"/>
        <w:tabs>
          <w:tab w:val="left" w:pos="-4395"/>
          <w:tab w:val="left" w:pos="-1276"/>
          <w:tab w:val="left" w:pos="0"/>
          <w:tab w:val="left" w:pos="2268"/>
        </w:tabs>
        <w:jc w:val="center"/>
        <w:rPr>
          <w:rFonts w:ascii="Times New Roman" w:hAnsi="Times New Roman" w:cs="Times New Roman"/>
          <w:sz w:val="22"/>
          <w:szCs w:val="22"/>
          <w:lang w:val="ru-RU"/>
        </w:rPr>
      </w:pP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pacing w:val="-1"/>
          <w:sz w:val="22"/>
          <w:szCs w:val="22"/>
          <w:lang w:val="ru-RU"/>
        </w:rPr>
        <w:t xml:space="preserve">Мировоззрение живших в </w:t>
      </w:r>
      <w:r w:rsidRPr="008269E3">
        <w:rPr>
          <w:rFonts w:ascii="Times New Roman" w:eastAsia="Times New Roman" w:hAnsi="Times New Roman" w:cs="Times New Roman"/>
          <w:spacing w:val="-1"/>
          <w:sz w:val="22"/>
          <w:szCs w:val="22"/>
        </w:rPr>
        <w:t>XIV</w:t>
      </w:r>
      <w:r w:rsidRPr="008269E3">
        <w:rPr>
          <w:rFonts w:ascii="Times New Roman" w:eastAsia="Times New Roman" w:hAnsi="Times New Roman" w:cs="Times New Roman"/>
          <w:spacing w:val="-1"/>
          <w:sz w:val="22"/>
          <w:szCs w:val="22"/>
          <w:lang w:val="ru-RU"/>
        </w:rPr>
        <w:t xml:space="preserve"> веке в Армении ка</w:t>
      </w:r>
      <w:r w:rsidRPr="008269E3">
        <w:rPr>
          <w:rFonts w:ascii="Times New Roman" w:eastAsia="Times New Roman" w:hAnsi="Times New Roman" w:cs="Times New Roman"/>
          <w:spacing w:val="-1"/>
          <w:sz w:val="22"/>
          <w:szCs w:val="22"/>
          <w:lang w:val="ru-RU"/>
        </w:rPr>
        <w:softHyphen/>
        <w:t>толических ученых-проповедников и их армянских по</w:t>
      </w:r>
      <w:r w:rsidRPr="008269E3">
        <w:rPr>
          <w:rFonts w:ascii="Times New Roman" w:eastAsia="Times New Roman" w:hAnsi="Times New Roman" w:cs="Times New Roman"/>
          <w:spacing w:val="-1"/>
          <w:sz w:val="22"/>
          <w:szCs w:val="22"/>
          <w:lang w:val="ru-RU"/>
        </w:rPr>
        <w:softHyphen/>
      </w:r>
      <w:r w:rsidRPr="008269E3">
        <w:rPr>
          <w:rFonts w:ascii="Times New Roman" w:eastAsia="Times New Roman" w:hAnsi="Times New Roman" w:cs="Times New Roman"/>
          <w:sz w:val="22"/>
          <w:szCs w:val="22"/>
          <w:lang w:val="ru-RU"/>
        </w:rPr>
        <w:t>следователей до сих пор не становилось предметом специального исследования. Беглые замечания и пред</w:t>
      </w:r>
      <w:r w:rsidRPr="008269E3">
        <w:rPr>
          <w:rFonts w:ascii="Times New Roman" w:eastAsia="Times New Roman" w:hAnsi="Times New Roman" w:cs="Times New Roman"/>
          <w:sz w:val="22"/>
          <w:szCs w:val="22"/>
          <w:lang w:val="ru-RU"/>
        </w:rPr>
        <w:softHyphen/>
        <w:t>взятые суждения относительно их воззрений, высказан</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 xml:space="preserve">ные мимоходом при освещении философских взглядов </w:t>
      </w:r>
      <w:r w:rsidRPr="008269E3">
        <w:rPr>
          <w:rFonts w:ascii="Times New Roman" w:eastAsia="Times New Roman" w:hAnsi="Times New Roman" w:cs="Times New Roman"/>
          <w:sz w:val="22"/>
          <w:szCs w:val="22"/>
          <w:lang w:val="ru-RU"/>
        </w:rPr>
        <w:t>деятелей Гладзоро-Татевской школы, не касались по существу основного содержания их философии и науч</w:t>
      </w:r>
      <w:r w:rsidRPr="008269E3">
        <w:rPr>
          <w:rFonts w:ascii="Times New Roman" w:eastAsia="Times New Roman" w:hAnsi="Times New Roman" w:cs="Times New Roman"/>
          <w:sz w:val="22"/>
          <w:szCs w:val="22"/>
          <w:lang w:val="ru-RU"/>
        </w:rPr>
        <w:softHyphen/>
        <w:t>ного наследия в целом и, можно сказать, искажали подлинную картину.</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В данной главе мы впервые пытаемся осветить основные черты философских воззрений деятелей като</w:t>
      </w:r>
      <w:r w:rsidRPr="008269E3">
        <w:rPr>
          <w:rFonts w:ascii="Times New Roman" w:eastAsia="Times New Roman" w:hAnsi="Times New Roman" w:cs="Times New Roman"/>
          <w:sz w:val="22"/>
          <w:szCs w:val="22"/>
          <w:lang w:val="ru-RU"/>
        </w:rPr>
        <w:softHyphen/>
        <w:t>лического круга, которые в ходе своей научно-просве</w:t>
      </w:r>
      <w:r w:rsidRPr="008269E3">
        <w:rPr>
          <w:rFonts w:ascii="Times New Roman" w:eastAsia="Times New Roman" w:hAnsi="Times New Roman" w:cs="Times New Roman"/>
          <w:sz w:val="22"/>
          <w:szCs w:val="22"/>
          <w:lang w:val="ru-RU"/>
        </w:rPr>
        <w:softHyphen/>
        <w:t>тительской работы создали также немало сугубо науч</w:t>
      </w:r>
      <w:r w:rsidRPr="008269E3">
        <w:rPr>
          <w:rFonts w:ascii="Times New Roman" w:eastAsia="Times New Roman" w:hAnsi="Times New Roman" w:cs="Times New Roman"/>
          <w:sz w:val="22"/>
          <w:szCs w:val="22"/>
          <w:lang w:val="ru-RU"/>
        </w:rPr>
        <w:softHyphen/>
        <w:t>ных трудов, философских сочинений, которые для исто</w:t>
      </w:r>
      <w:r w:rsidRPr="008269E3">
        <w:rPr>
          <w:rFonts w:ascii="Times New Roman" w:eastAsia="Times New Roman" w:hAnsi="Times New Roman" w:cs="Times New Roman"/>
          <w:sz w:val="22"/>
          <w:szCs w:val="22"/>
          <w:lang w:val="ru-RU"/>
        </w:rPr>
        <w:softHyphen/>
        <w:t>рии средневековой армянской философии представляют определенный интерес. В предыдущей главе был дан обзор письменного наследия Варфоломея Болонского, Петра Арагонского, Ованеса</w:t>
      </w:r>
      <w:r>
        <w:rPr>
          <w:rFonts w:ascii="Times New Roman" w:eastAsia="Times New Roman" w:hAnsi="Times New Roman" w:cs="Times New Roman"/>
          <w:sz w:val="22"/>
          <w:szCs w:val="22"/>
          <w:lang w:val="ru-RU"/>
        </w:rPr>
        <w:t xml:space="preserve"> Цорцореци, Ованеса Кыр</w:t>
      </w:r>
      <w:r w:rsidRPr="008269E3">
        <w:rPr>
          <w:rFonts w:ascii="Times New Roman" w:eastAsia="Times New Roman" w:hAnsi="Times New Roman" w:cs="Times New Roman"/>
          <w:sz w:val="22"/>
          <w:szCs w:val="22"/>
          <w:lang w:val="ru-RU"/>
        </w:rPr>
        <w:t>неци и других деятелей униторского движения. Здесь мы будем говорить о философских воззрениях тех ученых, которые играли ведущую роль в научных центрах Кырнайского и Цорцорского монастырей. Среди них наиболее важным является философское наследие Вар</w:t>
      </w:r>
      <w:r w:rsidRPr="008269E3">
        <w:rPr>
          <w:rFonts w:ascii="Times New Roman" w:eastAsia="Times New Roman" w:hAnsi="Times New Roman" w:cs="Times New Roman"/>
          <w:sz w:val="22"/>
          <w:szCs w:val="22"/>
          <w:lang w:val="ru-RU"/>
        </w:rPr>
        <w:softHyphen/>
        <w:t>фоломея Болонского.</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Варфоломей Болонский своими философскими воз</w:t>
      </w:r>
      <w:r w:rsidRPr="008269E3">
        <w:rPr>
          <w:rFonts w:ascii="Times New Roman" w:eastAsia="Times New Roman" w:hAnsi="Times New Roman" w:cs="Times New Roman"/>
          <w:sz w:val="22"/>
          <w:szCs w:val="22"/>
          <w:lang w:val="ru-RU"/>
        </w:rPr>
        <w:softHyphen/>
        <w:t>зрениями предстает перед нами как мыслитель, придер</w:t>
      </w:r>
      <w:r w:rsidRPr="008269E3">
        <w:rPr>
          <w:rFonts w:ascii="Times New Roman" w:eastAsia="Times New Roman" w:hAnsi="Times New Roman" w:cs="Times New Roman"/>
          <w:sz w:val="22"/>
          <w:szCs w:val="22"/>
          <w:lang w:val="ru-RU"/>
        </w:rPr>
        <w:softHyphen/>
        <w:t>живающийся принципов и учений поздней или зрелой схоластики, как последователь одного из ведущих направлений философско-теологической мысли католического Запада – томизма. Об этом свидетельствуют как многократные упоминания в трудах Варфоломея имени основоположника этого течения схоластики – Фомы Аквинского, восхваления в его адрес и частые ссылки на его авторитет, так и сами взгляды Варфоломея, ха</w:t>
      </w:r>
      <w:r>
        <w:rPr>
          <w:rFonts w:ascii="Times New Roman" w:eastAsia="Times New Roman" w:hAnsi="Times New Roman" w:cs="Times New Roman"/>
          <w:sz w:val="22"/>
          <w:szCs w:val="22"/>
          <w:lang w:val="ru-RU"/>
        </w:rPr>
        <w:t>р</w:t>
      </w:r>
      <w:r w:rsidRPr="008269E3">
        <w:rPr>
          <w:rFonts w:ascii="Times New Roman" w:eastAsia="Times New Roman" w:hAnsi="Times New Roman" w:cs="Times New Roman"/>
          <w:sz w:val="22"/>
          <w:szCs w:val="22"/>
          <w:lang w:val="ru-RU"/>
        </w:rPr>
        <w:t>актеризующие его как верного адепта томизма. По</w:t>
      </w:r>
      <w:r>
        <w:rPr>
          <w:rFonts w:ascii="Times New Roman" w:eastAsia="Times New Roman" w:hAnsi="Times New Roman" w:cs="Times New Roman"/>
          <w:sz w:val="22"/>
          <w:szCs w:val="22"/>
          <w:lang w:val="ru-RU"/>
        </w:rPr>
        <w:t xml:space="preserve"> </w:t>
      </w:r>
      <w:r w:rsidRPr="008269E3">
        <w:rPr>
          <w:rFonts w:ascii="Times New Roman" w:eastAsia="Times New Roman" w:hAnsi="Times New Roman" w:cs="Times New Roman"/>
          <w:spacing w:val="-1"/>
          <w:sz w:val="22"/>
          <w:szCs w:val="22"/>
          <w:lang w:val="ru-RU"/>
        </w:rPr>
        <w:t xml:space="preserve">всей вероятности, как один из многочисленных учеников </w:t>
      </w:r>
      <w:r w:rsidRPr="008269E3">
        <w:rPr>
          <w:rFonts w:ascii="Times New Roman" w:eastAsia="Times New Roman" w:hAnsi="Times New Roman" w:cs="Times New Roman"/>
          <w:spacing w:val="-2"/>
          <w:sz w:val="22"/>
          <w:szCs w:val="22"/>
          <w:lang w:val="ru-RU"/>
        </w:rPr>
        <w:t xml:space="preserve">Фомы Аквинского, в молодые годы он был очевидцем и, </w:t>
      </w:r>
      <w:r w:rsidRPr="008269E3">
        <w:rPr>
          <w:rFonts w:ascii="Times New Roman" w:eastAsia="Times New Roman" w:hAnsi="Times New Roman" w:cs="Times New Roman"/>
          <w:sz w:val="22"/>
          <w:szCs w:val="22"/>
          <w:lang w:val="ru-RU"/>
        </w:rPr>
        <w:t>возможно, участником бурных споров с аверроистами, которых, он продолжает опровергать в своих сочинениях, написанных в Армении. Варфоломей обладает недюжин</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 xml:space="preserve">ной эрудицией, из первых рук знает учения европейских </w:t>
      </w:r>
      <w:r w:rsidRPr="008269E3">
        <w:rPr>
          <w:rFonts w:ascii="Times New Roman" w:eastAsia="Times New Roman" w:hAnsi="Times New Roman" w:cs="Times New Roman"/>
          <w:sz w:val="22"/>
          <w:szCs w:val="22"/>
          <w:lang w:val="ru-RU"/>
        </w:rPr>
        <w:t>теологов-схоластов, а также воззрения наиболее круп</w:t>
      </w:r>
      <w:r w:rsidRPr="008269E3">
        <w:rPr>
          <w:rFonts w:ascii="Times New Roman" w:eastAsia="Times New Roman" w:hAnsi="Times New Roman" w:cs="Times New Roman"/>
          <w:sz w:val="22"/>
          <w:szCs w:val="22"/>
          <w:lang w:val="ru-RU"/>
        </w:rPr>
        <w:softHyphen/>
        <w:t>ных античных философов, мнения которых в нужное время он приводит для большей убедительности, часто ссылается или опровергает средневековых мыслите</w:t>
      </w:r>
      <w:r w:rsidRPr="008269E3">
        <w:rPr>
          <w:rFonts w:ascii="Times New Roman" w:eastAsia="Times New Roman" w:hAnsi="Times New Roman" w:cs="Times New Roman"/>
          <w:sz w:val="22"/>
          <w:szCs w:val="22"/>
          <w:lang w:val="ru-RU"/>
        </w:rPr>
        <w:softHyphen/>
        <w:t>лей – мусульманских и христианских. Как доминиканец и томист он, как и следовало ожидать, опирается на философию своего учителя, Ф. Аквинского, и взятого им на вооружение, приспособленного к католической орто</w:t>
      </w:r>
      <w:r w:rsidRPr="008269E3">
        <w:rPr>
          <w:rFonts w:ascii="Times New Roman" w:eastAsia="Times New Roman" w:hAnsi="Times New Roman" w:cs="Times New Roman"/>
          <w:sz w:val="22"/>
          <w:szCs w:val="22"/>
          <w:lang w:val="ru-RU"/>
        </w:rPr>
        <w:softHyphen/>
        <w:t>доксии Аристотеля. Августинианско-</w:t>
      </w:r>
      <w:r>
        <w:rPr>
          <w:rFonts w:ascii="Times New Roman" w:eastAsia="Times New Roman" w:hAnsi="Times New Roman" w:cs="Times New Roman"/>
          <w:sz w:val="22"/>
          <w:szCs w:val="22"/>
          <w:lang w:val="ru-RU"/>
        </w:rPr>
        <w:t>п</w:t>
      </w:r>
      <w:r w:rsidRPr="008269E3">
        <w:rPr>
          <w:rFonts w:ascii="Times New Roman" w:eastAsia="Times New Roman" w:hAnsi="Times New Roman" w:cs="Times New Roman"/>
          <w:sz w:val="22"/>
          <w:szCs w:val="22"/>
          <w:lang w:val="ru-RU"/>
        </w:rPr>
        <w:t>латоновская тра</w:t>
      </w:r>
      <w:r w:rsidRPr="008269E3">
        <w:rPr>
          <w:rFonts w:ascii="Times New Roman" w:eastAsia="Times New Roman" w:hAnsi="Times New Roman" w:cs="Times New Roman"/>
          <w:sz w:val="22"/>
          <w:szCs w:val="22"/>
          <w:lang w:val="ru-RU"/>
        </w:rPr>
        <w:softHyphen/>
        <w:t>диция, развиваемая соперниками доминиканцев – фран</w:t>
      </w:r>
      <w:r w:rsidRPr="008269E3">
        <w:rPr>
          <w:rFonts w:ascii="Times New Roman" w:eastAsia="Times New Roman" w:hAnsi="Times New Roman" w:cs="Times New Roman"/>
          <w:sz w:val="22"/>
          <w:szCs w:val="22"/>
          <w:lang w:val="ru-RU"/>
        </w:rPr>
        <w:softHyphen/>
        <w:t>цисканцами, подвергается Варфоломеем критике. Такое же критическое отношение он проявляет к учению Иб</w:t>
      </w:r>
      <w:r>
        <w:rPr>
          <w:rFonts w:ascii="Times New Roman" w:eastAsia="Times New Roman" w:hAnsi="Times New Roman" w:cs="Times New Roman"/>
          <w:sz w:val="22"/>
          <w:szCs w:val="22"/>
          <w:lang w:val="ru-RU"/>
        </w:rPr>
        <w:t>н</w:t>
      </w:r>
      <w:r w:rsidRPr="008269E3">
        <w:rPr>
          <w:rFonts w:ascii="Times New Roman" w:eastAsia="Times New Roman" w:hAnsi="Times New Roman" w:cs="Times New Roman"/>
          <w:sz w:val="22"/>
          <w:szCs w:val="22"/>
          <w:lang w:val="ru-RU"/>
        </w:rPr>
        <w:t xml:space="preserve"> Рушда и воззрениям его последователей из католиче</w:t>
      </w:r>
      <w:r w:rsidRPr="008269E3">
        <w:rPr>
          <w:rFonts w:ascii="Times New Roman" w:eastAsia="Times New Roman" w:hAnsi="Times New Roman" w:cs="Times New Roman"/>
          <w:sz w:val="22"/>
          <w:szCs w:val="22"/>
          <w:lang w:val="ru-RU"/>
        </w:rPr>
        <w:softHyphen/>
        <w:t>ского лагеря – латинским аверроистам. Во всех его про</w:t>
      </w:r>
      <w:r w:rsidRPr="008269E3">
        <w:rPr>
          <w:rFonts w:ascii="Times New Roman" w:eastAsia="Times New Roman" w:hAnsi="Times New Roman" w:cs="Times New Roman"/>
          <w:sz w:val="22"/>
          <w:szCs w:val="22"/>
          <w:lang w:val="ru-RU"/>
        </w:rPr>
        <w:softHyphen/>
        <w:t xml:space="preserve">изведениях ярко отразились ожесточенные философские споры, не утихавшие в это же самое время в Западное Европе между томистами и скотистами, томистами </w:t>
      </w:r>
      <w:r>
        <w:rPr>
          <w:rFonts w:ascii="Times New Roman" w:eastAsia="Times New Roman" w:hAnsi="Times New Roman" w:cs="Times New Roman"/>
          <w:sz w:val="22"/>
          <w:szCs w:val="22"/>
          <w:lang w:val="ru-RU"/>
        </w:rPr>
        <w:t>и</w:t>
      </w:r>
      <w:r w:rsidRPr="008269E3">
        <w:rPr>
          <w:rFonts w:ascii="Times New Roman" w:eastAsia="Times New Roman" w:hAnsi="Times New Roman" w:cs="Times New Roman"/>
          <w:sz w:val="22"/>
          <w:szCs w:val="22"/>
          <w:lang w:val="ru-RU"/>
        </w:rPr>
        <w:t xml:space="preserve"> аверроистами, между сторонниками теологического-рационализма, с одной стороны, иррациональной теоло</w:t>
      </w:r>
      <w:r w:rsidRPr="008269E3">
        <w:rPr>
          <w:rFonts w:ascii="Times New Roman" w:eastAsia="Times New Roman" w:hAnsi="Times New Roman" w:cs="Times New Roman"/>
          <w:sz w:val="22"/>
          <w:szCs w:val="22"/>
          <w:lang w:val="ru-RU"/>
        </w:rPr>
        <w:softHyphen/>
        <w:t>гии и мистицизма – с другой. Отражая эти споры, Вар</w:t>
      </w:r>
      <w:r w:rsidRPr="008269E3">
        <w:rPr>
          <w:rFonts w:ascii="Times New Roman" w:eastAsia="Times New Roman" w:hAnsi="Times New Roman" w:cs="Times New Roman"/>
          <w:sz w:val="22"/>
          <w:szCs w:val="22"/>
          <w:lang w:val="ru-RU"/>
        </w:rPr>
        <w:softHyphen/>
        <w:t>фоломей выступает с защитой позиций томистов, уже пользующихся официальной поддержкой католической церкви, которая именно в это время, в 1323 году, при</w:t>
      </w:r>
      <w:r w:rsidRPr="008269E3">
        <w:rPr>
          <w:rFonts w:ascii="Times New Roman" w:eastAsia="Times New Roman" w:hAnsi="Times New Roman" w:cs="Times New Roman"/>
          <w:sz w:val="22"/>
          <w:szCs w:val="22"/>
          <w:lang w:val="ru-RU"/>
        </w:rPr>
        <w:softHyphen/>
        <w:t>числила их духовного учителя Фому Аквинского к лику святых. Варфоломей при частых упоминаниях его имени называет его не иначе как «святой Фома», тогда как Ованес Цорцореци в</w:t>
      </w:r>
      <w:r>
        <w:rPr>
          <w:rFonts w:ascii="Times New Roman" w:eastAsia="Times New Roman" w:hAnsi="Times New Roman" w:cs="Times New Roman"/>
          <w:sz w:val="22"/>
          <w:szCs w:val="22"/>
          <w:lang w:val="ru-RU"/>
        </w:rPr>
        <w:t xml:space="preserve"> </w:t>
      </w:r>
      <w:r w:rsidRPr="008269E3">
        <w:rPr>
          <w:rFonts w:ascii="Times New Roman" w:eastAsia="Times New Roman" w:hAnsi="Times New Roman" w:cs="Times New Roman"/>
          <w:sz w:val="22"/>
          <w:szCs w:val="22"/>
          <w:lang w:val="ru-RU"/>
        </w:rPr>
        <w:t>памятной записи своего перевода «Комментариев к Сентенциям Петра Ломбардского» Фомы Аквинского, выполненного в 1321 году, еще весьма сдержанно упоминает автора, «ученого монаха по имени фра Фома»</w:t>
      </w:r>
      <w:r w:rsidRPr="00873EDF">
        <w:rPr>
          <w:rStyle w:val="FootnoteReference"/>
        </w:rPr>
        <w:footnoteReference w:id="32"/>
      </w:r>
      <w:r w:rsidRPr="008269E3">
        <w:rPr>
          <w:rFonts w:ascii="Times New Roman" w:eastAsia="Times New Roman" w:hAnsi="Times New Roman" w:cs="Times New Roman"/>
          <w:sz w:val="22"/>
          <w:szCs w:val="22"/>
          <w:lang w:val="ru-RU"/>
        </w:rPr>
        <w:t>.</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Остановимся на основных проблемах, характеризу</w:t>
      </w:r>
      <w:r w:rsidRPr="008269E3">
        <w:rPr>
          <w:rFonts w:ascii="Times New Roman" w:eastAsia="Times New Roman" w:hAnsi="Times New Roman" w:cs="Times New Roman"/>
          <w:sz w:val="22"/>
          <w:szCs w:val="22"/>
          <w:lang w:val="ru-RU"/>
        </w:rPr>
        <w:softHyphen/>
        <w:t>ющих философские воззрения Варфоломея, – на теоло</w:t>
      </w:r>
      <w:r w:rsidRPr="008269E3">
        <w:rPr>
          <w:rFonts w:ascii="Times New Roman" w:eastAsia="Times New Roman" w:hAnsi="Times New Roman" w:cs="Times New Roman"/>
          <w:sz w:val="22"/>
          <w:szCs w:val="22"/>
          <w:lang w:val="ru-RU"/>
        </w:rPr>
        <w:softHyphen/>
        <w:t>гической проблеме, теснейшим образом связанной с его онтологией, и на проблеме универсалий, дающей воз</w:t>
      </w:r>
      <w:r w:rsidRPr="008269E3">
        <w:rPr>
          <w:rFonts w:ascii="Times New Roman" w:eastAsia="Times New Roman" w:hAnsi="Times New Roman" w:cs="Times New Roman"/>
          <w:sz w:val="22"/>
          <w:szCs w:val="22"/>
          <w:lang w:val="ru-RU"/>
        </w:rPr>
        <w:softHyphen/>
        <w:t>можность для сопоставления и сравнительного анализа воззрений представителей Гладзоро-Татевской школы.</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Теологическая проблема, которая широко обсужда</w:t>
      </w:r>
      <w:r w:rsidRPr="008269E3">
        <w:rPr>
          <w:rFonts w:ascii="Times New Roman" w:eastAsia="Times New Roman" w:hAnsi="Times New Roman" w:cs="Times New Roman"/>
          <w:sz w:val="22"/>
          <w:szCs w:val="22"/>
          <w:lang w:val="ru-RU"/>
        </w:rPr>
        <w:softHyphen/>
        <w:t>лась в западноевропейской схоластике еще на ее ран</w:t>
      </w:r>
      <w:r w:rsidRPr="008269E3">
        <w:rPr>
          <w:rFonts w:ascii="Times New Roman" w:eastAsia="Times New Roman" w:hAnsi="Times New Roman" w:cs="Times New Roman"/>
          <w:sz w:val="22"/>
          <w:szCs w:val="22"/>
          <w:lang w:val="ru-RU"/>
        </w:rPr>
        <w:softHyphen/>
        <w:t>ней стадии, в пору зрелой схоластики, при наличии тя</w:t>
      </w:r>
      <w:r w:rsidRPr="008269E3">
        <w:rPr>
          <w:rFonts w:ascii="Times New Roman" w:eastAsia="Times New Roman" w:hAnsi="Times New Roman" w:cs="Times New Roman"/>
          <w:sz w:val="22"/>
          <w:szCs w:val="22"/>
          <w:lang w:val="ru-RU"/>
        </w:rPr>
        <w:softHyphen/>
        <w:t>готеющей к материализму аверроистской линии, в като</w:t>
      </w:r>
      <w:r w:rsidRPr="008269E3">
        <w:rPr>
          <w:rFonts w:ascii="Times New Roman" w:eastAsia="Times New Roman" w:hAnsi="Times New Roman" w:cs="Times New Roman"/>
          <w:sz w:val="22"/>
          <w:szCs w:val="22"/>
          <w:lang w:val="ru-RU"/>
        </w:rPr>
        <w:softHyphen/>
        <w:t xml:space="preserve">лических странах приобрела особо заостренную форму во второй половине </w:t>
      </w:r>
      <w:r w:rsidRPr="008269E3">
        <w:rPr>
          <w:rFonts w:ascii="Times New Roman" w:eastAsia="Times New Roman" w:hAnsi="Times New Roman" w:cs="Times New Roman"/>
          <w:sz w:val="22"/>
          <w:szCs w:val="22"/>
        </w:rPr>
        <w:t>XIII</w:t>
      </w:r>
      <w:r w:rsidRPr="008269E3">
        <w:rPr>
          <w:rFonts w:ascii="Times New Roman" w:eastAsia="Times New Roman" w:hAnsi="Times New Roman" w:cs="Times New Roman"/>
          <w:sz w:val="22"/>
          <w:szCs w:val="22"/>
          <w:lang w:val="ru-RU"/>
        </w:rPr>
        <w:t xml:space="preserve"> века, получив приемлемое для католической ортодоксии решение в учениях Альберта Великого и его </w:t>
      </w:r>
      <w:r w:rsidRPr="008269E3">
        <w:rPr>
          <w:rFonts w:ascii="Times New Roman" w:eastAsia="Times New Roman" w:hAnsi="Times New Roman" w:cs="Times New Roman"/>
          <w:sz w:val="22"/>
          <w:szCs w:val="22"/>
          <w:lang w:val="ru-RU"/>
        </w:rPr>
        <w:lastRenderedPageBreak/>
        <w:t>ученика Фомы Аквинского. Варфоломей придерживается креационистских воззрений своего учи</w:t>
      </w:r>
      <w:r w:rsidRPr="008269E3">
        <w:rPr>
          <w:rFonts w:ascii="Times New Roman" w:eastAsia="Times New Roman" w:hAnsi="Times New Roman" w:cs="Times New Roman"/>
          <w:sz w:val="22"/>
          <w:szCs w:val="22"/>
          <w:lang w:val="ru-RU"/>
        </w:rPr>
        <w:softHyphen/>
        <w:t>теля, представляющего бога как необходимую первопричину мира, бесконечное и вневременное духовное сущее, творящее все мироздание, природу и человека. Свои взгляды о высшей божественной сущности Варфо</w:t>
      </w:r>
      <w:r w:rsidRPr="008269E3">
        <w:rPr>
          <w:rFonts w:ascii="Times New Roman" w:eastAsia="Times New Roman" w:hAnsi="Times New Roman" w:cs="Times New Roman"/>
          <w:sz w:val="22"/>
          <w:szCs w:val="22"/>
          <w:lang w:val="ru-RU"/>
        </w:rPr>
        <w:softHyphen/>
        <w:t xml:space="preserve">ломей излагает при рассмотрении одного из аспектов теологической проблемы – вопроса о сотворении мира из ничего. С присущей схоласту обстоятельностью и </w:t>
      </w:r>
      <w:r w:rsidRPr="008269E3">
        <w:rPr>
          <w:rFonts w:ascii="Times New Roman" w:eastAsia="Times New Roman" w:hAnsi="Times New Roman" w:cs="Times New Roman"/>
          <w:spacing w:val="-1"/>
          <w:sz w:val="22"/>
          <w:szCs w:val="22"/>
          <w:lang w:val="ru-RU"/>
        </w:rPr>
        <w:t xml:space="preserve">четкостью он приводит мнения тех философов, с кем не </w:t>
      </w:r>
      <w:r w:rsidRPr="008269E3">
        <w:rPr>
          <w:rFonts w:ascii="Times New Roman" w:eastAsia="Times New Roman" w:hAnsi="Times New Roman" w:cs="Times New Roman"/>
          <w:sz w:val="22"/>
          <w:szCs w:val="22"/>
          <w:lang w:val="ru-RU"/>
        </w:rPr>
        <w:t>согласен, излагает свои возражения, а затем утверж</w:t>
      </w:r>
      <w:r w:rsidRPr="008269E3">
        <w:rPr>
          <w:rFonts w:ascii="Times New Roman" w:eastAsia="Times New Roman" w:hAnsi="Times New Roman" w:cs="Times New Roman"/>
          <w:sz w:val="22"/>
          <w:szCs w:val="22"/>
          <w:lang w:val="ru-RU"/>
        </w:rPr>
        <w:softHyphen/>
        <w:t>дает свое воззрение, как единственно правильное и не</w:t>
      </w:r>
      <w:r w:rsidRPr="008269E3">
        <w:rPr>
          <w:rFonts w:ascii="Times New Roman" w:eastAsia="Times New Roman" w:hAnsi="Times New Roman" w:cs="Times New Roman"/>
          <w:sz w:val="22"/>
          <w:szCs w:val="22"/>
          <w:lang w:val="ru-RU"/>
        </w:rPr>
        <w:softHyphen/>
        <w:t>опровержимое. Так, в своем «Толковании Шестоднева», где этот вопрос подвергается разностороннему рассмо</w:t>
      </w:r>
      <w:r w:rsidRPr="008269E3">
        <w:rPr>
          <w:rFonts w:ascii="Times New Roman" w:eastAsia="Times New Roman" w:hAnsi="Times New Roman" w:cs="Times New Roman"/>
          <w:sz w:val="22"/>
          <w:szCs w:val="22"/>
          <w:lang w:val="ru-RU"/>
        </w:rPr>
        <w:softHyphen/>
        <w:t>трению, он поочередно приводит мнения Платона, стои</w:t>
      </w:r>
      <w:r w:rsidRPr="008269E3">
        <w:rPr>
          <w:rFonts w:ascii="Times New Roman" w:eastAsia="Times New Roman" w:hAnsi="Times New Roman" w:cs="Times New Roman"/>
          <w:sz w:val="22"/>
          <w:szCs w:val="22"/>
          <w:lang w:val="ru-RU"/>
        </w:rPr>
        <w:softHyphen/>
        <w:t>ков, Аристотеля, Авиценны, Аверроэса, Бонавентуры и других философов о том, что значит «творить», каково подлинное значение слова «творчество» и каким обра</w:t>
      </w:r>
      <w:r w:rsidRPr="008269E3">
        <w:rPr>
          <w:rFonts w:ascii="Times New Roman" w:eastAsia="Times New Roman" w:hAnsi="Times New Roman" w:cs="Times New Roman"/>
          <w:sz w:val="22"/>
          <w:szCs w:val="22"/>
          <w:lang w:val="ru-RU"/>
        </w:rPr>
        <w:softHyphen/>
        <w:t>зом оно осуществляется.</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Точка зрения Варфоломея по этому вопросу выте</w:t>
      </w:r>
      <w:r w:rsidRPr="008269E3">
        <w:rPr>
          <w:rFonts w:ascii="Times New Roman" w:eastAsia="Times New Roman" w:hAnsi="Times New Roman" w:cs="Times New Roman"/>
          <w:sz w:val="22"/>
          <w:szCs w:val="22"/>
          <w:lang w:val="ru-RU"/>
        </w:rPr>
        <w:softHyphen/>
        <w:t>кает из учения Фомы, согласно которому бог – это не ограниченный ничем абсолютный дух, творящий мир из ничего. Исходя из этого, Варфоломей отвергает «заблуждение Платона, который выдвинул три безначаль</w:t>
      </w:r>
      <w:r w:rsidRPr="008269E3">
        <w:rPr>
          <w:rFonts w:ascii="Times New Roman" w:eastAsia="Times New Roman" w:hAnsi="Times New Roman" w:cs="Times New Roman"/>
          <w:sz w:val="22"/>
          <w:szCs w:val="22"/>
          <w:lang w:val="ru-RU"/>
        </w:rPr>
        <w:softHyphen/>
        <w:t>ных, т. е. несотворенных первоначала – бога, идею и материю, ибо он сказал, что бог не из ничего, а из ма</w:t>
      </w:r>
      <w:r w:rsidRPr="008269E3">
        <w:rPr>
          <w:rFonts w:ascii="Times New Roman" w:eastAsia="Times New Roman" w:hAnsi="Times New Roman" w:cs="Times New Roman"/>
          <w:sz w:val="22"/>
          <w:szCs w:val="22"/>
          <w:lang w:val="ru-RU"/>
        </w:rPr>
        <w:softHyphen/>
        <w:t>терии согласно идее сотворил мир вечным, откуда сле</w:t>
      </w:r>
      <w:r w:rsidRPr="008269E3">
        <w:rPr>
          <w:rFonts w:ascii="Times New Roman" w:eastAsia="Times New Roman" w:hAnsi="Times New Roman" w:cs="Times New Roman"/>
          <w:sz w:val="22"/>
          <w:szCs w:val="22"/>
          <w:lang w:val="ru-RU"/>
        </w:rPr>
        <w:softHyphen/>
        <w:t>дует, что Платон считает бога не творцом, а мастером и ремесленником, ибо творцом является тот, кто созда</w:t>
      </w:r>
      <w:r w:rsidRPr="008269E3">
        <w:rPr>
          <w:rFonts w:ascii="Times New Roman" w:eastAsia="Times New Roman" w:hAnsi="Times New Roman" w:cs="Times New Roman"/>
          <w:sz w:val="22"/>
          <w:szCs w:val="22"/>
          <w:lang w:val="ru-RU"/>
        </w:rPr>
        <w:softHyphen/>
        <w:t>ет (нечто) из ничего, а ремесленником и мастером – тот, кто образует что-то из (наличной) материи»</w:t>
      </w:r>
      <w:r w:rsidRPr="00873EDF">
        <w:rPr>
          <w:rStyle w:val="FootnoteReference"/>
        </w:rPr>
        <w:footnoteReference w:id="33"/>
      </w:r>
      <w:r w:rsidRPr="008269E3">
        <w:rPr>
          <w:rFonts w:ascii="Times New Roman" w:eastAsia="Times New Roman" w:hAnsi="Times New Roman" w:cs="Times New Roman"/>
          <w:sz w:val="22"/>
          <w:szCs w:val="22"/>
          <w:lang w:val="ru-RU"/>
        </w:rPr>
        <w:t>. Нетрудно заметить, что Варфоломей с креационистских позиций критикует Платона в данном вопросе, усматривая в его взгляде крен в сторону дуализма, ибо признание мате</w:t>
      </w:r>
      <w:r w:rsidRPr="008269E3">
        <w:rPr>
          <w:rFonts w:ascii="Times New Roman" w:eastAsia="Times New Roman" w:hAnsi="Times New Roman" w:cs="Times New Roman"/>
          <w:sz w:val="22"/>
          <w:szCs w:val="22"/>
          <w:lang w:val="ru-RU"/>
        </w:rPr>
        <w:softHyphen/>
        <w:t>рии вечным первоначалом, наряду с богом и идеей, принижало бога как творца, пользующегося для сотворения мира существующим, как и он, вечным матери</w:t>
      </w:r>
      <w:r w:rsidRPr="008269E3">
        <w:rPr>
          <w:rFonts w:ascii="Times New Roman" w:eastAsia="Times New Roman" w:hAnsi="Times New Roman" w:cs="Times New Roman"/>
          <w:sz w:val="22"/>
          <w:szCs w:val="22"/>
          <w:lang w:val="ru-RU"/>
        </w:rPr>
        <w:softHyphen/>
        <w:t>альным субстратом.</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Придерживаясь, как и Фома Аквинский, теологи</w:t>
      </w:r>
      <w:r w:rsidRPr="008269E3">
        <w:rPr>
          <w:rFonts w:ascii="Times New Roman" w:eastAsia="Times New Roman" w:hAnsi="Times New Roman" w:cs="Times New Roman"/>
          <w:sz w:val="22"/>
          <w:szCs w:val="22"/>
          <w:lang w:val="ru-RU"/>
        </w:rPr>
        <w:softHyphen/>
        <w:t>ческого рационализма, берущего на вооружение эмпи</w:t>
      </w:r>
      <w:r w:rsidRPr="008269E3">
        <w:rPr>
          <w:rFonts w:ascii="Times New Roman" w:eastAsia="Times New Roman" w:hAnsi="Times New Roman" w:cs="Times New Roman"/>
          <w:sz w:val="22"/>
          <w:szCs w:val="22"/>
          <w:lang w:val="ru-RU"/>
        </w:rPr>
        <w:softHyphen/>
        <w:t xml:space="preserve">рический рационализм Аристотеля для доказательства божественного бытия, </w:t>
      </w:r>
      <w:r w:rsidR="00B31CB7" w:rsidRPr="008269E3">
        <w:rPr>
          <w:rFonts w:ascii="Times New Roman" w:eastAsia="Times New Roman" w:hAnsi="Times New Roman" w:cs="Times New Roman"/>
          <w:sz w:val="22"/>
          <w:szCs w:val="22"/>
          <w:lang w:val="ru-RU"/>
        </w:rPr>
        <w:t>Варфоломей,</w:t>
      </w:r>
      <w:r w:rsidRPr="008269E3">
        <w:rPr>
          <w:rFonts w:ascii="Times New Roman" w:eastAsia="Times New Roman" w:hAnsi="Times New Roman" w:cs="Times New Roman"/>
          <w:sz w:val="22"/>
          <w:szCs w:val="22"/>
          <w:lang w:val="ru-RU"/>
        </w:rPr>
        <w:t xml:space="preserve"> тем не </w:t>
      </w:r>
      <w:r w:rsidR="00B31CB7" w:rsidRPr="008269E3">
        <w:rPr>
          <w:rFonts w:ascii="Times New Roman" w:eastAsia="Times New Roman" w:hAnsi="Times New Roman" w:cs="Times New Roman"/>
          <w:sz w:val="22"/>
          <w:szCs w:val="22"/>
          <w:lang w:val="ru-RU"/>
        </w:rPr>
        <w:t>менее,</w:t>
      </w:r>
      <w:r w:rsidRPr="008269E3">
        <w:rPr>
          <w:rFonts w:ascii="Times New Roman" w:eastAsia="Times New Roman" w:hAnsi="Times New Roman" w:cs="Times New Roman"/>
          <w:sz w:val="22"/>
          <w:szCs w:val="22"/>
          <w:lang w:val="ru-RU"/>
        </w:rPr>
        <w:t xml:space="preserve"> счита</w:t>
      </w:r>
      <w:r w:rsidRPr="008269E3">
        <w:rPr>
          <w:rFonts w:ascii="Times New Roman" w:eastAsia="Times New Roman" w:hAnsi="Times New Roman" w:cs="Times New Roman"/>
          <w:sz w:val="22"/>
          <w:szCs w:val="22"/>
          <w:lang w:val="ru-RU"/>
        </w:rPr>
        <w:softHyphen/>
        <w:t>ет нужным отвергнуть «заблуждение Аристотеля и дру</w:t>
      </w:r>
      <w:r w:rsidRPr="008269E3">
        <w:rPr>
          <w:rFonts w:ascii="Times New Roman" w:eastAsia="Times New Roman" w:hAnsi="Times New Roman" w:cs="Times New Roman"/>
          <w:sz w:val="22"/>
          <w:szCs w:val="22"/>
          <w:lang w:val="ru-RU"/>
        </w:rPr>
        <w:softHyphen/>
        <w:t>гих философов, которые считают мир не имеющим на</w:t>
      </w:r>
      <w:r w:rsidRPr="008269E3">
        <w:rPr>
          <w:rFonts w:ascii="Times New Roman" w:eastAsia="Times New Roman" w:hAnsi="Times New Roman" w:cs="Times New Roman"/>
          <w:sz w:val="22"/>
          <w:szCs w:val="22"/>
          <w:lang w:val="ru-RU"/>
        </w:rPr>
        <w:softHyphen/>
        <w:t>чала и вечным»</w:t>
      </w:r>
      <w:r w:rsidRPr="00873EDF">
        <w:rPr>
          <w:rStyle w:val="FootnoteReference"/>
        </w:rPr>
        <w:footnoteReference w:id="34"/>
      </w:r>
      <w:r w:rsidRPr="008269E3">
        <w:rPr>
          <w:rFonts w:ascii="Times New Roman" w:eastAsia="Times New Roman" w:hAnsi="Times New Roman" w:cs="Times New Roman"/>
          <w:sz w:val="22"/>
          <w:szCs w:val="22"/>
          <w:lang w:val="ru-RU"/>
        </w:rPr>
        <w:t>. Варфоломей отвергает эту точку зре</w:t>
      </w:r>
      <w:r w:rsidRPr="008269E3">
        <w:rPr>
          <w:rFonts w:ascii="Times New Roman" w:eastAsia="Times New Roman" w:hAnsi="Times New Roman" w:cs="Times New Roman"/>
          <w:sz w:val="22"/>
          <w:szCs w:val="22"/>
          <w:lang w:val="ru-RU"/>
        </w:rPr>
        <w:softHyphen/>
        <w:t>ния и противопоставляет ей положение библии о том, что мир является творением божества, созданным им во времени. До акта творения мира не было и поэтому мир не может быть, безначальным и вечным. Причем бог, согласно Варфоломею, при сотворении мира не нуждался в каких-либо посредниках. В этом заключа</w:t>
      </w:r>
      <w:r w:rsidRPr="008269E3">
        <w:rPr>
          <w:rFonts w:ascii="Times New Roman" w:eastAsia="Times New Roman" w:hAnsi="Times New Roman" w:cs="Times New Roman"/>
          <w:sz w:val="22"/>
          <w:szCs w:val="22"/>
          <w:lang w:val="ru-RU"/>
        </w:rPr>
        <w:softHyphen/>
        <w:t>лось «заблуждение Авиценны и многих других (философов), которые считали, что бог создал все сущее с помощью духовных созданий, то есть ангелов»</w:t>
      </w:r>
      <w:r w:rsidRPr="00873EDF">
        <w:rPr>
          <w:rStyle w:val="FootnoteReference"/>
        </w:rPr>
        <w:footnoteReference w:id="35"/>
      </w:r>
      <w:r w:rsidRPr="008269E3">
        <w:rPr>
          <w:rFonts w:ascii="Times New Roman" w:eastAsia="Times New Roman" w:hAnsi="Times New Roman" w:cs="Times New Roman"/>
          <w:sz w:val="22"/>
          <w:szCs w:val="22"/>
          <w:lang w:val="ru-RU"/>
        </w:rPr>
        <w:t>. При</w:t>
      </w:r>
      <w:r w:rsidRPr="008269E3">
        <w:rPr>
          <w:rFonts w:ascii="Times New Roman" w:eastAsia="Times New Roman" w:hAnsi="Times New Roman" w:cs="Times New Roman"/>
          <w:sz w:val="22"/>
          <w:szCs w:val="22"/>
          <w:lang w:val="ru-RU"/>
        </w:rPr>
        <w:softHyphen/>
        <w:t>знание этого также умалило бы божье могущество, без каких-либо посредников и помощников создавшего мир. Никакие ангелы не способны, подобно богу, создать</w:t>
      </w:r>
      <w:r w:rsidRPr="008269E3">
        <w:rPr>
          <w:rFonts w:ascii="Times New Roman" w:hAnsi="Times New Roman" w:cs="Times New Roman"/>
          <w:sz w:val="22"/>
          <w:szCs w:val="22"/>
          <w:lang w:val="ru-RU"/>
        </w:rPr>
        <w:t xml:space="preserve"> </w:t>
      </w:r>
      <w:r w:rsidRPr="008269E3">
        <w:rPr>
          <w:rFonts w:ascii="Times New Roman" w:eastAsia="Times New Roman" w:hAnsi="Times New Roman" w:cs="Times New Roman"/>
          <w:sz w:val="22"/>
          <w:szCs w:val="22"/>
          <w:lang w:val="ru-RU"/>
        </w:rPr>
        <w:t>нечто из ничего, ибо для этого нужно было бы в пер</w:t>
      </w:r>
      <w:r w:rsidRPr="008269E3">
        <w:rPr>
          <w:rFonts w:ascii="Times New Roman" w:eastAsia="Times New Roman" w:hAnsi="Times New Roman" w:cs="Times New Roman"/>
          <w:sz w:val="22"/>
          <w:szCs w:val="22"/>
          <w:lang w:val="ru-RU"/>
        </w:rPr>
        <w:softHyphen/>
        <w:t>вую очередь сотворить материю. «Отсюда следует, что творить может только бог, и он не может дать какому-либо творению возможность творить. И это не от сла</w:t>
      </w:r>
      <w:r w:rsidRPr="008269E3">
        <w:rPr>
          <w:rFonts w:ascii="Times New Roman" w:eastAsia="Times New Roman" w:hAnsi="Times New Roman" w:cs="Times New Roman"/>
          <w:sz w:val="22"/>
          <w:szCs w:val="22"/>
          <w:lang w:val="ru-RU"/>
        </w:rPr>
        <w:softHyphen/>
        <w:t>бости творящей силы бога, ибо он всемогущ, а из-за слабости творения, так как творения ограничены и ко</w:t>
      </w:r>
      <w:r w:rsidRPr="008269E3">
        <w:rPr>
          <w:rFonts w:ascii="Times New Roman" w:eastAsia="Times New Roman" w:hAnsi="Times New Roman" w:cs="Times New Roman"/>
          <w:sz w:val="22"/>
          <w:szCs w:val="22"/>
          <w:lang w:val="ru-RU"/>
        </w:rPr>
        <w:softHyphen/>
        <w:t>нечны, и поэтому они не могут обладать мощью сози</w:t>
      </w:r>
      <w:r w:rsidRPr="008269E3">
        <w:rPr>
          <w:rFonts w:ascii="Times New Roman" w:eastAsia="Times New Roman" w:hAnsi="Times New Roman" w:cs="Times New Roman"/>
          <w:sz w:val="22"/>
          <w:szCs w:val="22"/>
          <w:lang w:val="ru-RU"/>
        </w:rPr>
        <w:softHyphen/>
        <w:t>дания, которая безгранична и бесконечна»</w:t>
      </w:r>
      <w:r w:rsidRPr="00873EDF">
        <w:rPr>
          <w:rStyle w:val="FootnoteReference"/>
        </w:rPr>
        <w:footnoteReference w:id="36"/>
      </w:r>
      <w:r w:rsidRPr="008269E3">
        <w:rPr>
          <w:rFonts w:ascii="Times New Roman" w:eastAsia="Times New Roman" w:hAnsi="Times New Roman" w:cs="Times New Roman"/>
          <w:sz w:val="22"/>
          <w:szCs w:val="22"/>
          <w:lang w:val="ru-RU"/>
        </w:rPr>
        <w:t>.</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Однако при рассмотрении данного вопроса Варфо</w:t>
      </w:r>
      <w:r w:rsidRPr="008269E3">
        <w:rPr>
          <w:rFonts w:ascii="Times New Roman" w:eastAsia="Times New Roman" w:hAnsi="Times New Roman" w:cs="Times New Roman"/>
          <w:sz w:val="22"/>
          <w:szCs w:val="22"/>
          <w:lang w:val="ru-RU"/>
        </w:rPr>
        <w:softHyphen/>
        <w:t>ломея не столько беспокоят точки зрения других теоло</w:t>
      </w:r>
      <w:r w:rsidRPr="008269E3">
        <w:rPr>
          <w:rFonts w:ascii="Times New Roman" w:eastAsia="Times New Roman" w:hAnsi="Times New Roman" w:cs="Times New Roman"/>
          <w:sz w:val="22"/>
          <w:szCs w:val="22"/>
          <w:lang w:val="ru-RU"/>
        </w:rPr>
        <w:softHyphen/>
        <w:t>гов-идеалистов, сколько материалистические исходные позиции античных и средневековых мыслителей. Наи</w:t>
      </w:r>
      <w:r w:rsidRPr="008269E3">
        <w:rPr>
          <w:rFonts w:ascii="Times New Roman" w:eastAsia="Times New Roman" w:hAnsi="Times New Roman" w:cs="Times New Roman"/>
          <w:sz w:val="22"/>
          <w:szCs w:val="22"/>
          <w:lang w:val="ru-RU"/>
        </w:rPr>
        <w:softHyphen/>
        <w:t>большее внимание он уделяет утверждению «древних философов» о том, что «из ничего нельзя создать что-то» или «из ничего не может возникнуть ничего». Дан</w:t>
      </w:r>
      <w:r w:rsidRPr="008269E3">
        <w:rPr>
          <w:rFonts w:ascii="Times New Roman" w:eastAsia="Times New Roman" w:hAnsi="Times New Roman" w:cs="Times New Roman"/>
          <w:sz w:val="22"/>
          <w:szCs w:val="22"/>
          <w:lang w:val="ru-RU"/>
        </w:rPr>
        <w:softHyphen/>
        <w:t>ное материалистическое положение подвергается Вар</w:t>
      </w:r>
      <w:r w:rsidRPr="008269E3">
        <w:rPr>
          <w:rFonts w:ascii="Times New Roman" w:eastAsia="Times New Roman" w:hAnsi="Times New Roman" w:cs="Times New Roman"/>
          <w:sz w:val="22"/>
          <w:szCs w:val="22"/>
          <w:lang w:val="ru-RU"/>
        </w:rPr>
        <w:softHyphen/>
        <w:t>фоломеем особенно резкой критике, ибо оно подрывает его исходные теологические, креационистские установ</w:t>
      </w:r>
      <w:r w:rsidRPr="008269E3">
        <w:rPr>
          <w:rFonts w:ascii="Times New Roman" w:eastAsia="Times New Roman" w:hAnsi="Times New Roman" w:cs="Times New Roman"/>
          <w:sz w:val="22"/>
          <w:szCs w:val="22"/>
          <w:lang w:val="ru-RU"/>
        </w:rPr>
        <w:softHyphen/>
        <w:t>ки. «Древние языческие (внешние) философы, – говорит Варфоломей, – полностью отвергли сотворение и сочли его невозможным, ибо Аристотель отмечает в первой книге «Физики», что все древние философы утвержда</w:t>
      </w:r>
      <w:r w:rsidRPr="008269E3">
        <w:rPr>
          <w:rFonts w:ascii="Times New Roman" w:eastAsia="Times New Roman" w:hAnsi="Times New Roman" w:cs="Times New Roman"/>
          <w:sz w:val="22"/>
          <w:szCs w:val="22"/>
          <w:lang w:val="ru-RU"/>
        </w:rPr>
        <w:softHyphen/>
        <w:t xml:space="preserve">ли, что из ничего не может ничего возникнуть, откуда следует, что творить, то есть из ничего создавать нечто, по их </w:t>
      </w:r>
      <w:r w:rsidR="00B31CB7" w:rsidRPr="008269E3">
        <w:rPr>
          <w:rFonts w:ascii="Times New Roman" w:eastAsia="Times New Roman" w:hAnsi="Times New Roman" w:cs="Times New Roman"/>
          <w:sz w:val="22"/>
          <w:szCs w:val="22"/>
          <w:lang w:val="ru-RU"/>
        </w:rPr>
        <w:t>мнению,</w:t>
      </w:r>
      <w:r w:rsidRPr="008269E3">
        <w:rPr>
          <w:rFonts w:ascii="Times New Roman" w:eastAsia="Times New Roman" w:hAnsi="Times New Roman" w:cs="Times New Roman"/>
          <w:sz w:val="22"/>
          <w:szCs w:val="22"/>
          <w:lang w:val="ru-RU"/>
        </w:rPr>
        <w:t xml:space="preserve"> невозможно»</w:t>
      </w:r>
      <w:r w:rsidRPr="00873EDF">
        <w:rPr>
          <w:rStyle w:val="FootnoteReference"/>
        </w:rPr>
        <w:footnoteReference w:id="37"/>
      </w:r>
      <w:r w:rsidRPr="008269E3">
        <w:rPr>
          <w:rFonts w:ascii="Times New Roman" w:eastAsia="Times New Roman" w:hAnsi="Times New Roman" w:cs="Times New Roman"/>
          <w:sz w:val="22"/>
          <w:szCs w:val="22"/>
          <w:lang w:val="ru-RU"/>
        </w:rPr>
        <w:t>.</w:t>
      </w:r>
    </w:p>
    <w:p w:rsidR="005F4FD0" w:rsidRDefault="005F4FD0" w:rsidP="005F4FD0">
      <w:pPr>
        <w:shd w:val="clear" w:color="auto" w:fill="FFFFFF"/>
        <w:tabs>
          <w:tab w:val="left" w:pos="-4395"/>
          <w:tab w:val="left" w:pos="-1276"/>
          <w:tab w:val="left" w:pos="0"/>
          <w:tab w:val="left" w:pos="2268"/>
        </w:tabs>
        <w:jc w:val="both"/>
        <w:rPr>
          <w:rFonts w:ascii="Times New Roman" w:eastAsia="Times New Roman" w:hAnsi="Times New Roman" w:cs="Times New Roman"/>
          <w:sz w:val="22"/>
          <w:szCs w:val="22"/>
          <w:lang w:val="ru-RU"/>
        </w:rPr>
      </w:pPr>
      <w:r w:rsidRPr="008269E3">
        <w:rPr>
          <w:rFonts w:ascii="Times New Roman" w:eastAsia="Times New Roman" w:hAnsi="Times New Roman" w:cs="Times New Roman"/>
          <w:sz w:val="22"/>
          <w:szCs w:val="22"/>
          <w:lang w:val="ru-RU"/>
        </w:rPr>
        <w:t>Для того, чтобы опровергнуть мнения древних и подвести какое-то рациональное основание под свое-опровержение, Варфоломей выдвигает взгляд о двух видах возникновения, которые, с его точки зрения, не были известны древним философам. «Одно – это воз</w:t>
      </w:r>
      <w:r w:rsidRPr="008269E3">
        <w:rPr>
          <w:rFonts w:ascii="Times New Roman" w:eastAsia="Times New Roman" w:hAnsi="Times New Roman" w:cs="Times New Roman"/>
          <w:sz w:val="22"/>
          <w:szCs w:val="22"/>
          <w:lang w:val="ru-RU"/>
        </w:rPr>
        <w:softHyphen/>
        <w:t xml:space="preserve">никновение от частного сущего, как, </w:t>
      </w:r>
      <w:r w:rsidRPr="008269E3">
        <w:rPr>
          <w:rFonts w:ascii="Times New Roman" w:eastAsia="Times New Roman" w:hAnsi="Times New Roman" w:cs="Times New Roman"/>
          <w:sz w:val="22"/>
          <w:szCs w:val="22"/>
          <w:lang w:val="ru-RU"/>
        </w:rPr>
        <w:lastRenderedPageBreak/>
        <w:t>например, вот этот огонь рождается от какой-то другой частной причины, и какой-нибудь человек рождается от какой-то другой частной причины»</w:t>
      </w:r>
      <w:r w:rsidRPr="00873EDF">
        <w:rPr>
          <w:rStyle w:val="FootnoteReference"/>
        </w:rPr>
        <w:footnoteReference w:id="38"/>
      </w:r>
      <w:r w:rsidRPr="008269E3">
        <w:rPr>
          <w:rFonts w:ascii="Times New Roman" w:eastAsia="Times New Roman" w:hAnsi="Times New Roman" w:cs="Times New Roman"/>
          <w:sz w:val="22"/>
          <w:szCs w:val="22"/>
          <w:lang w:val="ru-RU"/>
        </w:rPr>
        <w:t>. Этот закон возникновения действу</w:t>
      </w:r>
      <w:r w:rsidRPr="008269E3">
        <w:rPr>
          <w:rFonts w:ascii="Times New Roman" w:eastAsia="Times New Roman" w:hAnsi="Times New Roman" w:cs="Times New Roman"/>
          <w:sz w:val="22"/>
          <w:szCs w:val="22"/>
          <w:lang w:val="ru-RU"/>
        </w:rPr>
        <w:softHyphen/>
        <w:t>ет в природе, в мире конкретных вещей, который древ</w:t>
      </w:r>
      <w:r w:rsidRPr="008269E3">
        <w:rPr>
          <w:rFonts w:ascii="Times New Roman" w:eastAsia="Times New Roman" w:hAnsi="Times New Roman" w:cs="Times New Roman"/>
          <w:sz w:val="22"/>
          <w:szCs w:val="22"/>
          <w:lang w:val="ru-RU"/>
        </w:rPr>
        <w:softHyphen/>
        <w:t>ние мыслители-материалисты возвели во всеобщий за</w:t>
      </w:r>
      <w:r w:rsidRPr="008269E3">
        <w:rPr>
          <w:rFonts w:ascii="Times New Roman" w:eastAsia="Times New Roman" w:hAnsi="Times New Roman" w:cs="Times New Roman"/>
          <w:sz w:val="22"/>
          <w:szCs w:val="22"/>
          <w:lang w:val="ru-RU"/>
        </w:rPr>
        <w:softHyphen/>
        <w:t>кон. Им, согласно Варфоломею, было недоступно пони</w:t>
      </w:r>
      <w:r w:rsidRPr="008269E3">
        <w:rPr>
          <w:rFonts w:ascii="Times New Roman" w:eastAsia="Times New Roman" w:hAnsi="Times New Roman" w:cs="Times New Roman"/>
          <w:sz w:val="22"/>
          <w:szCs w:val="22"/>
          <w:lang w:val="ru-RU"/>
        </w:rPr>
        <w:softHyphen/>
        <w:t xml:space="preserve">мание другого вида возникновения, согласно которому </w:t>
      </w:r>
      <w:r w:rsidRPr="00E429EC">
        <w:rPr>
          <w:rFonts w:ascii="Times New Roman" w:eastAsia="Times New Roman" w:hAnsi="Times New Roman" w:cs="Times New Roman"/>
          <w:sz w:val="22"/>
          <w:szCs w:val="22"/>
          <w:lang w:val="ru-RU"/>
        </w:rPr>
        <w:t>«общее сущее</w:t>
      </w:r>
      <w:r w:rsidRPr="008269E3">
        <w:rPr>
          <w:rFonts w:ascii="Times New Roman" w:eastAsia="Times New Roman" w:hAnsi="Times New Roman" w:cs="Times New Roman"/>
          <w:sz w:val="22"/>
          <w:szCs w:val="22"/>
          <w:lang w:val="ru-RU"/>
        </w:rPr>
        <w:t xml:space="preserve"> возникает от другой общей причины»</w:t>
      </w:r>
      <w:r w:rsidRPr="00873EDF">
        <w:rPr>
          <w:rStyle w:val="FootnoteReference"/>
        </w:rPr>
        <w:footnoteReference w:id="39"/>
      </w:r>
      <w:r w:rsidRPr="008269E3">
        <w:rPr>
          <w:rFonts w:ascii="Times New Roman" w:eastAsia="Times New Roman" w:hAnsi="Times New Roman" w:cs="Times New Roman"/>
          <w:sz w:val="22"/>
          <w:szCs w:val="22"/>
          <w:lang w:val="ru-RU"/>
        </w:rPr>
        <w:t>.</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Возникновения от частной и общей причин имеют и сходства, и отличия. Их сходство заключается в том, что при возникновении оба они рождаются из чего-то другого, «как, например, огонь рождается из не-огня, ибо огонь рождается из воздуха, который не есть огонь, ...так и общее сущее, когда оно рождается, необходимо, чтобы оно возникало из не-сущего»</w:t>
      </w:r>
      <w:r w:rsidRPr="00873EDF">
        <w:rPr>
          <w:rStyle w:val="FootnoteReference"/>
        </w:rPr>
        <w:footnoteReference w:id="40"/>
      </w:r>
      <w:r w:rsidRPr="008269E3">
        <w:rPr>
          <w:rFonts w:ascii="Times New Roman" w:eastAsia="Times New Roman" w:hAnsi="Times New Roman" w:cs="Times New Roman"/>
          <w:sz w:val="22"/>
          <w:szCs w:val="22"/>
          <w:lang w:val="ru-RU"/>
        </w:rPr>
        <w:t>. Однако существен</w:t>
      </w:r>
      <w:r w:rsidRPr="008269E3">
        <w:rPr>
          <w:rFonts w:ascii="Times New Roman" w:eastAsia="Times New Roman" w:hAnsi="Times New Roman" w:cs="Times New Roman"/>
          <w:sz w:val="22"/>
          <w:szCs w:val="22"/>
          <w:lang w:val="ru-RU"/>
        </w:rPr>
        <w:softHyphen/>
        <w:t xml:space="preserve">ная разница между этими двумя видами заключается в том, что частное при своем возникновении из другого не </w:t>
      </w:r>
      <w:r w:rsidR="00B31CB7" w:rsidRPr="008269E3">
        <w:rPr>
          <w:rFonts w:ascii="Times New Roman" w:eastAsia="Times New Roman" w:hAnsi="Times New Roman" w:cs="Times New Roman"/>
          <w:sz w:val="22"/>
          <w:szCs w:val="22"/>
          <w:lang w:val="ru-RU"/>
        </w:rPr>
        <w:t>обязательно рождается из ничего, «ибо когда при</w:t>
      </w:r>
      <w:r w:rsidR="00B31CB7" w:rsidRPr="008269E3">
        <w:rPr>
          <w:rFonts w:ascii="Times New Roman" w:eastAsia="Times New Roman" w:hAnsi="Times New Roman" w:cs="Times New Roman"/>
          <w:sz w:val="22"/>
          <w:szCs w:val="22"/>
          <w:lang w:val="ru-RU"/>
        </w:rPr>
        <w:softHyphen/>
        <w:t>рода порождает человека от не</w:t>
      </w:r>
      <w:r w:rsidR="00B31CB7">
        <w:rPr>
          <w:rFonts w:ascii="Times New Roman" w:eastAsia="Times New Roman" w:hAnsi="Times New Roman" w:cs="Times New Roman"/>
          <w:sz w:val="22"/>
          <w:szCs w:val="22"/>
          <w:lang w:val="ru-RU"/>
        </w:rPr>
        <w:t>-</w:t>
      </w:r>
      <w:r w:rsidR="00B31CB7" w:rsidRPr="008269E3">
        <w:rPr>
          <w:rFonts w:ascii="Times New Roman" w:eastAsia="Times New Roman" w:hAnsi="Times New Roman" w:cs="Times New Roman"/>
          <w:sz w:val="22"/>
          <w:szCs w:val="22"/>
          <w:lang w:val="ru-RU"/>
        </w:rPr>
        <w:t>человека и огонь от не</w:t>
      </w:r>
      <w:r w:rsidR="00B31CB7" w:rsidRPr="008269E3">
        <w:rPr>
          <w:rFonts w:ascii="Times New Roman" w:eastAsia="Times New Roman" w:hAnsi="Times New Roman" w:cs="Times New Roman"/>
          <w:sz w:val="22"/>
          <w:szCs w:val="22"/>
          <w:lang w:val="ru-RU"/>
        </w:rPr>
        <w:softHyphen/>
      </w:r>
      <w:r w:rsidR="00B31CB7">
        <w:rPr>
          <w:rFonts w:ascii="Times New Roman" w:eastAsia="Times New Roman" w:hAnsi="Times New Roman" w:cs="Times New Roman"/>
          <w:sz w:val="22"/>
          <w:szCs w:val="22"/>
          <w:lang w:val="ru-RU"/>
        </w:rPr>
        <w:t>-</w:t>
      </w:r>
      <w:r w:rsidR="00B31CB7" w:rsidRPr="008269E3">
        <w:rPr>
          <w:rFonts w:ascii="Times New Roman" w:eastAsia="Times New Roman" w:hAnsi="Times New Roman" w:cs="Times New Roman"/>
          <w:sz w:val="22"/>
          <w:szCs w:val="22"/>
          <w:lang w:val="ru-RU"/>
        </w:rPr>
        <w:t xml:space="preserve">огня, не необходимо, чтобы это возникновение было из ничего, так как то, что есть </w:t>
      </w:r>
      <w:r w:rsidR="00B31CB7">
        <w:rPr>
          <w:rFonts w:ascii="Times New Roman" w:eastAsia="Times New Roman" w:hAnsi="Times New Roman" w:cs="Times New Roman"/>
          <w:sz w:val="22"/>
          <w:szCs w:val="22"/>
          <w:lang w:val="ru-RU"/>
        </w:rPr>
        <w:t>не-человек</w:t>
      </w:r>
      <w:r w:rsidR="00B31CB7" w:rsidRPr="008269E3">
        <w:rPr>
          <w:rFonts w:ascii="Times New Roman" w:eastAsia="Times New Roman" w:hAnsi="Times New Roman" w:cs="Times New Roman"/>
          <w:sz w:val="22"/>
          <w:szCs w:val="22"/>
          <w:lang w:val="ru-RU"/>
        </w:rPr>
        <w:t xml:space="preserve">, не обязательно должно быть не-сущим, ибо может быть семенем... </w:t>
      </w:r>
      <w:r w:rsidRPr="008269E3">
        <w:rPr>
          <w:rFonts w:ascii="Times New Roman" w:eastAsia="Times New Roman" w:hAnsi="Times New Roman" w:cs="Times New Roman"/>
          <w:sz w:val="22"/>
          <w:szCs w:val="22"/>
          <w:lang w:val="ru-RU"/>
        </w:rPr>
        <w:t>Ког</w:t>
      </w:r>
      <w:r w:rsidRPr="008269E3">
        <w:rPr>
          <w:rFonts w:ascii="Times New Roman" w:eastAsia="Times New Roman" w:hAnsi="Times New Roman" w:cs="Times New Roman"/>
          <w:sz w:val="22"/>
          <w:szCs w:val="22"/>
          <w:lang w:val="ru-RU"/>
        </w:rPr>
        <w:softHyphen/>
        <w:t>да же рождается общее сущее из не-сущего, необходимо, чтобы это было из не-сущего, ибо вне сущего нет ниче</w:t>
      </w:r>
      <w:r w:rsidRPr="008269E3">
        <w:rPr>
          <w:rFonts w:ascii="Times New Roman" w:eastAsia="Times New Roman" w:hAnsi="Times New Roman" w:cs="Times New Roman"/>
          <w:sz w:val="22"/>
          <w:szCs w:val="22"/>
          <w:lang w:val="ru-RU"/>
        </w:rPr>
        <w:softHyphen/>
        <w:t>го, и это есть сотворение»</w:t>
      </w:r>
      <w:r w:rsidRPr="00873EDF">
        <w:rPr>
          <w:rStyle w:val="FootnoteReference"/>
        </w:rPr>
        <w:footnoteReference w:id="41"/>
      </w:r>
      <w:r w:rsidRPr="008269E3">
        <w:rPr>
          <w:rFonts w:ascii="Times New Roman" w:eastAsia="Times New Roman" w:hAnsi="Times New Roman" w:cs="Times New Roman"/>
          <w:sz w:val="22"/>
          <w:szCs w:val="22"/>
          <w:lang w:val="ru-RU"/>
        </w:rPr>
        <w:t>.</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Материалистическому положению античных фило</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 xml:space="preserve">софов, под которыми </w:t>
      </w:r>
      <w:r w:rsidR="00B31CB7" w:rsidRPr="008269E3">
        <w:rPr>
          <w:rFonts w:ascii="Times New Roman" w:eastAsia="Times New Roman" w:hAnsi="Times New Roman" w:cs="Times New Roman"/>
          <w:spacing w:val="-1"/>
          <w:sz w:val="22"/>
          <w:szCs w:val="22"/>
          <w:lang w:val="ru-RU"/>
        </w:rPr>
        <w:t>Варфоломей</w:t>
      </w:r>
      <w:r w:rsidRPr="008269E3">
        <w:rPr>
          <w:rFonts w:ascii="Times New Roman" w:eastAsia="Times New Roman" w:hAnsi="Times New Roman" w:cs="Times New Roman"/>
          <w:spacing w:val="-1"/>
          <w:sz w:val="22"/>
          <w:szCs w:val="22"/>
          <w:lang w:val="ru-RU"/>
        </w:rPr>
        <w:t xml:space="preserve">, по всей вероятности, </w:t>
      </w:r>
      <w:r w:rsidRPr="008269E3">
        <w:rPr>
          <w:rFonts w:ascii="Times New Roman" w:eastAsia="Times New Roman" w:hAnsi="Times New Roman" w:cs="Times New Roman"/>
          <w:sz w:val="22"/>
          <w:szCs w:val="22"/>
          <w:lang w:val="ru-RU"/>
        </w:rPr>
        <w:t>подразумевает Фалеса, Анаксимандра, Демокрита,, Ана</w:t>
      </w:r>
      <w:r w:rsidRPr="008269E3">
        <w:rPr>
          <w:rFonts w:ascii="Times New Roman" w:eastAsia="Times New Roman" w:hAnsi="Times New Roman" w:cs="Times New Roman"/>
          <w:sz w:val="22"/>
          <w:szCs w:val="22"/>
          <w:lang w:val="ru-RU"/>
        </w:rPr>
        <w:softHyphen/>
        <w:t>ксагора, о том, что «все возникшее возникает из каких-либо телесных вещей, и из ничего ничто не рождается», он противопоставляет теолого-идеалистический прин</w:t>
      </w:r>
      <w:r w:rsidRPr="008269E3">
        <w:rPr>
          <w:rFonts w:ascii="Times New Roman" w:eastAsia="Times New Roman" w:hAnsi="Times New Roman" w:cs="Times New Roman"/>
          <w:sz w:val="22"/>
          <w:szCs w:val="22"/>
          <w:lang w:val="ru-RU"/>
        </w:rPr>
        <w:softHyphen/>
        <w:t>цип – «возникновение общего сущего от общей причины, то есть когда бог, который есть общая причина, создает все сущее из не-сущего, то есть вообще все сущее из ничего»</w:t>
      </w:r>
      <w:r w:rsidRPr="00873EDF">
        <w:rPr>
          <w:rStyle w:val="FootnoteReference"/>
        </w:rPr>
        <w:footnoteReference w:id="42"/>
      </w:r>
      <w:r w:rsidRPr="008269E3">
        <w:rPr>
          <w:rFonts w:ascii="Times New Roman" w:eastAsia="Times New Roman" w:hAnsi="Times New Roman" w:cs="Times New Roman"/>
          <w:sz w:val="22"/>
          <w:szCs w:val="22"/>
          <w:lang w:val="ru-RU"/>
        </w:rPr>
        <w:t>. Исходя из этого, Варфоломей с целью еще более убедительного доказательства бытия божия ут</w:t>
      </w:r>
      <w:r w:rsidRPr="008269E3">
        <w:rPr>
          <w:rFonts w:ascii="Times New Roman" w:eastAsia="Times New Roman" w:hAnsi="Times New Roman" w:cs="Times New Roman"/>
          <w:sz w:val="22"/>
          <w:szCs w:val="22"/>
          <w:lang w:val="ru-RU"/>
        </w:rPr>
        <w:softHyphen/>
        <w:t>верждает, что мир, как следствие этой общей причи</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 xml:space="preserve">ны – бога, вытекает с необходимостью из совершенной </w:t>
      </w:r>
      <w:r w:rsidRPr="008269E3">
        <w:rPr>
          <w:rFonts w:ascii="Times New Roman" w:eastAsia="Times New Roman" w:hAnsi="Times New Roman" w:cs="Times New Roman"/>
          <w:sz w:val="22"/>
          <w:szCs w:val="22"/>
          <w:lang w:val="ru-RU"/>
        </w:rPr>
        <w:t>природы творца.</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Вслед за Фомой Аквинским, признавая недостаточ</w:t>
      </w:r>
      <w:r w:rsidRPr="008269E3">
        <w:rPr>
          <w:rFonts w:ascii="Times New Roman" w:eastAsia="Times New Roman" w:hAnsi="Times New Roman" w:cs="Times New Roman"/>
          <w:sz w:val="22"/>
          <w:szCs w:val="22"/>
          <w:lang w:val="ru-RU"/>
        </w:rPr>
        <w:softHyphen/>
        <w:t>ность и уязвимость онтологического доказательства божественного бытия, выдвинутого Д</w:t>
      </w:r>
      <w:r w:rsidR="00873EDF">
        <w:rPr>
          <w:rFonts w:ascii="Times New Roman" w:eastAsia="Times New Roman" w:hAnsi="Times New Roman" w:cs="Times New Roman"/>
          <w:sz w:val="22"/>
          <w:szCs w:val="22"/>
          <w:lang w:val="ru-RU"/>
        </w:rPr>
        <w:t>и</w:t>
      </w:r>
      <w:r w:rsidRPr="008269E3">
        <w:rPr>
          <w:rFonts w:ascii="Times New Roman" w:eastAsia="Times New Roman" w:hAnsi="Times New Roman" w:cs="Times New Roman"/>
          <w:sz w:val="22"/>
          <w:szCs w:val="22"/>
          <w:lang w:val="ru-RU"/>
        </w:rPr>
        <w:t>сельмом Кентерберийским, Варфоломей защищает принцип теологическо</w:t>
      </w:r>
      <w:r w:rsidRPr="008269E3">
        <w:rPr>
          <w:rFonts w:ascii="Times New Roman" w:eastAsia="Times New Roman" w:hAnsi="Times New Roman" w:cs="Times New Roman"/>
          <w:sz w:val="22"/>
          <w:szCs w:val="22"/>
          <w:lang w:val="ru-RU"/>
        </w:rPr>
        <w:softHyphen/>
        <w:t>го детерминизма, согласно которому совершенная при</w:t>
      </w:r>
      <w:r w:rsidRPr="008269E3">
        <w:rPr>
          <w:rFonts w:ascii="Times New Roman" w:eastAsia="Times New Roman" w:hAnsi="Times New Roman" w:cs="Times New Roman"/>
          <w:sz w:val="22"/>
          <w:szCs w:val="22"/>
          <w:lang w:val="ru-RU"/>
        </w:rPr>
        <w:softHyphen/>
        <w:t>рода, как причина существования несовершенных су</w:t>
      </w:r>
      <w:r w:rsidRPr="008269E3">
        <w:rPr>
          <w:rFonts w:ascii="Times New Roman" w:eastAsia="Times New Roman" w:hAnsi="Times New Roman" w:cs="Times New Roman"/>
          <w:sz w:val="22"/>
          <w:szCs w:val="22"/>
          <w:lang w:val="ru-RU"/>
        </w:rPr>
        <w:softHyphen/>
        <w:t xml:space="preserve">щих, обусловливает их возникновение и существование с непреложной необходимостью связи следствия и </w:t>
      </w:r>
      <w:r w:rsidRPr="00A37FC3">
        <w:rPr>
          <w:rFonts w:ascii="Times New Roman" w:eastAsia="Times New Roman" w:hAnsi="Times New Roman" w:cs="Times New Roman"/>
          <w:sz w:val="22"/>
          <w:szCs w:val="22"/>
          <w:lang w:val="ru-RU"/>
        </w:rPr>
        <w:t>причины, связанных</w:t>
      </w:r>
      <w:r w:rsidRPr="008269E3">
        <w:rPr>
          <w:rFonts w:ascii="Times New Roman" w:eastAsia="Times New Roman" w:hAnsi="Times New Roman" w:cs="Times New Roman"/>
          <w:sz w:val="22"/>
          <w:szCs w:val="22"/>
          <w:lang w:val="ru-RU"/>
        </w:rPr>
        <w:t xml:space="preserve"> неразрывной цепью отношения совер</w:t>
      </w:r>
      <w:r w:rsidRPr="008269E3">
        <w:rPr>
          <w:rFonts w:ascii="Times New Roman" w:eastAsia="Times New Roman" w:hAnsi="Times New Roman" w:cs="Times New Roman"/>
          <w:spacing w:val="-1"/>
          <w:sz w:val="22"/>
          <w:szCs w:val="22"/>
          <w:lang w:val="ru-RU"/>
        </w:rPr>
        <w:t xml:space="preserve">шенного и несовершенного. Именно поэтому, говорит </w:t>
      </w:r>
      <w:r w:rsidRPr="008269E3">
        <w:rPr>
          <w:rFonts w:ascii="Times New Roman" w:eastAsia="Times New Roman" w:hAnsi="Times New Roman" w:cs="Times New Roman"/>
          <w:sz w:val="22"/>
          <w:szCs w:val="22"/>
          <w:lang w:val="ru-RU"/>
        </w:rPr>
        <w:t>Варфоломей, «сотворение не только возможно, но и яв</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 xml:space="preserve">ляется необходимостью, и это потому, что все то, что </w:t>
      </w:r>
      <w:r w:rsidRPr="008269E3">
        <w:rPr>
          <w:rFonts w:ascii="Times New Roman" w:eastAsia="Times New Roman" w:hAnsi="Times New Roman" w:cs="Times New Roman"/>
          <w:sz w:val="22"/>
          <w:szCs w:val="22"/>
          <w:lang w:val="ru-RU"/>
        </w:rPr>
        <w:t>несовершенно по отношению к другому роду, необходи</w:t>
      </w:r>
      <w:r w:rsidRPr="008269E3">
        <w:rPr>
          <w:rFonts w:ascii="Times New Roman" w:eastAsia="Times New Roman" w:hAnsi="Times New Roman" w:cs="Times New Roman"/>
          <w:sz w:val="22"/>
          <w:szCs w:val="22"/>
          <w:lang w:val="ru-RU"/>
        </w:rPr>
        <w:softHyphen/>
        <w:t>мо, чтобы возникало от другой вещи, в которой приро</w:t>
      </w:r>
      <w:r w:rsidRPr="008269E3">
        <w:rPr>
          <w:rFonts w:ascii="Times New Roman" w:eastAsia="Times New Roman" w:hAnsi="Times New Roman" w:cs="Times New Roman"/>
          <w:sz w:val="22"/>
          <w:szCs w:val="22"/>
          <w:lang w:val="ru-RU"/>
        </w:rPr>
        <w:softHyphen/>
        <w:t>да того рода выступает совершенной, как, например, этой вот несовершенной теплоте с необходимостью сле</w:t>
      </w:r>
      <w:r w:rsidRPr="008269E3">
        <w:rPr>
          <w:rFonts w:ascii="Times New Roman" w:eastAsia="Times New Roman" w:hAnsi="Times New Roman" w:cs="Times New Roman"/>
          <w:sz w:val="22"/>
          <w:szCs w:val="22"/>
          <w:lang w:val="ru-RU"/>
        </w:rPr>
        <w:softHyphen/>
        <w:t>дует возникать из теплоты огня, которая является совершенной, и любой разновидности света – возникать от солнечного света, который является совершенным»</w:t>
      </w:r>
      <w:r w:rsidRPr="00873EDF">
        <w:rPr>
          <w:rStyle w:val="FootnoteReference"/>
        </w:rPr>
        <w:footnoteReference w:id="43"/>
      </w:r>
      <w:r w:rsidRPr="008269E3">
        <w:rPr>
          <w:rFonts w:ascii="Times New Roman" w:eastAsia="Times New Roman" w:hAnsi="Times New Roman" w:cs="Times New Roman"/>
          <w:sz w:val="22"/>
          <w:szCs w:val="22"/>
          <w:lang w:val="ru-RU"/>
        </w:rPr>
        <w:t>.</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Отсюда делается важный для всей концепции вы</w:t>
      </w:r>
      <w:r w:rsidRPr="008269E3">
        <w:rPr>
          <w:rFonts w:ascii="Times New Roman" w:eastAsia="Times New Roman" w:hAnsi="Times New Roman" w:cs="Times New Roman"/>
          <w:sz w:val="22"/>
          <w:szCs w:val="22"/>
          <w:lang w:val="ru-RU"/>
        </w:rPr>
        <w:softHyphen/>
        <w:t>вод: «Все существующее имеет какое-нибудь несовер</w:t>
      </w:r>
      <w:r w:rsidRPr="008269E3">
        <w:rPr>
          <w:rFonts w:ascii="Times New Roman" w:eastAsia="Times New Roman" w:hAnsi="Times New Roman" w:cs="Times New Roman"/>
          <w:sz w:val="22"/>
          <w:szCs w:val="22"/>
          <w:lang w:val="ru-RU"/>
        </w:rPr>
        <w:softHyphen/>
        <w:t>шенство и один лишь бог обладает сущностью совер</w:t>
      </w:r>
      <w:r w:rsidRPr="008269E3">
        <w:rPr>
          <w:rFonts w:ascii="Times New Roman" w:eastAsia="Times New Roman" w:hAnsi="Times New Roman" w:cs="Times New Roman"/>
          <w:sz w:val="22"/>
          <w:szCs w:val="22"/>
          <w:lang w:val="ru-RU"/>
        </w:rPr>
        <w:softHyphen/>
        <w:t>шенной, ибо бог есть субстанция в своей сущности, следовательно, необходимо, чтобы все возникало из бо</w:t>
      </w:r>
      <w:r w:rsidRPr="008269E3">
        <w:rPr>
          <w:rFonts w:ascii="Times New Roman" w:eastAsia="Times New Roman" w:hAnsi="Times New Roman" w:cs="Times New Roman"/>
          <w:sz w:val="22"/>
          <w:szCs w:val="22"/>
          <w:lang w:val="ru-RU"/>
        </w:rPr>
        <w:softHyphen/>
        <w:t>га, и все, что имеется у чего-то, необходимо, чтобы име</w:t>
      </w:r>
      <w:r w:rsidRPr="008269E3">
        <w:rPr>
          <w:rFonts w:ascii="Times New Roman" w:eastAsia="Times New Roman" w:hAnsi="Times New Roman" w:cs="Times New Roman"/>
          <w:sz w:val="22"/>
          <w:szCs w:val="22"/>
          <w:lang w:val="ru-RU"/>
        </w:rPr>
        <w:softHyphen/>
        <w:t>лось от бога. И это есть сотворение. Следовательно, необ</w:t>
      </w:r>
      <w:r w:rsidRPr="008269E3">
        <w:rPr>
          <w:rFonts w:ascii="Times New Roman" w:eastAsia="Times New Roman" w:hAnsi="Times New Roman" w:cs="Times New Roman"/>
          <w:sz w:val="22"/>
          <w:szCs w:val="22"/>
          <w:lang w:val="ru-RU"/>
        </w:rPr>
        <w:softHyphen/>
        <w:t>ходимо, чтобы все сущее возникло благодаря творчеству (божественного) первоначала»</w:t>
      </w:r>
      <w:r w:rsidRPr="00873EDF">
        <w:rPr>
          <w:rStyle w:val="FootnoteReference"/>
        </w:rPr>
        <w:footnoteReference w:id="44"/>
      </w:r>
      <w:r w:rsidRPr="008269E3">
        <w:rPr>
          <w:rFonts w:ascii="Times New Roman" w:eastAsia="Times New Roman" w:hAnsi="Times New Roman" w:cs="Times New Roman"/>
          <w:sz w:val="22"/>
          <w:szCs w:val="22"/>
          <w:lang w:val="ru-RU"/>
        </w:rPr>
        <w:t>. Таким образом, толь</w:t>
      </w:r>
      <w:r w:rsidRPr="008269E3">
        <w:rPr>
          <w:rFonts w:ascii="Times New Roman" w:eastAsia="Times New Roman" w:hAnsi="Times New Roman" w:cs="Times New Roman"/>
          <w:sz w:val="22"/>
          <w:szCs w:val="22"/>
          <w:lang w:val="ru-RU"/>
        </w:rPr>
        <w:softHyphen/>
        <w:t>ко бог является субстанцией, только эта божественная субстанция может творить нечто и ее творчество явля</w:t>
      </w:r>
      <w:r w:rsidRPr="008269E3">
        <w:rPr>
          <w:rFonts w:ascii="Times New Roman" w:eastAsia="Times New Roman" w:hAnsi="Times New Roman" w:cs="Times New Roman"/>
          <w:sz w:val="22"/>
          <w:szCs w:val="22"/>
          <w:lang w:val="ru-RU"/>
        </w:rPr>
        <w:softHyphen/>
        <w:t>ется необходимостью. Мир как следствие творчества божественного совершенного первоначала возникает благодаря творческому акту бога непосредственно, без предварительной подготовки, без необходимости какого-либо материального субстрата или помощников-творцов.</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Варфоломей отвергает точку зрения Авиценны, со</w:t>
      </w:r>
      <w:r w:rsidRPr="008269E3">
        <w:rPr>
          <w:rFonts w:ascii="Times New Roman" w:eastAsia="Times New Roman" w:hAnsi="Times New Roman" w:cs="Times New Roman"/>
          <w:sz w:val="22"/>
          <w:szCs w:val="22"/>
          <w:lang w:val="ru-RU"/>
        </w:rPr>
        <w:softHyphen/>
        <w:t>гласно которой бог творит мир не сам непосредственно, а через создаваемых им сначала ангелов, которые на</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 xml:space="preserve">деляются творческой силой и выступают «причиной </w:t>
      </w:r>
      <w:r w:rsidRPr="008269E3">
        <w:rPr>
          <w:rFonts w:ascii="Times New Roman" w:eastAsia="Times New Roman" w:hAnsi="Times New Roman" w:cs="Times New Roman"/>
          <w:sz w:val="22"/>
          <w:szCs w:val="22"/>
          <w:lang w:val="ru-RU"/>
        </w:rPr>
        <w:t>творительной» для всего существующего. «Таково мне</w:t>
      </w:r>
      <w:r w:rsidRPr="008269E3">
        <w:rPr>
          <w:rFonts w:ascii="Times New Roman" w:eastAsia="Times New Roman" w:hAnsi="Times New Roman" w:cs="Times New Roman"/>
          <w:sz w:val="22"/>
          <w:szCs w:val="22"/>
          <w:lang w:val="ru-RU"/>
        </w:rPr>
        <w:softHyphen/>
      </w:r>
      <w:r w:rsidRPr="008269E3">
        <w:rPr>
          <w:rFonts w:ascii="Times New Roman" w:eastAsia="Times New Roman" w:hAnsi="Times New Roman" w:cs="Times New Roman"/>
          <w:spacing w:val="-1"/>
          <w:sz w:val="22"/>
          <w:szCs w:val="22"/>
          <w:lang w:val="ru-RU"/>
        </w:rPr>
        <w:t>ние Али ибн Сины, который утверждал, что бог непо</w:t>
      </w:r>
      <w:r w:rsidRPr="008269E3">
        <w:rPr>
          <w:rFonts w:ascii="Times New Roman" w:eastAsia="Times New Roman" w:hAnsi="Times New Roman" w:cs="Times New Roman"/>
          <w:spacing w:val="-1"/>
          <w:sz w:val="22"/>
          <w:szCs w:val="22"/>
          <w:lang w:val="ru-RU"/>
        </w:rPr>
        <w:softHyphen/>
      </w:r>
      <w:r w:rsidRPr="008269E3">
        <w:rPr>
          <w:rFonts w:ascii="Times New Roman" w:eastAsia="Times New Roman" w:hAnsi="Times New Roman" w:cs="Times New Roman"/>
          <w:sz w:val="22"/>
          <w:szCs w:val="22"/>
          <w:lang w:val="ru-RU"/>
        </w:rPr>
        <w:t>средственно создал первого ангела, а тот с помощью божьей создал второго ангела, а этот – третьего и так далее. Но это является ложью, ибо, например, когда какой-либо мастер изготовляет какое-нибудь изделие с помощью инструмента, инструмент в этом случае ис</w:t>
      </w:r>
      <w:r w:rsidRPr="008269E3">
        <w:rPr>
          <w:rFonts w:ascii="Times New Roman" w:eastAsia="Times New Roman" w:hAnsi="Times New Roman" w:cs="Times New Roman"/>
          <w:sz w:val="22"/>
          <w:szCs w:val="22"/>
          <w:lang w:val="ru-RU"/>
        </w:rPr>
        <w:softHyphen/>
        <w:t>полняет что-то, обрабатывая материю, а мастер испол</w:t>
      </w:r>
      <w:r w:rsidRPr="008269E3">
        <w:rPr>
          <w:rFonts w:ascii="Times New Roman" w:eastAsia="Times New Roman" w:hAnsi="Times New Roman" w:cs="Times New Roman"/>
          <w:sz w:val="22"/>
          <w:szCs w:val="22"/>
          <w:lang w:val="ru-RU"/>
        </w:rPr>
        <w:softHyphen/>
        <w:t>няет свою работу, придавая материи какую-нибудь форму, как, например, когда плотник с помощью топора</w:t>
      </w:r>
      <w:r w:rsidRPr="008269E3">
        <w:rPr>
          <w:rFonts w:ascii="Times New Roman" w:hAnsi="Times New Roman" w:cs="Times New Roman"/>
          <w:sz w:val="22"/>
          <w:szCs w:val="22"/>
          <w:lang w:val="ru-RU"/>
        </w:rPr>
        <w:t xml:space="preserve"> </w:t>
      </w:r>
      <w:r w:rsidRPr="008269E3">
        <w:rPr>
          <w:rFonts w:ascii="Times New Roman" w:eastAsia="Times New Roman" w:hAnsi="Times New Roman" w:cs="Times New Roman"/>
          <w:sz w:val="22"/>
          <w:szCs w:val="22"/>
          <w:lang w:val="ru-RU"/>
        </w:rPr>
        <w:t xml:space="preserve">обрабатывает дерево, ибо </w:t>
      </w:r>
      <w:r w:rsidRPr="008269E3">
        <w:rPr>
          <w:rFonts w:ascii="Times New Roman" w:eastAsia="Times New Roman" w:hAnsi="Times New Roman" w:cs="Times New Roman"/>
          <w:sz w:val="22"/>
          <w:szCs w:val="22"/>
          <w:lang w:val="ru-RU"/>
        </w:rPr>
        <w:lastRenderedPageBreak/>
        <w:t>если инструмент ничего не делал, напрасно было бы его применять. Однако сотво</w:t>
      </w:r>
      <w:r w:rsidRPr="008269E3">
        <w:rPr>
          <w:rFonts w:ascii="Times New Roman" w:eastAsia="Times New Roman" w:hAnsi="Times New Roman" w:cs="Times New Roman"/>
          <w:sz w:val="22"/>
          <w:szCs w:val="22"/>
          <w:lang w:val="ru-RU"/>
        </w:rPr>
        <w:softHyphen/>
        <w:t>рение не имеет какой-либо материи, ибо творит из ни</w:t>
      </w:r>
      <w:r w:rsidRPr="008269E3">
        <w:rPr>
          <w:rFonts w:ascii="Times New Roman" w:eastAsia="Times New Roman" w:hAnsi="Times New Roman" w:cs="Times New Roman"/>
          <w:sz w:val="22"/>
          <w:szCs w:val="22"/>
          <w:lang w:val="ru-RU"/>
        </w:rPr>
        <w:softHyphen/>
        <w:t>чего. Именно поэтому никакое создание не может быть творительной причиной другого создания, так как при сотворении нет какой-либо материи, которую можно было бы обработать, и здесь излишне было бы приме</w:t>
      </w:r>
      <w:r w:rsidRPr="008269E3">
        <w:rPr>
          <w:rFonts w:ascii="Times New Roman" w:eastAsia="Times New Roman" w:hAnsi="Times New Roman" w:cs="Times New Roman"/>
          <w:sz w:val="22"/>
          <w:szCs w:val="22"/>
          <w:lang w:val="ru-RU"/>
        </w:rPr>
        <w:softHyphen/>
        <w:t>нение инструмента. И отсюда следует, что только бог может творить»</w:t>
      </w:r>
      <w:r w:rsidRPr="00873EDF">
        <w:rPr>
          <w:rStyle w:val="FootnoteReference"/>
        </w:rPr>
        <w:footnoteReference w:id="45"/>
      </w:r>
      <w:r w:rsidRPr="008269E3">
        <w:rPr>
          <w:rFonts w:ascii="Times New Roman" w:eastAsia="Times New Roman" w:hAnsi="Times New Roman" w:cs="Times New Roman"/>
          <w:sz w:val="22"/>
          <w:szCs w:val="22"/>
          <w:lang w:val="ru-RU"/>
        </w:rPr>
        <w:t>.</w:t>
      </w:r>
    </w:p>
    <w:p w:rsidR="005F4FD0" w:rsidRPr="008269E3" w:rsidRDefault="005F4FD0" w:rsidP="005F4FD0">
      <w:pPr>
        <w:shd w:val="clear" w:color="auto" w:fill="FFFFFF"/>
        <w:tabs>
          <w:tab w:val="left" w:pos="-4395"/>
          <w:tab w:val="left" w:pos="-1276"/>
          <w:tab w:val="left" w:pos="0"/>
          <w:tab w:val="left" w:pos="2268"/>
        </w:tabs>
        <w:jc w:val="both"/>
        <w:rPr>
          <w:rFonts w:ascii="Times New Roman" w:hAnsi="Times New Roman" w:cs="Times New Roman"/>
          <w:sz w:val="22"/>
          <w:szCs w:val="22"/>
          <w:lang w:val="ru-RU"/>
        </w:rPr>
      </w:pPr>
      <w:r w:rsidRPr="008269E3">
        <w:rPr>
          <w:rFonts w:ascii="Times New Roman" w:eastAsia="Times New Roman" w:hAnsi="Times New Roman" w:cs="Times New Roman"/>
          <w:sz w:val="22"/>
          <w:szCs w:val="22"/>
          <w:lang w:val="ru-RU"/>
        </w:rPr>
        <w:t>Таким образом, согласно Варфоломею, вечная бо</w:t>
      </w:r>
      <w:r w:rsidRPr="008269E3">
        <w:rPr>
          <w:rFonts w:ascii="Times New Roman" w:eastAsia="Times New Roman" w:hAnsi="Times New Roman" w:cs="Times New Roman"/>
          <w:sz w:val="22"/>
          <w:szCs w:val="22"/>
          <w:lang w:val="ru-RU"/>
        </w:rPr>
        <w:softHyphen/>
        <w:t>жественная сущность создала мир из ничего, сотворив при этом и саму материю и придав ей форму вещей и существ. Сравнение божественного творчества с чело</w:t>
      </w:r>
      <w:r w:rsidRPr="008269E3">
        <w:rPr>
          <w:rFonts w:ascii="Times New Roman" w:eastAsia="Times New Roman" w:hAnsi="Times New Roman" w:cs="Times New Roman"/>
          <w:sz w:val="22"/>
          <w:szCs w:val="22"/>
          <w:lang w:val="ru-RU"/>
        </w:rPr>
        <w:softHyphen/>
        <w:t>веческой трудовой деятельностью показывает, что творчество человека имеет временный характер и оно заключается в придании желаемой формы имеющемуся в наличии материалу. Человек создает что-то не из ни</w:t>
      </w:r>
      <w:r w:rsidRPr="008269E3">
        <w:rPr>
          <w:rFonts w:ascii="Times New Roman" w:eastAsia="Times New Roman" w:hAnsi="Times New Roman" w:cs="Times New Roman"/>
          <w:sz w:val="22"/>
          <w:szCs w:val="22"/>
          <w:lang w:val="ru-RU"/>
        </w:rPr>
        <w:softHyphen/>
        <w:t>чего, а из созданной богом материи. Но и в этом случае он не является «творительной причиной» для какой-ли</w:t>
      </w:r>
      <w:r w:rsidRPr="008269E3">
        <w:rPr>
          <w:rFonts w:ascii="Times New Roman" w:eastAsia="Times New Roman" w:hAnsi="Times New Roman" w:cs="Times New Roman"/>
          <w:sz w:val="22"/>
          <w:szCs w:val="22"/>
          <w:lang w:val="ru-RU"/>
        </w:rPr>
        <w:softHyphen/>
        <w:t>бо вещи, так как творить в подлинном смысле – значит создавать нечто из ничего, создавать и материальный субстрат вещи, и ее форму. Создателем не может быть и ангел, который сам является творением бога. Ничто не может быть равным богу ни в чем, ибо только он есть единственная вечная и творящая субстанция, а все остальное есть продукт его творчества, создано во времени. Варфоломей при этом допускает, что бог мог создать мир вечным. «Но если бы бог пожелал сотво</w:t>
      </w:r>
      <w:r w:rsidRPr="008269E3">
        <w:rPr>
          <w:rFonts w:ascii="Times New Roman" w:eastAsia="Times New Roman" w:hAnsi="Times New Roman" w:cs="Times New Roman"/>
          <w:sz w:val="22"/>
          <w:szCs w:val="22"/>
          <w:lang w:val="ru-RU"/>
        </w:rPr>
        <w:softHyphen/>
        <w:t xml:space="preserve">рить мир вечным, тогда мир был бы таким же вечным, как </w:t>
      </w:r>
      <w:r w:rsidR="00B31CB7">
        <w:rPr>
          <w:rFonts w:ascii="Times New Roman" w:eastAsia="Times New Roman" w:hAnsi="Times New Roman" w:cs="Times New Roman"/>
          <w:sz w:val="22"/>
          <w:szCs w:val="22"/>
          <w:lang w:val="ru-RU"/>
        </w:rPr>
        <w:t>и</w:t>
      </w:r>
      <w:r w:rsidRPr="008269E3">
        <w:rPr>
          <w:rFonts w:ascii="Times New Roman" w:eastAsia="Times New Roman" w:hAnsi="Times New Roman" w:cs="Times New Roman"/>
          <w:sz w:val="22"/>
          <w:szCs w:val="22"/>
          <w:lang w:val="ru-RU"/>
        </w:rPr>
        <w:t xml:space="preserve"> бог, однако имеющим причину своего существова</w:t>
      </w:r>
      <w:r w:rsidRPr="008269E3">
        <w:rPr>
          <w:rFonts w:ascii="Times New Roman" w:eastAsia="Times New Roman" w:hAnsi="Times New Roman" w:cs="Times New Roman"/>
          <w:sz w:val="22"/>
          <w:szCs w:val="22"/>
          <w:lang w:val="ru-RU"/>
        </w:rPr>
        <w:softHyphen/>
        <w:t>ния от бога, и бог не был бы существующим прежде мира во времени, а лишь по достоинству своей сущно</w:t>
      </w:r>
      <w:r w:rsidRPr="008269E3">
        <w:rPr>
          <w:rFonts w:ascii="Times New Roman" w:eastAsia="Times New Roman" w:hAnsi="Times New Roman" w:cs="Times New Roman"/>
          <w:sz w:val="22"/>
          <w:szCs w:val="22"/>
          <w:lang w:val="ru-RU"/>
        </w:rPr>
        <w:softHyphen/>
        <w:t>сти. Отсюда ясно, что бог при желании мог бы создать мир вечным, однако он не пожелал этого, ибо более подобало сотворить мир во времени, чем (создать его) вечным, ибо мир создан был в доказательство славы и спос</w:t>
      </w:r>
      <w:r w:rsidR="00873EDF">
        <w:rPr>
          <w:rFonts w:ascii="Times New Roman" w:eastAsia="Times New Roman" w:hAnsi="Times New Roman" w:cs="Times New Roman"/>
          <w:sz w:val="22"/>
          <w:szCs w:val="22"/>
          <w:lang w:val="ru-RU"/>
        </w:rPr>
        <w:t>о</w:t>
      </w:r>
      <w:r w:rsidRPr="008269E3">
        <w:rPr>
          <w:rFonts w:ascii="Times New Roman" w:eastAsia="Times New Roman" w:hAnsi="Times New Roman" w:cs="Times New Roman"/>
          <w:sz w:val="22"/>
          <w:szCs w:val="22"/>
          <w:lang w:val="ru-RU"/>
        </w:rPr>
        <w:t>бности бога создавать мир во времени, чем если бы (он был создан) вечным, ибо если мир был бы создан вечным, кое-кто мог поверить, что бог нуждался в мире и ради собственной нужды создал мир, и тогда божест</w:t>
      </w:r>
      <w:r w:rsidRPr="008269E3">
        <w:rPr>
          <w:rFonts w:ascii="Times New Roman" w:eastAsia="Times New Roman" w:hAnsi="Times New Roman" w:cs="Times New Roman"/>
          <w:sz w:val="22"/>
          <w:szCs w:val="22"/>
          <w:lang w:val="ru-RU"/>
        </w:rPr>
        <w:softHyphen/>
        <w:t>венная слава не проявилась бы надлежащим образом.</w:t>
      </w:r>
    </w:p>
    <w:p w:rsidR="005F4FD0" w:rsidRDefault="005F4FD0" w:rsidP="005F4FD0"/>
    <w:p w:rsidR="00F95CE6" w:rsidRPr="00F95CE6" w:rsidRDefault="00F95CE6" w:rsidP="00F95CE6">
      <w:pPr>
        <w:shd w:val="clear" w:color="auto" w:fill="FFFFFF"/>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Однако, поскольку мир создан во времени, а бог вечен, постольку становится ясным, что мир нуждается в боге, а не бог в мире, ибо бог и до мира был так же совершенен, как и после сотворения мира. Следовательно, ясно, что бог мог сотворить мир вечным»</w:t>
      </w:r>
      <w:r w:rsidR="009533FA">
        <w:rPr>
          <w:rStyle w:val="FootnoteReference"/>
          <w:rFonts w:ascii="Times New Roman" w:eastAsia="Times New Roman" w:hAnsi="Times New Roman" w:cs="Times New Roman"/>
          <w:sz w:val="22"/>
          <w:szCs w:val="22"/>
          <w:lang w:val="ru-RU"/>
        </w:rPr>
        <w:footnoteReference w:id="46"/>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13"/>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Данное положение, имеющее непосредственное отношение к главнейшему вопросу средневековой теологии и философии, мы не случайно привели полностью. Здесь поднимаются и решаются различные аспекты того ожесточенного спора, который в XIII – XIV веках шел между различными течениями западноевропейской схоластики, между томистами, скотистами и аверроистами, между идеалистическими и материалистическими тенденциями средневековой философской мысли. Вопреки желанию церкви основной вопрос философии в его теологическом обрамлении был поставлен в опасно открытой форме: «Создан ли мир богом, или он существует от века?» </w:t>
      </w:r>
      <w:r w:rsidR="00B31CB7" w:rsidRPr="00F95CE6">
        <w:rPr>
          <w:rFonts w:ascii="Times New Roman" w:eastAsia="Times New Roman" w:hAnsi="Times New Roman" w:cs="Times New Roman"/>
          <w:sz w:val="22"/>
          <w:szCs w:val="22"/>
          <w:lang w:val="ru-RU"/>
        </w:rPr>
        <w:t>Для Варфоломея ответ на этот роковой вопрос решен философией Фомы</w:t>
      </w:r>
      <w:r w:rsidR="00B31CB7">
        <w:rPr>
          <w:rFonts w:ascii="Times New Roman" w:eastAsia="Times New Roman" w:hAnsi="Times New Roman" w:cs="Times New Roman"/>
          <w:sz w:val="22"/>
          <w:szCs w:val="22"/>
          <w:lang w:val="ru-RU"/>
        </w:rPr>
        <w:t xml:space="preserve"> </w:t>
      </w:r>
      <w:r w:rsidR="00B31CB7" w:rsidRPr="00F95CE6">
        <w:rPr>
          <w:rFonts w:ascii="Times New Roman" w:eastAsia="Times New Roman" w:hAnsi="Times New Roman" w:cs="Times New Roman"/>
          <w:sz w:val="22"/>
          <w:szCs w:val="22"/>
          <w:lang w:val="ru-RU"/>
        </w:rPr>
        <w:t xml:space="preserve">Аквинского и ортодоксальной католической теологией, в дни самого Варфоломея, как и за полвека до него, при жизни Ф. Аквинского ведущей ожесточенную борьбу против аверроистов, подвергавших сомнению религиозные догмы и склонявшихся к материалистическому решению важнейших проблем современной им философии. </w:t>
      </w:r>
      <w:r w:rsidRPr="00F95CE6">
        <w:rPr>
          <w:rFonts w:ascii="Times New Roman" w:eastAsia="Times New Roman" w:hAnsi="Times New Roman" w:cs="Times New Roman"/>
          <w:sz w:val="22"/>
          <w:szCs w:val="22"/>
          <w:lang w:val="ru-RU"/>
        </w:rPr>
        <w:t xml:space="preserve">Антиаверроистская направленность решений главных вопросов философии и теологии ясно проступает во всех рассуждениях и заключениях Варфоломея. Сотворение мира он представляет точно по Аквинату и противопоставляет опровергаемому и им Ибн Рушду. Творец, согласно Варфоломею, вечен и неизменен, и его воля не нуждается в обновлении при создании чего-либо нового. </w:t>
      </w:r>
      <w:r w:rsidR="00B31CB7" w:rsidRPr="00F95CE6">
        <w:rPr>
          <w:rFonts w:ascii="Times New Roman" w:eastAsia="Times New Roman" w:hAnsi="Times New Roman" w:cs="Times New Roman"/>
          <w:sz w:val="22"/>
          <w:szCs w:val="22"/>
          <w:lang w:val="ru-RU"/>
        </w:rPr>
        <w:t xml:space="preserve">«От вечной воли бога, – </w:t>
      </w:r>
      <w:r w:rsidR="00B31CB7">
        <w:rPr>
          <w:rFonts w:ascii="Times New Roman" w:eastAsia="Times New Roman" w:hAnsi="Times New Roman" w:cs="Times New Roman"/>
          <w:sz w:val="22"/>
          <w:szCs w:val="22"/>
          <w:lang w:val="ru-RU"/>
        </w:rPr>
        <w:t>г</w:t>
      </w:r>
      <w:r w:rsidR="00B31CB7" w:rsidRPr="00F95CE6">
        <w:rPr>
          <w:rFonts w:ascii="Times New Roman" w:eastAsia="Times New Roman" w:hAnsi="Times New Roman" w:cs="Times New Roman"/>
          <w:sz w:val="22"/>
          <w:szCs w:val="22"/>
          <w:lang w:val="ru-RU"/>
        </w:rPr>
        <w:t xml:space="preserve">оворит он, – может возникнуть что-либо новое без изменения божественной воли. </w:t>
      </w:r>
      <w:r w:rsidRPr="00F95CE6">
        <w:rPr>
          <w:rFonts w:ascii="Times New Roman" w:eastAsia="Times New Roman" w:hAnsi="Times New Roman" w:cs="Times New Roman"/>
          <w:sz w:val="22"/>
          <w:szCs w:val="22"/>
          <w:lang w:val="ru-RU"/>
        </w:rPr>
        <w:t>В этом вопросе проявляется заблуждение философа и еретика Аверроэса, который сказал, что мир не мог возникнуть как нечто новое во времени, ибо от вечной воли бога не могло родиться новое деяние без обновления и изменения божественной воли, и поэтому он сказал, что мир совечен (богу). Но это ложь и противоречит словам Моисея, который говорит: «В начале бог создал небо и землю»</w:t>
      </w:r>
      <w:r w:rsidR="00C6479A">
        <w:rPr>
          <w:rStyle w:val="FootnoteReference"/>
          <w:rFonts w:ascii="Times New Roman" w:eastAsia="Times New Roman" w:hAnsi="Times New Roman" w:cs="Times New Roman"/>
          <w:sz w:val="22"/>
          <w:szCs w:val="22"/>
          <w:lang w:val="ru-RU"/>
        </w:rPr>
        <w:footnoteReference w:id="47"/>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08"/>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Выдвинутая Ибн Рушдом концепция о совечности мира богу, не будучи атеистичной, тем не </w:t>
      </w:r>
      <w:r w:rsidR="00B31CB7" w:rsidRPr="00F95CE6">
        <w:rPr>
          <w:rFonts w:ascii="Times New Roman" w:eastAsia="Times New Roman" w:hAnsi="Times New Roman" w:cs="Times New Roman"/>
          <w:sz w:val="22"/>
          <w:szCs w:val="22"/>
          <w:lang w:val="ru-RU"/>
        </w:rPr>
        <w:t>менее,</w:t>
      </w:r>
      <w:r w:rsidRPr="00F95CE6">
        <w:rPr>
          <w:rFonts w:ascii="Times New Roman" w:eastAsia="Times New Roman" w:hAnsi="Times New Roman" w:cs="Times New Roman"/>
          <w:sz w:val="22"/>
          <w:szCs w:val="22"/>
          <w:lang w:val="ru-RU"/>
        </w:rPr>
        <w:t xml:space="preserve"> ставила под сомнение один из основных атрибутов божества, его творящую природу, и наряду с богом провозглашала вечность мира, существующего независимо от него и наравне с ним. Данное положение подрывало основы не только теологии, как христианской, так и мусульманской, но и религии вообще, открывая в условиях средневековья дорогу научному, материалистическому осмыслению бытия. Именно против этого положения ополчились теологи-схоласты в мусульманском и христианском мире. Во главе атаки среди ортодоксальных католических </w:t>
      </w:r>
      <w:r w:rsidRPr="00F95CE6">
        <w:rPr>
          <w:rFonts w:ascii="Times New Roman" w:eastAsia="Times New Roman" w:hAnsi="Times New Roman" w:cs="Times New Roman"/>
          <w:sz w:val="22"/>
          <w:szCs w:val="22"/>
          <w:lang w:val="ru-RU"/>
        </w:rPr>
        <w:lastRenderedPageBreak/>
        <w:t xml:space="preserve">идеологов, развернувших борьбу против аверроистов, стоял учитель Варфоломея Фома Аквинский. Со всей </w:t>
      </w:r>
      <w:r w:rsidR="00B31CB7" w:rsidRPr="00F95CE6">
        <w:rPr>
          <w:rFonts w:ascii="Times New Roman" w:eastAsia="Times New Roman" w:hAnsi="Times New Roman" w:cs="Times New Roman"/>
          <w:sz w:val="22"/>
          <w:szCs w:val="22"/>
          <w:lang w:val="ru-RU"/>
        </w:rPr>
        <w:t>непримиримостью</w:t>
      </w:r>
      <w:r w:rsidRPr="00F95CE6">
        <w:rPr>
          <w:rFonts w:ascii="Times New Roman" w:eastAsia="Times New Roman" w:hAnsi="Times New Roman" w:cs="Times New Roman"/>
          <w:sz w:val="22"/>
          <w:szCs w:val="22"/>
          <w:lang w:val="ru-RU"/>
        </w:rPr>
        <w:t xml:space="preserve"> ортодокса Фома выступил против концепции совечности материи богу, отстояв важнейший для католической теологии принцип вторичности и сотворенности мира.</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опирается на своего учителя, обосновывая вечность, неизменность божественной сущности и ее неотъемлемую творящую функцию. «Первым доказательством этого, – говорит Варфоломей, – является доказательство святого Фомы (Аквинского), который утверждает, что (при сотворении) дух святой носился над водами подобно тому, как воля ремесленников витает над материей, из которой они хотят что-то сделать. Так дух святой носился над водами, то есть над первоматерией, из которой он создавал что-то, творя ее и придавая ей форму»</w:t>
      </w:r>
      <w:r w:rsidR="00C6479A">
        <w:rPr>
          <w:rStyle w:val="FootnoteReference"/>
          <w:rFonts w:ascii="Times New Roman" w:eastAsia="Times New Roman" w:hAnsi="Times New Roman" w:cs="Times New Roman"/>
          <w:sz w:val="22"/>
          <w:szCs w:val="22"/>
          <w:lang w:val="ru-RU"/>
        </w:rPr>
        <w:footnoteReference w:id="48"/>
      </w:r>
      <w:r w:rsidRPr="00F95CE6">
        <w:rPr>
          <w:rFonts w:ascii="Times New Roman" w:eastAsia="Times New Roman" w:hAnsi="Times New Roman" w:cs="Times New Roman"/>
          <w:sz w:val="22"/>
          <w:szCs w:val="22"/>
          <w:lang w:val="ru-RU"/>
        </w:rPr>
        <w:t>. Таким образом, бог создает и самую материю и придает ей форму. Этим он отличается от человека-творца, мастера и ремесленника, придающего имеющейся в его распоряжении готовой материи лишь желаемую форму.</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Примечательно, что представители Гладзоро-Татевской школы, боровшиеся с идеологической экспансией католических проповедников, в частности, против Варфоломея и его последователей, в данном вопросе придерживаются тех же взглядов, что и их идейные враги. Сравнение аналогичных положений Иоанн. Воротнеци, Григора Татеваци и Маттеоса Джугаеци с фомистской концепцией Варфоломея говорит о большом сходстве, а подчас и совпадении взглядов идейных противников. Так, Иоанн Воротнеци в своем трактате «Об элементах» («Сочинение, составленное из высказываний философов»), рассматривая вопрос о сотворении мира, приводит почти ту же аргументацию, что и Варфоломей, доказывая, что в отличие от природы и человека-мастера в подлинном смысле творить может лишь бог, так как он творит из ничего, сам создавая и первоматерию. «Божественное могущество, – говорит Воротнеци, – превосходя искусство и природу, чудотворит своей чудесной силой, ибо оно дает созданию не только случайную форму, как ремесленник, или же существенный вид, как природа, а творит и материю, ибо оно не нуждается ни в какой основе, подобно искусству и природе, а само создает основу и придает ей случайную форму и существенный вид. Именно это и есть «создавать», то есть творить нечто из ничего»</w:t>
      </w:r>
      <w:r w:rsidR="007E7AEF">
        <w:rPr>
          <w:rStyle w:val="FootnoteReference"/>
          <w:rFonts w:ascii="Times New Roman" w:eastAsia="Times New Roman" w:hAnsi="Times New Roman" w:cs="Times New Roman"/>
          <w:sz w:val="22"/>
          <w:szCs w:val="22"/>
          <w:lang w:val="ru-RU"/>
        </w:rPr>
        <w:footnoteReference w:id="49"/>
      </w:r>
      <w:r w:rsidRPr="00F95CE6">
        <w:rPr>
          <w:rFonts w:ascii="Times New Roman" w:eastAsia="Times New Roman" w:hAnsi="Times New Roman" w:cs="Times New Roman"/>
          <w:sz w:val="22"/>
          <w:szCs w:val="22"/>
          <w:lang w:val="ru-RU"/>
        </w:rPr>
        <w:t>. Иоанну Воротнеци также известно положение Ибн Рушда о «совечности» материи богу, которое он, как и Варфоломей, отвергает. «А некоторые говорят, что (основой мироздания является) атом, то есть материя, которая яко</w:t>
      </w:r>
      <w:r w:rsidRPr="00F95CE6">
        <w:rPr>
          <w:rFonts w:ascii="Times New Roman" w:eastAsia="Times New Roman" w:hAnsi="Times New Roman" w:cs="Times New Roman"/>
          <w:sz w:val="22"/>
          <w:szCs w:val="22"/>
          <w:lang w:val="ru-RU"/>
        </w:rPr>
        <w:softHyphen/>
        <w:t>бы совечна божеству»</w:t>
      </w:r>
      <w:r w:rsidR="007E7AEF">
        <w:rPr>
          <w:rStyle w:val="FootnoteReference"/>
          <w:rFonts w:ascii="Times New Roman" w:eastAsia="Times New Roman" w:hAnsi="Times New Roman" w:cs="Times New Roman"/>
          <w:sz w:val="22"/>
          <w:szCs w:val="22"/>
          <w:lang w:val="ru-RU"/>
        </w:rPr>
        <w:footnoteReference w:id="50"/>
      </w:r>
      <w:r w:rsidRPr="00F95CE6">
        <w:rPr>
          <w:rFonts w:ascii="Times New Roman" w:eastAsia="Times New Roman" w:hAnsi="Times New Roman" w:cs="Times New Roman"/>
          <w:sz w:val="22"/>
          <w:szCs w:val="22"/>
          <w:lang w:val="ru-RU"/>
        </w:rPr>
        <w:t>. Данное положение, наряду с другими материалистическими утверждениями, признающими несотворенность и вечность материальной субстанции, Воротнеци называет «еретическим вздором». Такое же решение вопроса о соотношении бога и материи дает ученик Воротнеци, видный представитель Татевской школы Григор Татеваци, который, объясняя положение о сотворении мира из ничего, выдвигает свою теорию о двух родах «не-сущего». Он стремится согласовать теологический тезис о том, что «бог есть начало всего сущего»</w:t>
      </w:r>
      <w:r w:rsidR="007E7AEF">
        <w:rPr>
          <w:rStyle w:val="FootnoteReference"/>
          <w:rFonts w:ascii="Times New Roman" w:eastAsia="Times New Roman" w:hAnsi="Times New Roman" w:cs="Times New Roman"/>
          <w:sz w:val="22"/>
          <w:szCs w:val="22"/>
          <w:lang w:val="ru-RU"/>
        </w:rPr>
        <w:footnoteReference w:id="51"/>
      </w:r>
      <w:r w:rsidRPr="00F95CE6">
        <w:rPr>
          <w:rFonts w:ascii="Times New Roman" w:eastAsia="Times New Roman" w:hAnsi="Times New Roman" w:cs="Times New Roman"/>
          <w:sz w:val="22"/>
          <w:szCs w:val="22"/>
          <w:lang w:val="ru-RU"/>
        </w:rPr>
        <w:t>, с положением античной философии – «из ничего никогда не может возникнуть нечто»</w:t>
      </w:r>
      <w:r w:rsidR="007E7AEF">
        <w:rPr>
          <w:rStyle w:val="FootnoteReference"/>
          <w:rFonts w:ascii="Times New Roman" w:eastAsia="Times New Roman" w:hAnsi="Times New Roman" w:cs="Times New Roman"/>
          <w:sz w:val="22"/>
          <w:szCs w:val="22"/>
          <w:lang w:val="ru-RU"/>
        </w:rPr>
        <w:footnoteReference w:id="52"/>
      </w:r>
      <w:r w:rsidRPr="00F95CE6">
        <w:rPr>
          <w:rFonts w:ascii="Times New Roman" w:eastAsia="Times New Roman" w:hAnsi="Times New Roman" w:cs="Times New Roman"/>
          <w:sz w:val="22"/>
          <w:szCs w:val="22"/>
          <w:lang w:val="ru-RU"/>
        </w:rPr>
        <w:t>. Согласно Татеваци, «имеются два рода не-сущего, то есть ничего. Одно не-сущее всегда есть ничто, ибо оно ни в возможности, ни в действительности не обладает существованием. Из этого ничто ничего не возникает. Но есть еще и другое не-сущее, которое хотя и в действительности не существует, однако в потенции обладает существованием. И из такого ничто возникло все сущее»</w:t>
      </w:r>
      <w:r w:rsidR="007E7AEF">
        <w:rPr>
          <w:rStyle w:val="FootnoteReference"/>
          <w:rFonts w:ascii="Times New Roman" w:eastAsia="Times New Roman" w:hAnsi="Times New Roman" w:cs="Times New Roman"/>
          <w:sz w:val="22"/>
          <w:szCs w:val="22"/>
          <w:lang w:val="ru-RU"/>
        </w:rPr>
        <w:footnoteReference w:id="53"/>
      </w:r>
      <w:r w:rsidRPr="00F95CE6">
        <w:rPr>
          <w:rFonts w:ascii="Times New Roman" w:eastAsia="Times New Roman" w:hAnsi="Times New Roman" w:cs="Times New Roman"/>
          <w:sz w:val="22"/>
          <w:szCs w:val="22"/>
          <w:lang w:val="ru-RU"/>
        </w:rPr>
        <w:t>. Мироздание было сотворено из этого «другого не-сущего», потенциально содержащегося в мысли бога. До своего возникновения оно принадлежало к категории: «не-сущего», не имело своего телесного, материального воплощения в вещах. Переход из потенциального состояния в божественной мысли в актуальное состояние в природе и есть сотворение мира богом, не противоречащее, согласно Татеваци, положению античных философов о том, что «из ничего никогда не может возникнуть нечто». В этом решении теологической и онтологической проблемы заключено и отрицание учения о «совечности» мира богу, о котором прямо говорят Варфоломей и Иоанн Воротнеци, полемизируя с Ибн Рушдом и аверроистами.</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Как видим, в решении основного вопроса философии в его теологическом обрамлении Иоанн Воротнеци и Григор Татеваци не расходятся с Варфоломеем Болонским. Более того, в их рассуждениях и ответах на кардинальные положения имеются многие совпадения к параллели, свидетельствующие о близком знакомстве армянских мыслителей с философскими взглядами католического ученого, последователя учения Фомы Аквинского. Здесь следует, кроме непосредственной связи между трудами представителей Гладзоро-Татевскои школы и современных </w:t>
      </w:r>
      <w:r w:rsidRPr="00F95CE6">
        <w:rPr>
          <w:rFonts w:ascii="Times New Roman" w:eastAsia="Times New Roman" w:hAnsi="Times New Roman" w:cs="Times New Roman"/>
          <w:sz w:val="22"/>
          <w:szCs w:val="22"/>
          <w:lang w:val="ru-RU"/>
        </w:rPr>
        <w:lastRenderedPageBreak/>
        <w:t>им католических проповедников, отметить те общие корни, которые сделали возможным идейный контакт в области философии, несмотря на конфессиональные расхождения и церковно-догматическую борьбу между ними. Мы имеем в виду, в первую очередь, Св. Писание и философию Аристотеля, которая имела в Армении широкое распространение с давних времен, а в Западной Европе, в частности, в XIII – XIV веках, была поставлена на службу обоснованию католицизма усилиями таких незаурядных ученых теологов и философов, как Альберт Великий и Фома Аквинский. Ортодоксальные философско-теологические учения этих двух мыслителей, поддерживаемые и распространяемые католической церковью, рассматривались современниками как торжество аристотелизма. Однако это был аристотелизм, целиком приспособленный к католическому вероучению, выхолощенный, омертвленный, без тех опасных материалистических и диалектических граней, которые присущи философии Аристотеля. В приспособлении учения Стагирита к церковно-догматическим, конфессиональным нуждам не уступали своим католическим оппонентам и представители поздней армянской схоластики. В кардинальных вопросах мировоззренческого характера их взгляды обнаруживали как показывают дошедшие до нас тексты, поразительное сходство и единодушие.</w:t>
      </w:r>
    </w:p>
    <w:p w:rsidR="00F95CE6" w:rsidRPr="00F95CE6" w:rsidRDefault="00F95CE6" w:rsidP="00F95CE6">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Аристотелевскую идею о первом двигателе средневековые философы-богословы целиком трансформировали в креационистское теологическое учение. Варфоломей, Петр Арагонский и другие католические проповедники, как и представители </w:t>
      </w:r>
      <w:r w:rsidR="00F00F70" w:rsidRPr="00F95CE6">
        <w:rPr>
          <w:rFonts w:ascii="Times New Roman" w:eastAsia="Times New Roman" w:hAnsi="Times New Roman" w:cs="Times New Roman"/>
          <w:sz w:val="22"/>
          <w:szCs w:val="22"/>
          <w:lang w:val="ru-RU"/>
        </w:rPr>
        <w:t>Татевской</w:t>
      </w:r>
      <w:r w:rsidRPr="00F95CE6">
        <w:rPr>
          <w:rFonts w:ascii="Times New Roman" w:eastAsia="Times New Roman" w:hAnsi="Times New Roman" w:cs="Times New Roman"/>
          <w:sz w:val="22"/>
          <w:szCs w:val="22"/>
          <w:lang w:val="ru-RU"/>
        </w:rPr>
        <w:t xml:space="preserve"> школы, провозглашая божественное начало единственной субстанцией, объявляют его началом всякого движения. Божественное само неподвижно и неизменно. Вот что говорит по этому поводу Варфоломей: «Первоначало движения по необходимости должно быть неподвижным, как бог, который и есть первоначало движения и который абсолютно неподвижен. Следовательно, необходимо, чтобы те, которые (по своей природе) более неподвижны, были бы и в наибольшей степени двигателями, чем другие. А небесные тела наиболее близки к неподвижности первоначала, то есть бога, чем тела, расположенные ниже, ибо небесные тела получают (от первого двигателя) лишь одну-единственную форму движения, то есть перемещение (в пространстве»)</w:t>
      </w:r>
      <w:r w:rsidR="007E7AEF">
        <w:rPr>
          <w:rStyle w:val="FootnoteReference"/>
          <w:rFonts w:ascii="Times New Roman" w:eastAsia="Times New Roman" w:hAnsi="Times New Roman" w:cs="Times New Roman"/>
          <w:sz w:val="22"/>
          <w:szCs w:val="22"/>
          <w:lang w:val="ru-RU"/>
        </w:rPr>
        <w:footnoteReference w:id="54"/>
      </w:r>
      <w:r w:rsidRPr="00F95CE6">
        <w:rPr>
          <w:rFonts w:ascii="Times New Roman" w:eastAsia="Times New Roman" w:hAnsi="Times New Roman" w:cs="Times New Roman"/>
          <w:sz w:val="22"/>
          <w:szCs w:val="22"/>
          <w:lang w:val="ru-RU"/>
        </w:rPr>
        <w:t>. Это же положение о боге-перводвигателе или «конечной причине», по воле которого, повинуясь его приказам, ангелы постоянно движут небесами, развивает Иоанн Воротнеци</w:t>
      </w:r>
      <w:r w:rsidR="007E7AEF">
        <w:rPr>
          <w:rStyle w:val="FootnoteReference"/>
          <w:rFonts w:ascii="Times New Roman" w:eastAsia="Times New Roman" w:hAnsi="Times New Roman" w:cs="Times New Roman"/>
          <w:sz w:val="22"/>
          <w:szCs w:val="22"/>
          <w:lang w:val="ru-RU"/>
        </w:rPr>
        <w:footnoteReference w:id="55"/>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как и другие томисты, взяли себе на вооружение тезис Аристотеля об активной форме и пассивной материи, придав этому положению также средневековую теологическую окраску. Душа, духовное нематериальное начало выступает у них как активная, актуальная действительность, тогда как материя, тело представляется как пассивное, инертное, косное начало, существующее лишь как возможность. Переход материи из возможности в действительность происходит лишь при соединении с активной формой или тела с душой. «Материя, – говорит Варфоломей, – сама по себе есть чистая и полнейшая возможность, а форма есть действительность, ибо все, что существует как действительность, действительно через форму, как, например, человек не является в действительности человеком, если не обладает формой человека»</w:t>
      </w:r>
      <w:r w:rsidR="007E7AEF">
        <w:rPr>
          <w:rStyle w:val="FootnoteReference"/>
          <w:rFonts w:ascii="Times New Roman" w:eastAsia="Times New Roman" w:hAnsi="Times New Roman" w:cs="Times New Roman"/>
          <w:sz w:val="22"/>
          <w:szCs w:val="22"/>
          <w:lang w:val="ru-RU"/>
        </w:rPr>
        <w:footnoteReference w:id="56"/>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18"/>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После того, как в европейской философии получила распространение теория Ибн Рушда «о двойственности истины», христианские и мусульманские мыслители средневековья начали уделять особое внимание вопросу о соотношении веры и знания, религии и науки, теологии и философии. Главный оппонент латинских аверроистов Фома Аквинский, давший опровержение теории Ибн Рушда и провозгласивший тезис о том, что философия является «служанкой богословия», тем не </w:t>
      </w:r>
      <w:r w:rsidR="00F00F70" w:rsidRPr="00F95CE6">
        <w:rPr>
          <w:rFonts w:ascii="Times New Roman" w:eastAsia="Times New Roman" w:hAnsi="Times New Roman" w:cs="Times New Roman"/>
          <w:sz w:val="22"/>
          <w:szCs w:val="22"/>
          <w:lang w:val="ru-RU"/>
        </w:rPr>
        <w:t>менее,</w:t>
      </w:r>
      <w:r w:rsidRPr="00F95CE6">
        <w:rPr>
          <w:rFonts w:ascii="Times New Roman" w:eastAsia="Times New Roman" w:hAnsi="Times New Roman" w:cs="Times New Roman"/>
          <w:sz w:val="22"/>
          <w:szCs w:val="22"/>
          <w:lang w:val="ru-RU"/>
        </w:rPr>
        <w:t xml:space="preserve"> отдал определенную дань Ибн Рушду, приняв в своем учении положение об истинах разумных и сверхразумных, об объектах науки и веры, существующих независимо друг от друга. Отдавая предпочтение сверхразумным истинам, недоступным человеческому знанию, он, однако, отгородил область знания от веры, но, исходя из принципов теологического рационализма, счел допустимым и необходимым использование научно-философских аргументов для обоснования и доказательства бытия божия.</w:t>
      </w:r>
    </w:p>
    <w:p w:rsidR="00F95CE6" w:rsidRPr="00F95CE6" w:rsidRDefault="00F95CE6" w:rsidP="00F95CE6">
      <w:pPr>
        <w:shd w:val="clear" w:color="auto" w:fill="FFFFFF"/>
        <w:tabs>
          <w:tab w:val="left" w:pos="552"/>
        </w:tabs>
        <w:ind w:firstLine="413"/>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Тем же путем идет и Варфоломей, разделяющий</w:t>
      </w:r>
      <w:r w:rsidR="007E7AEF">
        <w:rPr>
          <w:rFonts w:ascii="Times New Roman" w:eastAsia="Times New Roman" w:hAnsi="Times New Roman" w:cs="Times New Roman"/>
          <w:sz w:val="22"/>
          <w:szCs w:val="22"/>
          <w:lang w:val="ru-RU"/>
        </w:rPr>
        <w:t xml:space="preserve"> </w:t>
      </w:r>
      <w:r w:rsidRPr="00F95CE6">
        <w:rPr>
          <w:rFonts w:ascii="Times New Roman" w:eastAsia="Times New Roman" w:hAnsi="Times New Roman" w:cs="Times New Roman"/>
          <w:sz w:val="22"/>
          <w:szCs w:val="22"/>
          <w:lang w:val="ru-RU"/>
        </w:rPr>
        <w:t>познание на «мирское» и «божественное». В своем «Шестодневе» он уделяет этому вопросу ряд страниц, разъясняя читателям положение томизма о том, что «существует два рода науки. Первая – это мирская наука, а вторая, – божественная. Однако мирская наука не делает человека дивным, а лишь глупым»</w:t>
      </w:r>
      <w:r w:rsidR="007E7AEF">
        <w:rPr>
          <w:rStyle w:val="FootnoteReference"/>
          <w:rFonts w:ascii="Times New Roman" w:eastAsia="Times New Roman" w:hAnsi="Times New Roman" w:cs="Times New Roman"/>
          <w:sz w:val="22"/>
          <w:szCs w:val="22"/>
          <w:lang w:val="ru-RU"/>
        </w:rPr>
        <w:footnoteReference w:id="57"/>
      </w:r>
      <w:r w:rsidRPr="00F95CE6">
        <w:rPr>
          <w:rFonts w:ascii="Times New Roman" w:eastAsia="Times New Roman" w:hAnsi="Times New Roman" w:cs="Times New Roman"/>
          <w:sz w:val="22"/>
          <w:szCs w:val="22"/>
          <w:lang w:val="ru-RU"/>
        </w:rPr>
        <w:t xml:space="preserve">. И затем Варфоломей посвящает ряд страниц восхвалению «божественной науки», дающей якобы </w:t>
      </w:r>
      <w:r w:rsidRPr="00F95CE6">
        <w:rPr>
          <w:rFonts w:ascii="Times New Roman" w:eastAsia="Times New Roman" w:hAnsi="Times New Roman" w:cs="Times New Roman"/>
          <w:sz w:val="22"/>
          <w:szCs w:val="22"/>
          <w:lang w:val="ru-RU"/>
        </w:rPr>
        <w:lastRenderedPageBreak/>
        <w:t>блаженство, «спасение» и настоящую мудрость</w:t>
      </w:r>
      <w:r w:rsidR="007E7AEF">
        <w:rPr>
          <w:rStyle w:val="FootnoteReference"/>
          <w:rFonts w:ascii="Times New Roman" w:eastAsia="Times New Roman" w:hAnsi="Times New Roman" w:cs="Times New Roman"/>
          <w:sz w:val="22"/>
          <w:szCs w:val="22"/>
          <w:lang w:val="ru-RU"/>
        </w:rPr>
        <w:footnoteReference w:id="58"/>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46"/>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Несмотря на то, что, как ученый, Варфоломей проявляет серьезный подход к вопросам научного познания, к изучению природы и сугубо философской проблематике, </w:t>
      </w:r>
      <w:r w:rsidR="00F00F70" w:rsidRPr="00F95CE6">
        <w:rPr>
          <w:rFonts w:ascii="Times New Roman" w:eastAsia="Times New Roman" w:hAnsi="Times New Roman" w:cs="Times New Roman"/>
          <w:sz w:val="22"/>
          <w:szCs w:val="22"/>
          <w:lang w:val="ru-RU"/>
        </w:rPr>
        <w:t>он,</w:t>
      </w:r>
      <w:r w:rsidRPr="00F95CE6">
        <w:rPr>
          <w:rFonts w:ascii="Times New Roman" w:eastAsia="Times New Roman" w:hAnsi="Times New Roman" w:cs="Times New Roman"/>
          <w:sz w:val="22"/>
          <w:szCs w:val="22"/>
          <w:lang w:val="ru-RU"/>
        </w:rPr>
        <w:t xml:space="preserve"> тем не </w:t>
      </w:r>
      <w:r w:rsidR="00F00F70" w:rsidRPr="00F95CE6">
        <w:rPr>
          <w:rFonts w:ascii="Times New Roman" w:eastAsia="Times New Roman" w:hAnsi="Times New Roman" w:cs="Times New Roman"/>
          <w:sz w:val="22"/>
          <w:szCs w:val="22"/>
          <w:lang w:val="ru-RU"/>
        </w:rPr>
        <w:t>менее,</w:t>
      </w:r>
      <w:r w:rsidRPr="00F95CE6">
        <w:rPr>
          <w:rFonts w:ascii="Times New Roman" w:eastAsia="Times New Roman" w:hAnsi="Times New Roman" w:cs="Times New Roman"/>
          <w:sz w:val="22"/>
          <w:szCs w:val="22"/>
          <w:lang w:val="ru-RU"/>
        </w:rPr>
        <w:t xml:space="preserve"> принижает науку в угоду вере. В этом отношении весьма характерен следующий пассаж из его «Книги проповедей», важный для понимания методологии и самого Варфоломея, а также его идейных предшественников и последователей-единомышленников. «Знание исповедания, – говорит Варфоломей, – выше любой науки. И более всего необходимо, чтобы учителя и духовники достоверно знали науку исповедания, дабы научить ей и других, так как эта наука без другой науки дает спасение, тогда как другие науки без этой дают не пользу, а вред. Какая польза от того, что ты знаешь врачебную науку Гиппократа и Галена, логические сочинения Аристотеля, астрономию Птолемея и другие книги мудрецов, и не умеешь читать книгу совести и отметать книгу смертных грехов покаянием и исповедью? В судный день не спросит тебя боже о науке философов, а спросит по книге совести и науке исповедания. Поэтому и Бернард (Клервоский) говорит, что лучше тебе знать и познать себя самого и уметь прочесть в книге совести о своих грехах, чем знать движение звезд, основания земли, свойства трав и деревьев, природу человека и все другие науки о вещах небесных, земных и подземных»</w:t>
      </w:r>
      <w:r w:rsidR="007E7AEF">
        <w:rPr>
          <w:rStyle w:val="FootnoteReference"/>
          <w:rFonts w:ascii="Times New Roman" w:eastAsia="Times New Roman" w:hAnsi="Times New Roman" w:cs="Times New Roman"/>
          <w:sz w:val="22"/>
          <w:szCs w:val="22"/>
          <w:lang w:val="ru-RU"/>
        </w:rPr>
        <w:footnoteReference w:id="59"/>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4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Как видим, признавая два рода знания или науки – мирской и божественной, – Варфоломей отдает первенство и превосходство вере, теологии, принижая «мирскую» науку, которая без «божественной» науки вредит человеку, ведет к глупости, а не к мудрости. В этой оценке Варфоломея скрыт и явный страх перед возможностью критики или сомнения в отношении объектов веры, «божественных истин». Теолог и ортодоксальный католик в Варфоломее берет верх над философом и ученым, несмотря на всю его просвещенность и серьезный подход к принижаемой им же «мирской науке».</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Примерно такое же решение вопроса о соотношении науки и веры дает и один из главных оппонентов Варфоломея Иоанн Воротнеци. В трактате «Об элементах», касаясь данной проблемы и сопоставляя различные, принятые церковью, виды знания, единственно непогрешимым и всегда истинным он считает «боговдохновенное писание», а человеческое знание – ограниченным и ошибочным. «Писание и слово боговдохновенное, – говорит Воротнеци, – пребывают неугасимыми, тогда как знания ученых угасаемы и погрешимы»</w:t>
      </w:r>
      <w:r w:rsidR="007E7AEF">
        <w:rPr>
          <w:rStyle w:val="FootnoteReference"/>
          <w:rFonts w:ascii="Times New Roman" w:eastAsia="Times New Roman" w:hAnsi="Times New Roman" w:cs="Times New Roman"/>
          <w:sz w:val="22"/>
          <w:szCs w:val="22"/>
          <w:lang w:val="ru-RU"/>
        </w:rPr>
        <w:footnoteReference w:id="60"/>
      </w:r>
      <w:r w:rsidRPr="00F95CE6">
        <w:rPr>
          <w:rFonts w:ascii="Times New Roman" w:eastAsia="Times New Roman" w:hAnsi="Times New Roman" w:cs="Times New Roman"/>
          <w:sz w:val="22"/>
          <w:szCs w:val="22"/>
          <w:lang w:val="ru-RU"/>
        </w:rPr>
        <w:t>. Даже воззрения святых отцов церкви, таких, как Афанасий Александрийский, Василий Кесарийский, Григорий Богослов, если в них кроме божественного примешано что-либо человеческое, Воротнеци объявляет ложными и заключает: «Таким образом, нам необходимо выбирать, и то, что идет по предначертанным Священным Писанием путям, принимать, а то, что остается вне предначертаний Священного Писания, отвергать, будь даже говорящий кто-либо из великих, ибо, как говорит Аристотель, человек мне люб и истина любима, но из двух возлюбленных особенно любима истина»</w:t>
      </w:r>
      <w:r w:rsidR="004D3294">
        <w:rPr>
          <w:rStyle w:val="FootnoteReference"/>
          <w:rFonts w:ascii="Times New Roman" w:eastAsia="Times New Roman" w:hAnsi="Times New Roman" w:cs="Times New Roman"/>
          <w:sz w:val="22"/>
          <w:szCs w:val="22"/>
          <w:lang w:val="ru-RU"/>
        </w:rPr>
        <w:footnoteReference w:id="61"/>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Григор Татеваци подходит к проблеме соотношения веры и знания несколько иначе, хотя в принципе его решение не отличается от решений Варфоломея и Воротнеци. У Григора Татеваци заметно, наряду с признанием двух родов знания – земного и божественного, стремление к их разграничению и признанию их автономности. Его «естественное познание», направленное на постижение окружающего человека реального мира, и «благодатное познание», занимающееся познанием сверхъестественного «божественного бытия», существуют параллельно, не вмешиваясь в дела друг друга. «Божественные сущности непостижимы для знания, – говорит Татеваци, – они узнаются посредством веры»</w:t>
      </w:r>
      <w:r w:rsidR="004D3294">
        <w:rPr>
          <w:rStyle w:val="FootnoteReference"/>
          <w:rFonts w:ascii="Times New Roman" w:eastAsia="Times New Roman" w:hAnsi="Times New Roman" w:cs="Times New Roman"/>
          <w:sz w:val="22"/>
          <w:szCs w:val="22"/>
          <w:lang w:val="ru-RU"/>
        </w:rPr>
        <w:footnoteReference w:id="62"/>
      </w:r>
      <w:r w:rsidRPr="00F95CE6">
        <w:rPr>
          <w:rFonts w:ascii="Times New Roman" w:eastAsia="Times New Roman" w:hAnsi="Times New Roman" w:cs="Times New Roman"/>
          <w:sz w:val="22"/>
          <w:szCs w:val="22"/>
          <w:lang w:val="ru-RU"/>
        </w:rPr>
        <w:t>. Разграничением областей веры и знания Григор Татеваци склоняется к теории «двойственности истины», однако не переходит полностью на позиции философов, последовательно придерживающихся этого учения. Если вера не может быть применена в области познания природы, то «естественное знание» в определенных пределах может быть поставлено на службу постижению сверхъестественных истин. Слепая вера ведет к заблуждениям и лжи, и поэтому ее нужно подкреплять естественным знанием. «Благодатная мудрость, – говорит Татеваци, – есть свет веры, просвещаемой светом нашего естественного познания»</w:t>
      </w:r>
      <w:r w:rsidR="004D3294">
        <w:rPr>
          <w:rStyle w:val="FootnoteReference"/>
          <w:rFonts w:ascii="Times New Roman" w:eastAsia="Times New Roman" w:hAnsi="Times New Roman" w:cs="Times New Roman"/>
          <w:sz w:val="22"/>
          <w:szCs w:val="22"/>
          <w:lang w:val="ru-RU"/>
        </w:rPr>
        <w:footnoteReference w:id="63"/>
      </w:r>
      <w:r w:rsidRPr="00F95CE6">
        <w:rPr>
          <w:rFonts w:ascii="Times New Roman" w:eastAsia="Times New Roman" w:hAnsi="Times New Roman" w:cs="Times New Roman"/>
          <w:sz w:val="22"/>
          <w:szCs w:val="22"/>
          <w:lang w:val="ru-RU"/>
        </w:rPr>
        <w:t xml:space="preserve">. Однако Татеваци не допускает вмешательства знания в дела веры, оно лишь используется для подкрепления богословских истин. Теологический рационализм, то есть разумное обоснование бытия божия, богословских истин, использование достижений логики, гносеологии, естественнонаучного познания для еще большей </w:t>
      </w:r>
      <w:r w:rsidRPr="00F95CE6">
        <w:rPr>
          <w:rFonts w:ascii="Times New Roman" w:eastAsia="Times New Roman" w:hAnsi="Times New Roman" w:cs="Times New Roman"/>
          <w:sz w:val="22"/>
          <w:szCs w:val="22"/>
          <w:lang w:val="ru-RU"/>
        </w:rPr>
        <w:lastRenderedPageBreak/>
        <w:t>убедительности религиозных догм, характерны как для воззрений Григора Татеваци, так и его учителя Иоанна Воротнеци и их идейного противника из католического лагеря Варфоломея Болонского.</w:t>
      </w:r>
    </w:p>
    <w:p w:rsidR="00F95CE6" w:rsidRPr="00F95CE6" w:rsidRDefault="00F95CE6" w:rsidP="00F95CE6">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Общность во взглядах трех упомянутых мыслителей наблюдается не только при рассмотрении ими вопросов соотношения веры и знания, теологии и философии, религии и науки, но и еще больше в вопросах гносеологии и психологии. В этом отношении Варфоломей выступает в армянской средневековой философской литературе проводником интересных и ценных с научной точки зрения положений, развиваемых и распространяемых учениками Фомы Аквинского. Они, как и их учитель, в целом ряде кардинальных вопросов теории познания и учения о душе стояли на передовых для своего времени позициях, возрождая многие положения античной философии, в особенности, из гносеологии и психологии Аристотеля.</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Варфоломеи Болонский, обращаясь к рассмотрению вопроса о природе души, вслед за Фомой Аквинским, говоря о божественном происхождении души, утверждает положение о необходимости ее соединения с телом, об их взаимодействии, без которого невозможно проявление разума и деятельность органов ощущения. Вот что пишет Варфоломей в своем «Толковании «Шестоднева»: «Святой Фома (Аквинат) и все новые учителя говорят, что ...соединение души и тела имеет место не для тела, а для души, "так как не форма существует для материи, а материя существует для формы, и поэтому тело соединяется с душой, ибо душа нуждается в теле, как ремесленник нуждается в инструментах для изготовления своего изделия»</w:t>
      </w:r>
      <w:r w:rsidR="004D3294">
        <w:rPr>
          <w:rStyle w:val="FootnoteReference"/>
          <w:rFonts w:ascii="Times New Roman" w:eastAsia="Times New Roman" w:hAnsi="Times New Roman" w:cs="Times New Roman"/>
          <w:sz w:val="22"/>
          <w:szCs w:val="22"/>
          <w:lang w:val="ru-RU"/>
        </w:rPr>
        <w:footnoteReference w:id="64"/>
      </w:r>
      <w:r w:rsidRPr="00F95CE6">
        <w:rPr>
          <w:rFonts w:ascii="Times New Roman" w:eastAsia="Times New Roman" w:hAnsi="Times New Roman" w:cs="Times New Roman"/>
          <w:sz w:val="22"/>
          <w:szCs w:val="22"/>
          <w:lang w:val="ru-RU"/>
        </w:rPr>
        <w:t>. Интересно, что это же положение о зависимости души от тела мы встречаем почти в тех же выражениях у Григора Татеваци</w:t>
      </w:r>
      <w:r w:rsidR="004D3294">
        <w:rPr>
          <w:rStyle w:val="FootnoteReference"/>
          <w:rFonts w:ascii="Times New Roman" w:eastAsia="Times New Roman" w:hAnsi="Times New Roman" w:cs="Times New Roman"/>
          <w:sz w:val="22"/>
          <w:szCs w:val="22"/>
          <w:lang w:val="ru-RU"/>
        </w:rPr>
        <w:footnoteReference w:id="65"/>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51"/>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как и Григор Татеваци, с самого начала, говоря о природе души, о ее трех формах проявления – растительной, животной и разумной, со всей отчетливостью подчеркивает роль телесного начала и ощущений в познавательной деятельности разума и тем самым укрепляет фундамент своего сенсуализма, имеющего материалистическую направленность. Варфоломей, продолжая свою мысль, пишет: «Однако по-своему нуждаются в теле растительная и животная душа и по-своему – разумная, ибо растительные и животные души не могут никоим образом действовать без телесных инструментов, как например, не могут видеть без глаз, слышать без ушей, обонять без носа и т. д. Эти души к тому же не могут оставаться без тела, так как при распаде тела распадаются и эти души, ибо они не совершенны»</w:t>
      </w:r>
      <w:r w:rsidR="001B5D57">
        <w:rPr>
          <w:rStyle w:val="FootnoteReference"/>
          <w:rFonts w:ascii="Times New Roman" w:eastAsia="Times New Roman" w:hAnsi="Times New Roman" w:cs="Times New Roman"/>
          <w:sz w:val="22"/>
          <w:szCs w:val="22"/>
          <w:lang w:val="ru-RU"/>
        </w:rPr>
        <w:footnoteReference w:id="66"/>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4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Поскольку разумная душа качественно отличается от других ее форм, постольку и ее зависимость от тела иная, она опосредована и многоступенчата. «Разумная душа, – продолжает Варфоломей, – предназначена для дела духовного, то есть познания и волеизъявления, которые она проявляет не с помощью телесных орудий, ибо способность воления и познания не имеют телесных орудий, как способность зрения и слуха, ибо эта способность духовная. Однако тело выступает помощником познания, так как, согласно Аристотелю, человек не может ничего познать, покуда пребывает в этой жизни, без копий телесных вещей, которые с помощью пяти ощущений он принимает в себя и удерживает в воображении. И все что познает разумная душа, необходимо, чтобы она сперва увидела бы в воображении, как в зеркале, и если нет этого, она ничего не может познать. По этой причине разумная душа нуждается в теле для познания иначе, чем душа растительная и животная, так как при распаде тела разумная душа не уничтожается»</w:t>
      </w:r>
      <w:r w:rsidR="001B5D57">
        <w:rPr>
          <w:rStyle w:val="FootnoteReference"/>
          <w:rFonts w:ascii="Times New Roman" w:eastAsia="Times New Roman" w:hAnsi="Times New Roman" w:cs="Times New Roman"/>
          <w:sz w:val="22"/>
          <w:szCs w:val="22"/>
          <w:lang w:val="ru-RU"/>
        </w:rPr>
        <w:footnoteReference w:id="67"/>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здесь предельно сжато, но довольно исчерпывающе раскрыл суть своей гносеологии. Она в основных чертах воспроизводит учение о познании Фомы Аквинского. Здесь выделена специфическая особенность разумной души, познающей мир с помощью ощущений, которые не непосредственно, а через бестелесные копии вещей, «специи», доставляют разуму необходимые сведения об окружающем человека реальном мире, подчеркнута роль тела и ощущений, без которых разум не в состоянии что-либо познать, но в то же время, во избежание всяких недоразумений, акцентировано принципиальное отличие разумной души, бессмертной по своей природе, от других форм – растительной и животной. Вегетативно-животная душа смертна.</w:t>
      </w:r>
    </w:p>
    <w:p w:rsidR="00F95CE6" w:rsidRPr="00F95CE6" w:rsidRDefault="00F95CE6" w:rsidP="00F95CE6">
      <w:pPr>
        <w:shd w:val="clear" w:color="auto" w:fill="FFFFFF"/>
        <w:ind w:firstLine="446"/>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Во взглядах Варфоломея, придерживающегося в учении о душе основных положений Фомы Аквинского и Альберта Великого, в то же время слышны отголоски аверроизма. Правда, в основном Варфоломей не приемлет тезис Ибн Рушда о единстве человеческого интеллекта, отвергает его монопсихизм и положение о смертности индивидуальной разумной души. Однако Варфоломей вполне спокойно, без полемики, как будто его утверждение согласуется с положениями правоверной католической философии, проводит резкую грань между вегетативно-животной и разумной душой, </w:t>
      </w:r>
      <w:r w:rsidRPr="00F95CE6">
        <w:rPr>
          <w:rFonts w:ascii="Times New Roman" w:eastAsia="Times New Roman" w:hAnsi="Times New Roman" w:cs="Times New Roman"/>
          <w:sz w:val="22"/>
          <w:szCs w:val="22"/>
          <w:lang w:val="ru-RU"/>
        </w:rPr>
        <w:lastRenderedPageBreak/>
        <w:t>тогда как его идейные предшественники по доминиканскому орде</w:t>
      </w:r>
      <w:r w:rsidRPr="00F95CE6">
        <w:rPr>
          <w:rFonts w:ascii="Times New Roman" w:eastAsia="Times New Roman" w:hAnsi="Times New Roman" w:cs="Times New Roman"/>
          <w:sz w:val="22"/>
          <w:szCs w:val="22"/>
          <w:lang w:val="ru-RU"/>
        </w:rPr>
        <w:softHyphen/>
        <w:t>ну Фома и Альберт вели бурную полемику по этому во</w:t>
      </w:r>
      <w:r w:rsidRPr="00F95CE6">
        <w:rPr>
          <w:rFonts w:ascii="Times New Roman" w:eastAsia="Times New Roman" w:hAnsi="Times New Roman" w:cs="Times New Roman"/>
          <w:sz w:val="22"/>
          <w:szCs w:val="22"/>
          <w:lang w:val="ru-RU"/>
        </w:rPr>
        <w:softHyphen/>
        <w:t>просу с аверроистами, в частности с Сигером Брабантским</w:t>
      </w:r>
      <w:r w:rsidR="001B5D57">
        <w:rPr>
          <w:rStyle w:val="FootnoteReference"/>
          <w:rFonts w:ascii="Times New Roman" w:eastAsia="Times New Roman" w:hAnsi="Times New Roman" w:cs="Times New Roman"/>
          <w:sz w:val="22"/>
          <w:szCs w:val="22"/>
          <w:lang w:val="ru-RU"/>
        </w:rPr>
        <w:footnoteReference w:id="68"/>
      </w:r>
      <w:r w:rsidRPr="00F95CE6">
        <w:rPr>
          <w:rFonts w:ascii="Times New Roman" w:eastAsia="Times New Roman" w:hAnsi="Times New Roman" w:cs="Times New Roman"/>
          <w:sz w:val="22"/>
          <w:szCs w:val="22"/>
          <w:lang w:val="ru-RU"/>
        </w:rPr>
        <w:t>. Согласно учению Фомы, «животная и раститель</w:t>
      </w:r>
      <w:r w:rsidRPr="00F95CE6">
        <w:rPr>
          <w:rFonts w:ascii="Times New Roman" w:eastAsia="Times New Roman" w:hAnsi="Times New Roman" w:cs="Times New Roman"/>
          <w:sz w:val="22"/>
          <w:szCs w:val="22"/>
          <w:lang w:val="ru-RU"/>
        </w:rPr>
        <w:softHyphen/>
        <w:t>ная душа» субстанциально не отличаются от разумной души. Они отличаются друг от друга лишь по своим «способностям»</w:t>
      </w:r>
      <w:r w:rsidR="001B5D57">
        <w:rPr>
          <w:rStyle w:val="FootnoteReference"/>
          <w:rFonts w:ascii="Times New Roman" w:eastAsia="Times New Roman" w:hAnsi="Times New Roman" w:cs="Times New Roman"/>
          <w:sz w:val="22"/>
          <w:szCs w:val="22"/>
          <w:lang w:val="ru-RU"/>
        </w:rPr>
        <w:footnoteReference w:id="69"/>
      </w:r>
      <w:r w:rsidRPr="00F95CE6">
        <w:rPr>
          <w:rFonts w:ascii="Times New Roman" w:eastAsia="Times New Roman" w:hAnsi="Times New Roman" w:cs="Times New Roman"/>
          <w:sz w:val="22"/>
          <w:szCs w:val="22"/>
          <w:lang w:val="ru-RU"/>
        </w:rPr>
        <w:t>. Питательная, вегетативная, чувствен</w:t>
      </w:r>
      <w:r w:rsidRPr="00F95CE6">
        <w:rPr>
          <w:rFonts w:ascii="Times New Roman" w:eastAsia="Times New Roman" w:hAnsi="Times New Roman" w:cs="Times New Roman"/>
          <w:sz w:val="22"/>
          <w:szCs w:val="22"/>
          <w:lang w:val="ru-RU"/>
        </w:rPr>
        <w:softHyphen/>
        <w:t>ная и интеллектуальная способности являются неотде</w:t>
      </w:r>
      <w:r w:rsidRPr="00F95CE6">
        <w:rPr>
          <w:rFonts w:ascii="Times New Roman" w:eastAsia="Times New Roman" w:hAnsi="Times New Roman" w:cs="Times New Roman"/>
          <w:sz w:val="22"/>
          <w:szCs w:val="22"/>
          <w:lang w:val="ru-RU"/>
        </w:rPr>
        <w:softHyphen/>
        <w:t>лимыми свойствами единой души. Варфоломей же отступает от принципа единства и неделимости души как субстанции, выделяя вегетативно-животную душу как не субстанциальную, рождающуюся и умирающую вместе с телом каждого индивидуума. Здесь можно за</w:t>
      </w:r>
      <w:r w:rsidRPr="00F95CE6">
        <w:rPr>
          <w:rFonts w:ascii="Times New Roman" w:eastAsia="Times New Roman" w:hAnsi="Times New Roman" w:cs="Times New Roman"/>
          <w:sz w:val="22"/>
          <w:szCs w:val="22"/>
          <w:lang w:val="ru-RU"/>
        </w:rPr>
        <w:softHyphen/>
        <w:t>метить явное влияние воззрений латинских аверроистов, которым вольно или невольно отдает определенную дань ученик их главного идейного врага Ф.Аквинского.</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Большой интерес представляет в связи с природой разумной души воззрение Варфоломея об источнике че</w:t>
      </w:r>
      <w:r w:rsidRPr="00F95CE6">
        <w:rPr>
          <w:rFonts w:ascii="Times New Roman" w:eastAsia="Times New Roman" w:hAnsi="Times New Roman" w:cs="Times New Roman"/>
          <w:sz w:val="22"/>
          <w:szCs w:val="22"/>
          <w:lang w:val="ru-RU"/>
        </w:rPr>
        <w:softHyphen/>
        <w:t>ловеческого знания, о роли ощущений в познании мира и его отношение к теории анамнеза Платона, которую Варфоломей вслед за Фомой отвергает. Он прекрасно осведомлен о споре между Платоном и Аристотелем вокруг учения о «врожденных идеях», четко излагает суть этого спора, а затем, становясь на сторону Аристо</w:t>
      </w:r>
      <w:r w:rsidRPr="00F95CE6">
        <w:rPr>
          <w:rFonts w:ascii="Times New Roman" w:eastAsia="Times New Roman" w:hAnsi="Times New Roman" w:cs="Times New Roman"/>
          <w:sz w:val="22"/>
          <w:szCs w:val="22"/>
          <w:lang w:val="ru-RU"/>
        </w:rPr>
        <w:softHyphen/>
        <w:t>теля, излагает свою точку зрения. «Относительно ра</w:t>
      </w:r>
      <w:r w:rsidRPr="00F95CE6">
        <w:rPr>
          <w:rFonts w:ascii="Times New Roman" w:eastAsia="Times New Roman" w:hAnsi="Times New Roman" w:cs="Times New Roman"/>
          <w:sz w:val="22"/>
          <w:szCs w:val="22"/>
          <w:lang w:val="ru-RU"/>
        </w:rPr>
        <w:softHyphen/>
        <w:t>зумной души, – пишет Варфоломей, – имеется противо</w:t>
      </w:r>
      <w:r w:rsidRPr="00F95CE6">
        <w:rPr>
          <w:rFonts w:ascii="Times New Roman" w:eastAsia="Times New Roman" w:hAnsi="Times New Roman" w:cs="Times New Roman"/>
          <w:sz w:val="22"/>
          <w:szCs w:val="22"/>
          <w:lang w:val="ru-RU"/>
        </w:rPr>
        <w:softHyphen/>
        <w:t>борство между Платоном и Аристотелем, ибо Платон говорит, что душа в начале своего рождения имела от бога совершенное знание, как и у ангелов, но затем при вхождении и соединении с телом произошла утрата (забвение) знания, а человек пятью ощущениями, уси</w:t>
      </w:r>
      <w:r w:rsidRPr="00F95CE6">
        <w:rPr>
          <w:rFonts w:ascii="Times New Roman" w:eastAsia="Times New Roman" w:hAnsi="Times New Roman" w:cs="Times New Roman"/>
          <w:sz w:val="22"/>
          <w:szCs w:val="22"/>
          <w:lang w:val="ru-RU"/>
        </w:rPr>
        <w:softHyphen/>
        <w:t>лиями и образованием приобрел не новое знание, а вновь вспомнил то знание, которое имел с самого на</w:t>
      </w:r>
      <w:r w:rsidRPr="00F95CE6">
        <w:rPr>
          <w:rFonts w:ascii="Times New Roman" w:eastAsia="Times New Roman" w:hAnsi="Times New Roman" w:cs="Times New Roman"/>
          <w:sz w:val="22"/>
          <w:szCs w:val="22"/>
          <w:lang w:val="ru-RU"/>
        </w:rPr>
        <w:softHyphen/>
        <w:t>чала»</w:t>
      </w:r>
      <w:r w:rsidR="001B5D57">
        <w:rPr>
          <w:rStyle w:val="FootnoteReference"/>
          <w:rFonts w:ascii="Times New Roman" w:eastAsia="Times New Roman" w:hAnsi="Times New Roman" w:cs="Times New Roman"/>
          <w:sz w:val="22"/>
          <w:szCs w:val="22"/>
          <w:lang w:val="ru-RU"/>
        </w:rPr>
        <w:footnoteReference w:id="70"/>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4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Теорию анамнеза Варфоломей отвергает и высту</w:t>
      </w:r>
      <w:r w:rsidRPr="00F95CE6">
        <w:rPr>
          <w:rFonts w:ascii="Times New Roman" w:eastAsia="Times New Roman" w:hAnsi="Times New Roman" w:cs="Times New Roman"/>
          <w:sz w:val="22"/>
          <w:szCs w:val="22"/>
          <w:lang w:val="ru-RU"/>
        </w:rPr>
        <w:softHyphen/>
        <w:t>пает с резкой критикой Платона: «Это платоновское воззрение, – говорит Варфоломей, – в корне ошибочное, ибо если душа обладает совершенной формой, как ан</w:t>
      </w:r>
      <w:r w:rsidRPr="00F95CE6">
        <w:rPr>
          <w:rFonts w:ascii="Times New Roman" w:eastAsia="Times New Roman" w:hAnsi="Times New Roman" w:cs="Times New Roman"/>
          <w:sz w:val="22"/>
          <w:szCs w:val="22"/>
          <w:lang w:val="ru-RU"/>
        </w:rPr>
        <w:softHyphen/>
        <w:t>гелы, и имеет совершенное знание с момента своего рождения, тогда наказанием для нее будет соединение с телом, так как из-за этого она утрачивает свое знание, и поэтому ей необходимо бежать от тела, что является ложью»</w:t>
      </w:r>
      <w:r w:rsidR="001B5D57">
        <w:rPr>
          <w:rStyle w:val="FootnoteReference"/>
          <w:rFonts w:ascii="Times New Roman" w:eastAsia="Times New Roman" w:hAnsi="Times New Roman" w:cs="Times New Roman"/>
          <w:sz w:val="22"/>
          <w:szCs w:val="22"/>
          <w:lang w:val="ru-RU"/>
        </w:rPr>
        <w:footnoteReference w:id="71"/>
      </w:r>
      <w:r w:rsidRPr="00F95CE6">
        <w:rPr>
          <w:rFonts w:ascii="Times New Roman" w:eastAsia="Times New Roman" w:hAnsi="Times New Roman" w:cs="Times New Roman"/>
          <w:sz w:val="22"/>
          <w:szCs w:val="22"/>
          <w:lang w:val="ru-RU"/>
        </w:rPr>
        <w:t>. Далее он излагает точку зрения Аристотеля, которую полностью разделяет: «Однако иначе сказал Аристотель и предельно истинно, ибо он сказал, что душа сама по себе несовершенна и не имеет совершен</w:t>
      </w:r>
      <w:r w:rsidRPr="00F95CE6">
        <w:rPr>
          <w:rFonts w:ascii="Times New Roman" w:eastAsia="Times New Roman" w:hAnsi="Times New Roman" w:cs="Times New Roman"/>
          <w:sz w:val="22"/>
          <w:szCs w:val="22"/>
          <w:lang w:val="ru-RU"/>
        </w:rPr>
        <w:softHyphen/>
        <w:t>ной формы, а является формой тела, и поэтому, когда рождается, бывает как неисписанная и чистая доска, на которой ничего не начертано – ни знание, ни доброде</w:t>
      </w:r>
      <w:r w:rsidRPr="00F95CE6">
        <w:rPr>
          <w:rFonts w:ascii="Times New Roman" w:eastAsia="Times New Roman" w:hAnsi="Times New Roman" w:cs="Times New Roman"/>
          <w:sz w:val="22"/>
          <w:szCs w:val="22"/>
          <w:lang w:val="ru-RU"/>
        </w:rPr>
        <w:softHyphen/>
        <w:t>тель»</w:t>
      </w:r>
      <w:r w:rsidR="001B5D57">
        <w:rPr>
          <w:rStyle w:val="FootnoteReference"/>
          <w:rFonts w:ascii="Times New Roman" w:eastAsia="Times New Roman" w:hAnsi="Times New Roman" w:cs="Times New Roman"/>
          <w:sz w:val="22"/>
          <w:szCs w:val="22"/>
          <w:lang w:val="ru-RU"/>
        </w:rPr>
        <w:footnoteReference w:id="72"/>
      </w:r>
      <w:r w:rsidRPr="00F95CE6">
        <w:rPr>
          <w:rFonts w:ascii="Times New Roman" w:eastAsia="Times New Roman" w:hAnsi="Times New Roman" w:cs="Times New Roman"/>
          <w:sz w:val="22"/>
          <w:szCs w:val="22"/>
          <w:lang w:val="ru-RU"/>
        </w:rPr>
        <w:t>. К этому же важному положению Варфоломей возвращается еще раз: «Наша душа, – говорит он, – при своем рождении бывает подобна, согласно третьей: книге Аристотеля «О душе», дощечке для письма, на которой еще ничего не начертано»</w:t>
      </w:r>
      <w:r w:rsidR="00101039">
        <w:rPr>
          <w:rStyle w:val="FootnoteReference"/>
          <w:rFonts w:ascii="Times New Roman" w:eastAsia="Times New Roman" w:hAnsi="Times New Roman" w:cs="Times New Roman"/>
          <w:sz w:val="22"/>
          <w:szCs w:val="22"/>
          <w:lang w:val="ru-RU"/>
        </w:rPr>
        <w:footnoteReference w:id="73"/>
      </w:r>
      <w:r w:rsidRPr="00F95CE6">
        <w:rPr>
          <w:rFonts w:ascii="Times New Roman" w:eastAsia="Times New Roman" w:hAnsi="Times New Roman" w:cs="Times New Roman"/>
          <w:sz w:val="22"/>
          <w:szCs w:val="22"/>
          <w:lang w:val="ru-RU"/>
        </w:rPr>
        <w:t>. Со всей категорич</w:t>
      </w:r>
      <w:r w:rsidRPr="00F95CE6">
        <w:rPr>
          <w:rFonts w:ascii="Times New Roman" w:eastAsia="Times New Roman" w:hAnsi="Times New Roman" w:cs="Times New Roman"/>
          <w:sz w:val="22"/>
          <w:szCs w:val="22"/>
          <w:lang w:val="ru-RU"/>
        </w:rPr>
        <w:softHyphen/>
        <w:t>ностью отвергнув платоновское учение о «врожденных, идеях», которыми якобы бог наделяет душу при ее соз</w:t>
      </w:r>
      <w:r w:rsidRPr="00F95CE6">
        <w:rPr>
          <w:rFonts w:ascii="Times New Roman" w:eastAsia="Times New Roman" w:hAnsi="Times New Roman" w:cs="Times New Roman"/>
          <w:sz w:val="22"/>
          <w:szCs w:val="22"/>
          <w:lang w:val="ru-RU"/>
        </w:rPr>
        <w:softHyphen/>
        <w:t>дании и, согласно которому, все познание сводится к «вспоминанию» заведомо знаемого, Варфоломей защи</w:t>
      </w:r>
      <w:r w:rsidRPr="00F95CE6">
        <w:rPr>
          <w:rFonts w:ascii="Times New Roman" w:eastAsia="Times New Roman" w:hAnsi="Times New Roman" w:cs="Times New Roman"/>
          <w:sz w:val="22"/>
          <w:szCs w:val="22"/>
          <w:lang w:val="ru-RU"/>
        </w:rPr>
        <w:softHyphen/>
        <w:t>щает теорию Аристотеля и развивает сенсуалистические тенденции его психологии и гносеологии.</w:t>
      </w:r>
    </w:p>
    <w:p w:rsidR="00F95CE6" w:rsidRPr="00F95CE6" w:rsidRDefault="00F95CE6" w:rsidP="00B31B4F">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Раз душа при своем рождении чиста как неиспи</w:t>
      </w:r>
      <w:r w:rsidRPr="00F95CE6">
        <w:rPr>
          <w:rFonts w:ascii="Times New Roman" w:eastAsia="Times New Roman" w:hAnsi="Times New Roman" w:cs="Times New Roman"/>
          <w:sz w:val="22"/>
          <w:szCs w:val="22"/>
          <w:lang w:val="ru-RU"/>
        </w:rPr>
        <w:softHyphen/>
        <w:t>санная доска и не имеет никаких предварительно дан</w:t>
      </w:r>
      <w:r w:rsidRPr="00F95CE6">
        <w:rPr>
          <w:rFonts w:ascii="Times New Roman" w:eastAsia="Times New Roman" w:hAnsi="Times New Roman" w:cs="Times New Roman"/>
          <w:sz w:val="22"/>
          <w:szCs w:val="22"/>
          <w:lang w:val="ru-RU"/>
        </w:rPr>
        <w:softHyphen/>
        <w:t>ных ей до начала жизни, то есть до соединения с телом знаний и нравственных норм, то ясно, что принципиаль</w:t>
      </w:r>
      <w:r w:rsidRPr="00F95CE6">
        <w:rPr>
          <w:rFonts w:ascii="Times New Roman" w:eastAsia="Times New Roman" w:hAnsi="Times New Roman" w:cs="Times New Roman"/>
          <w:sz w:val="22"/>
          <w:szCs w:val="22"/>
          <w:lang w:val="ru-RU"/>
        </w:rPr>
        <w:softHyphen/>
        <w:t>ное значение для познания мира и приобретения добро</w:t>
      </w:r>
      <w:r w:rsidRPr="00F95CE6">
        <w:rPr>
          <w:rFonts w:ascii="Times New Roman" w:eastAsia="Times New Roman" w:hAnsi="Times New Roman" w:cs="Times New Roman"/>
          <w:sz w:val="22"/>
          <w:szCs w:val="22"/>
          <w:lang w:val="ru-RU"/>
        </w:rPr>
        <w:softHyphen/>
        <w:t>детелей получают органы ощущения и тело в целом, ибо только через них разумная душа может войти в контакт с окружающим человека реальным миром ве</w:t>
      </w:r>
      <w:r w:rsidRPr="00F95CE6">
        <w:rPr>
          <w:rFonts w:ascii="Times New Roman" w:eastAsia="Times New Roman" w:hAnsi="Times New Roman" w:cs="Times New Roman"/>
          <w:sz w:val="22"/>
          <w:szCs w:val="22"/>
          <w:lang w:val="ru-RU"/>
        </w:rPr>
        <w:softHyphen/>
        <w:t>щей и явлений. «Благодаря ощущениям, – говорит Вар</w:t>
      </w:r>
      <w:r w:rsidRPr="00F95CE6">
        <w:rPr>
          <w:rFonts w:ascii="Times New Roman" w:eastAsia="Times New Roman" w:hAnsi="Times New Roman" w:cs="Times New Roman"/>
          <w:sz w:val="22"/>
          <w:szCs w:val="22"/>
          <w:lang w:val="ru-RU"/>
        </w:rPr>
        <w:softHyphen/>
        <w:t>фоломей, – человек получает подобия всех вещей, с по</w:t>
      </w:r>
      <w:r w:rsidRPr="00F95CE6">
        <w:rPr>
          <w:rFonts w:ascii="Times New Roman" w:eastAsia="Times New Roman" w:hAnsi="Times New Roman" w:cs="Times New Roman"/>
          <w:sz w:val="22"/>
          <w:szCs w:val="22"/>
          <w:lang w:val="ru-RU"/>
        </w:rPr>
        <w:softHyphen/>
        <w:t>мощью которых и приобретает знание»</w:t>
      </w:r>
      <w:r w:rsidR="00101039">
        <w:rPr>
          <w:rStyle w:val="FootnoteReference"/>
          <w:rFonts w:ascii="Times New Roman" w:eastAsia="Times New Roman" w:hAnsi="Times New Roman" w:cs="Times New Roman"/>
          <w:sz w:val="22"/>
          <w:szCs w:val="22"/>
          <w:lang w:val="ru-RU"/>
        </w:rPr>
        <w:footnoteReference w:id="74"/>
      </w:r>
      <w:r w:rsidRPr="00F95CE6">
        <w:rPr>
          <w:rFonts w:ascii="Times New Roman" w:eastAsia="Times New Roman" w:hAnsi="Times New Roman" w:cs="Times New Roman"/>
          <w:sz w:val="22"/>
          <w:szCs w:val="22"/>
          <w:lang w:val="ru-RU"/>
        </w:rPr>
        <w:t>. Данное положение является исходным в гносеологических воззрени</w:t>
      </w:r>
      <w:r w:rsidRPr="00F95CE6">
        <w:rPr>
          <w:rFonts w:ascii="Times New Roman" w:eastAsia="Times New Roman" w:hAnsi="Times New Roman" w:cs="Times New Roman"/>
          <w:sz w:val="22"/>
          <w:szCs w:val="22"/>
          <w:lang w:val="ru-RU"/>
        </w:rPr>
        <w:softHyphen/>
        <w:t>ях Варфоломея, и поэтому неудивительно, что он еще и еще раз возвращается к нему, добавляя все новые и новые существенные подробности. Так, в другом месте того же труда он пишет: «Разумная душа, когда возни</w:t>
      </w:r>
      <w:r w:rsidRPr="00F95CE6">
        <w:rPr>
          <w:rFonts w:ascii="Times New Roman" w:eastAsia="Times New Roman" w:hAnsi="Times New Roman" w:cs="Times New Roman"/>
          <w:sz w:val="22"/>
          <w:szCs w:val="22"/>
          <w:lang w:val="ru-RU"/>
        </w:rPr>
        <w:softHyphen/>
        <w:t>кает, подобна чистой и светлой доске, на которой нет никакого рисунка, и бывает абсолютной невеждой, однако пятью органами чувств, трудом и воспитанием постигает науки, и восприятием того, что причинено, как в зеркале, познает его причину»</w:t>
      </w:r>
      <w:r w:rsidR="00887270">
        <w:rPr>
          <w:rStyle w:val="FootnoteReference"/>
          <w:rFonts w:ascii="Times New Roman" w:eastAsia="Times New Roman" w:hAnsi="Times New Roman" w:cs="Times New Roman"/>
          <w:sz w:val="22"/>
          <w:szCs w:val="22"/>
          <w:lang w:val="ru-RU"/>
        </w:rPr>
        <w:footnoteReference w:id="75"/>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51"/>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Как мы видели выше, связь между разумом и ощу</w:t>
      </w:r>
      <w:r w:rsidRPr="00F95CE6">
        <w:rPr>
          <w:rFonts w:ascii="Times New Roman" w:eastAsia="Times New Roman" w:hAnsi="Times New Roman" w:cs="Times New Roman"/>
          <w:sz w:val="22"/>
          <w:szCs w:val="22"/>
          <w:lang w:val="ru-RU"/>
        </w:rPr>
        <w:softHyphen/>
        <w:t xml:space="preserve">щениями хотя и опосредована, многоступенчата, но, тем не менее, неразрывна. Без органов чувств разум слеп, он не смог бы </w:t>
      </w:r>
      <w:r w:rsidRPr="00F95CE6">
        <w:rPr>
          <w:rFonts w:ascii="Times New Roman" w:eastAsia="Times New Roman" w:hAnsi="Times New Roman" w:cs="Times New Roman"/>
          <w:sz w:val="22"/>
          <w:szCs w:val="22"/>
          <w:lang w:val="ru-RU"/>
        </w:rPr>
        <w:lastRenderedPageBreak/>
        <w:t>никаким другим путем заполнить свою пер</w:t>
      </w:r>
      <w:r w:rsidRPr="00F95CE6">
        <w:rPr>
          <w:rFonts w:ascii="Times New Roman" w:eastAsia="Times New Roman" w:hAnsi="Times New Roman" w:cs="Times New Roman"/>
          <w:sz w:val="22"/>
          <w:szCs w:val="22"/>
          <w:lang w:val="ru-RU"/>
        </w:rPr>
        <w:softHyphen/>
        <w:t>возданную чистоту и избавиться от полнейшего незна</w:t>
      </w:r>
      <w:r w:rsidRPr="00F95CE6">
        <w:rPr>
          <w:rFonts w:ascii="Times New Roman" w:eastAsia="Times New Roman" w:hAnsi="Times New Roman" w:cs="Times New Roman"/>
          <w:sz w:val="22"/>
          <w:szCs w:val="22"/>
          <w:lang w:val="ru-RU"/>
        </w:rPr>
        <w:softHyphen/>
        <w:t>ния, если бы не получил необходимых сведений о внеш</w:t>
      </w:r>
      <w:r w:rsidRPr="00F95CE6">
        <w:rPr>
          <w:rFonts w:ascii="Times New Roman" w:eastAsia="Times New Roman" w:hAnsi="Times New Roman" w:cs="Times New Roman"/>
          <w:sz w:val="22"/>
          <w:szCs w:val="22"/>
          <w:lang w:val="ru-RU"/>
        </w:rPr>
        <w:softHyphen/>
        <w:t>нем мире через ощущения. Состояние последних, их здоровье, правильное функционирование также явля</w:t>
      </w:r>
      <w:r w:rsidRPr="00F95CE6">
        <w:rPr>
          <w:rFonts w:ascii="Times New Roman" w:eastAsia="Times New Roman" w:hAnsi="Times New Roman" w:cs="Times New Roman"/>
          <w:sz w:val="22"/>
          <w:szCs w:val="22"/>
          <w:lang w:val="ru-RU"/>
        </w:rPr>
        <w:softHyphen/>
        <w:t>ются немаловажным фактором для процесса познания. Варфоломей сравнивает органы чувств человека и животных и отмечает важность того обстоятельства, что у человека более тонкие и нежные ощущения, что существенно для функционирования разума. «У чело</w:t>
      </w:r>
      <w:r w:rsidRPr="00F95CE6">
        <w:rPr>
          <w:rFonts w:ascii="Times New Roman" w:eastAsia="Times New Roman" w:hAnsi="Times New Roman" w:cs="Times New Roman"/>
          <w:sz w:val="22"/>
          <w:szCs w:val="22"/>
          <w:lang w:val="ru-RU"/>
        </w:rPr>
        <w:softHyphen/>
        <w:t>века, – говорит он, – органы чувств добротнее и тоньше, чем у других животных, а среди людей, у кого тонкие и нежные ощущения, у того лучше и познание»</w:t>
      </w:r>
      <w:r w:rsidR="00CC7974">
        <w:rPr>
          <w:rStyle w:val="FootnoteReference"/>
          <w:rFonts w:ascii="Times New Roman" w:eastAsia="Times New Roman" w:hAnsi="Times New Roman" w:cs="Times New Roman"/>
          <w:sz w:val="22"/>
          <w:szCs w:val="22"/>
          <w:lang w:val="ru-RU"/>
        </w:rPr>
        <w:footnoteReference w:id="76"/>
      </w:r>
      <w:r w:rsidRPr="00F95CE6">
        <w:rPr>
          <w:rFonts w:ascii="Times New Roman" w:eastAsia="Times New Roman" w:hAnsi="Times New Roman" w:cs="Times New Roman"/>
          <w:sz w:val="22"/>
          <w:szCs w:val="22"/>
          <w:lang w:val="ru-RU"/>
        </w:rPr>
        <w:t>. Тем самым Варфоломей еще раз подчеркивает значение ощущений, а затем и чувственной формы Познания для деятельности разумной души, для всей умственной и духовной деятельности человека. Без тела, без органов чувств душа не смогла бы постигнуть сущность вещей, подняться до высот интеллектуальной жизни и проя</w:t>
      </w:r>
      <w:r w:rsidRPr="00F95CE6">
        <w:rPr>
          <w:rFonts w:ascii="Times New Roman" w:eastAsia="Times New Roman" w:hAnsi="Times New Roman" w:cs="Times New Roman"/>
          <w:sz w:val="22"/>
          <w:szCs w:val="22"/>
          <w:lang w:val="ru-RU"/>
        </w:rPr>
        <w:softHyphen/>
        <w:t>вить свое превосходство над миром животных. То же самое касается и нравственной сферы, ибо и моральные качества, добродетели не являются врожденными. Они приобретаются в течение жизни воспитанием, опытом и познанием. Здесь также исходным началом и основой являются ощущения, через которые осуществляется во</w:t>
      </w:r>
      <w:r w:rsidRPr="00F95CE6">
        <w:rPr>
          <w:rFonts w:ascii="Times New Roman" w:eastAsia="Times New Roman" w:hAnsi="Times New Roman" w:cs="Times New Roman"/>
          <w:sz w:val="22"/>
          <w:szCs w:val="22"/>
          <w:lang w:val="ru-RU"/>
        </w:rPr>
        <w:softHyphen/>
        <w:t>спитание и обучение.</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Мы не случайно упомянули здесь об опыте. Это вы</w:t>
      </w:r>
      <w:r w:rsidRPr="00F95CE6">
        <w:rPr>
          <w:rFonts w:ascii="Times New Roman" w:eastAsia="Times New Roman" w:hAnsi="Times New Roman" w:cs="Times New Roman"/>
          <w:sz w:val="22"/>
          <w:szCs w:val="22"/>
          <w:lang w:val="ru-RU"/>
        </w:rPr>
        <w:softHyphen/>
        <w:t>ражение принадлежит самому Варфоломею. Его сенсу</w:t>
      </w:r>
      <w:r w:rsidRPr="00F95CE6">
        <w:rPr>
          <w:rFonts w:ascii="Times New Roman" w:eastAsia="Times New Roman" w:hAnsi="Times New Roman" w:cs="Times New Roman"/>
          <w:sz w:val="22"/>
          <w:szCs w:val="22"/>
          <w:lang w:val="ru-RU"/>
        </w:rPr>
        <w:softHyphen/>
        <w:t>ализм включает в себя понятие опыта, опытного, эмпи</w:t>
      </w:r>
      <w:r w:rsidRPr="00F95CE6">
        <w:rPr>
          <w:rFonts w:ascii="Times New Roman" w:eastAsia="Times New Roman" w:hAnsi="Times New Roman" w:cs="Times New Roman"/>
          <w:sz w:val="22"/>
          <w:szCs w:val="22"/>
          <w:lang w:val="ru-RU"/>
        </w:rPr>
        <w:softHyphen/>
        <w:t xml:space="preserve">рического познания, которым питается и над которым возвышается рациональная ступень процесса познания. </w:t>
      </w:r>
      <w:r w:rsidR="00F00F70" w:rsidRPr="00F95CE6">
        <w:rPr>
          <w:rFonts w:ascii="Times New Roman" w:eastAsia="Times New Roman" w:hAnsi="Times New Roman" w:cs="Times New Roman"/>
          <w:sz w:val="22"/>
          <w:szCs w:val="22"/>
          <w:lang w:val="ru-RU"/>
        </w:rPr>
        <w:t>Так, говоря о значении ощущений, о том, что через, органы чувств человек приобретает «подобия» ве</w:t>
      </w:r>
      <w:r w:rsidR="00F00F70">
        <w:rPr>
          <w:rFonts w:ascii="Times New Roman" w:eastAsia="Times New Roman" w:hAnsi="Times New Roman" w:cs="Times New Roman"/>
          <w:sz w:val="22"/>
          <w:szCs w:val="22"/>
          <w:lang w:val="ru-RU"/>
        </w:rPr>
        <w:t>щ</w:t>
      </w:r>
      <w:r w:rsidR="00F00F70" w:rsidRPr="00F95CE6">
        <w:rPr>
          <w:rFonts w:ascii="Times New Roman" w:eastAsia="Times New Roman" w:hAnsi="Times New Roman" w:cs="Times New Roman"/>
          <w:sz w:val="22"/>
          <w:szCs w:val="22"/>
          <w:lang w:val="ru-RU"/>
        </w:rPr>
        <w:t>ей для разума, он отмечает, что первый человек – Адам, который был создан сразу взрослым, составлял исклю</w:t>
      </w:r>
      <w:r w:rsidR="00F00F70" w:rsidRPr="00F95CE6">
        <w:rPr>
          <w:rFonts w:ascii="Times New Roman" w:eastAsia="Times New Roman" w:hAnsi="Times New Roman" w:cs="Times New Roman"/>
          <w:sz w:val="22"/>
          <w:szCs w:val="22"/>
          <w:lang w:val="ru-RU"/>
        </w:rPr>
        <w:softHyphen/>
        <w:t>чение, он был «умудрен» самим создателем, и ему не пришлось приобретать знание опытом, как это имеет место у всех других людей, «ибо такое знание нуждает</w:t>
      </w:r>
      <w:r w:rsidR="00F00F70" w:rsidRPr="00F95CE6">
        <w:rPr>
          <w:rFonts w:ascii="Times New Roman" w:eastAsia="Times New Roman" w:hAnsi="Times New Roman" w:cs="Times New Roman"/>
          <w:sz w:val="22"/>
          <w:szCs w:val="22"/>
          <w:lang w:val="ru-RU"/>
        </w:rPr>
        <w:softHyphen/>
        <w:t xml:space="preserve">ся в том, чтобы его приобретали опытным </w:t>
      </w:r>
      <w:r w:rsidRPr="00F95CE6">
        <w:rPr>
          <w:rFonts w:ascii="Times New Roman" w:eastAsia="Times New Roman" w:hAnsi="Times New Roman" w:cs="Times New Roman"/>
          <w:sz w:val="22"/>
          <w:szCs w:val="22"/>
          <w:lang w:val="ru-RU"/>
        </w:rPr>
        <w:t>путем на протяжении длительного времени»</w:t>
      </w:r>
      <w:r w:rsidR="00C36434">
        <w:rPr>
          <w:rStyle w:val="FootnoteReference"/>
          <w:rFonts w:ascii="Times New Roman" w:eastAsia="Times New Roman" w:hAnsi="Times New Roman" w:cs="Times New Roman"/>
          <w:sz w:val="22"/>
          <w:szCs w:val="22"/>
          <w:lang w:val="ru-RU"/>
        </w:rPr>
        <w:footnoteReference w:id="77"/>
      </w:r>
      <w:r w:rsidRPr="00F95CE6">
        <w:rPr>
          <w:rFonts w:ascii="Times New Roman" w:eastAsia="Times New Roman" w:hAnsi="Times New Roman" w:cs="Times New Roman"/>
          <w:sz w:val="22"/>
          <w:szCs w:val="22"/>
          <w:lang w:val="ru-RU"/>
        </w:rPr>
        <w:t>.</w:t>
      </w:r>
    </w:p>
    <w:p w:rsidR="00F95CE6" w:rsidRPr="00F95CE6" w:rsidRDefault="00F95CE6" w:rsidP="00B31B4F">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Развивая свою мысль о значении органов ощущения для деятельности разума, Варфоломей доискивается причин существенного отличия человека и животных. Он ставит вопрос о значении прямоходящей походки человека для </w:t>
      </w:r>
      <w:r w:rsidR="00F00F70" w:rsidRPr="00F95CE6">
        <w:rPr>
          <w:rFonts w:ascii="Times New Roman" w:eastAsia="Times New Roman" w:hAnsi="Times New Roman" w:cs="Times New Roman"/>
          <w:sz w:val="22"/>
          <w:szCs w:val="22"/>
          <w:lang w:val="ru-RU"/>
        </w:rPr>
        <w:t>функционирования,</w:t>
      </w:r>
      <w:r w:rsidRPr="00F95CE6">
        <w:rPr>
          <w:rFonts w:ascii="Times New Roman" w:eastAsia="Times New Roman" w:hAnsi="Times New Roman" w:cs="Times New Roman"/>
          <w:sz w:val="22"/>
          <w:szCs w:val="22"/>
          <w:lang w:val="ru-RU"/>
        </w:rPr>
        <w:t xml:space="preserve"> как самих органов чувств, так и разума, причем основу превосходства че</w:t>
      </w:r>
      <w:r w:rsidRPr="00F95CE6">
        <w:rPr>
          <w:rFonts w:ascii="Times New Roman" w:eastAsia="Times New Roman" w:hAnsi="Times New Roman" w:cs="Times New Roman"/>
          <w:sz w:val="22"/>
          <w:szCs w:val="22"/>
          <w:lang w:val="ru-RU"/>
        </w:rPr>
        <w:softHyphen/>
        <w:t>ловека и его совершенства он видит в его безупречном анатомическом строении и физиологии, преимущества которых служат той основной цели, для которой создан человек, – демонстрировать мудрость и благость все</w:t>
      </w:r>
      <w:r w:rsidRPr="00F95CE6">
        <w:rPr>
          <w:rFonts w:ascii="Times New Roman" w:eastAsia="Times New Roman" w:hAnsi="Times New Roman" w:cs="Times New Roman"/>
          <w:sz w:val="22"/>
          <w:szCs w:val="22"/>
          <w:lang w:val="ru-RU"/>
        </w:rPr>
        <w:softHyphen/>
        <w:t>вышнего, создавшего его по своему образу и подобию. Телеологизм Варфоломея в данном вопросе вполне поня</w:t>
      </w:r>
      <w:r w:rsidRPr="00F95CE6">
        <w:rPr>
          <w:rFonts w:ascii="Times New Roman" w:eastAsia="Times New Roman" w:hAnsi="Times New Roman" w:cs="Times New Roman"/>
          <w:sz w:val="22"/>
          <w:szCs w:val="22"/>
          <w:lang w:val="ru-RU"/>
        </w:rPr>
        <w:softHyphen/>
        <w:t>тен, однако его стремление найти также естественнона</w:t>
      </w:r>
      <w:r w:rsidRPr="00F95CE6">
        <w:rPr>
          <w:rFonts w:ascii="Times New Roman" w:eastAsia="Times New Roman" w:hAnsi="Times New Roman" w:cs="Times New Roman"/>
          <w:sz w:val="22"/>
          <w:szCs w:val="22"/>
          <w:lang w:val="ru-RU"/>
        </w:rPr>
        <w:softHyphen/>
        <w:t>учные основания для объяснения причин превосходства разумного человека над бессловесными божьими тва</w:t>
      </w:r>
      <w:r w:rsidRPr="00F95CE6">
        <w:rPr>
          <w:rFonts w:ascii="Times New Roman" w:eastAsia="Times New Roman" w:hAnsi="Times New Roman" w:cs="Times New Roman"/>
          <w:sz w:val="22"/>
          <w:szCs w:val="22"/>
          <w:lang w:val="ru-RU"/>
        </w:rPr>
        <w:softHyphen/>
        <w:t>рями, несомненно, представляет исключительный инте</w:t>
      </w:r>
      <w:r w:rsidRPr="00F95CE6">
        <w:rPr>
          <w:rFonts w:ascii="Times New Roman" w:eastAsia="Times New Roman" w:hAnsi="Times New Roman" w:cs="Times New Roman"/>
          <w:sz w:val="22"/>
          <w:szCs w:val="22"/>
          <w:lang w:val="ru-RU"/>
        </w:rPr>
        <w:softHyphen/>
        <w:t>рес для средневековья. «Если бы человек, – говорит Варфоломей, – имел опущенное вниз лицо, как у жи</w:t>
      </w:r>
      <w:r w:rsidRPr="00F95CE6">
        <w:rPr>
          <w:rFonts w:ascii="Times New Roman" w:eastAsia="Times New Roman" w:hAnsi="Times New Roman" w:cs="Times New Roman"/>
          <w:sz w:val="22"/>
          <w:szCs w:val="22"/>
          <w:lang w:val="ru-RU"/>
        </w:rPr>
        <w:softHyphen/>
        <w:t>вотных, он не смог бы свободно ощущать своими орга</w:t>
      </w:r>
      <w:r w:rsidRPr="00F95CE6">
        <w:rPr>
          <w:rFonts w:ascii="Times New Roman" w:eastAsia="Times New Roman" w:hAnsi="Times New Roman" w:cs="Times New Roman"/>
          <w:sz w:val="22"/>
          <w:szCs w:val="22"/>
          <w:lang w:val="ru-RU"/>
        </w:rPr>
        <w:softHyphen/>
        <w:t>нами чувств, и поэтому человеку подобает иметь пря</w:t>
      </w:r>
      <w:r w:rsidRPr="00F95CE6">
        <w:rPr>
          <w:rFonts w:ascii="Times New Roman" w:eastAsia="Times New Roman" w:hAnsi="Times New Roman" w:cs="Times New Roman"/>
          <w:sz w:val="22"/>
          <w:szCs w:val="22"/>
          <w:lang w:val="ru-RU"/>
        </w:rPr>
        <w:softHyphen/>
        <w:t>моходящую походку для (получения) внешних ощуще</w:t>
      </w:r>
      <w:r w:rsidRPr="00F95CE6">
        <w:rPr>
          <w:rFonts w:ascii="Times New Roman" w:eastAsia="Times New Roman" w:hAnsi="Times New Roman" w:cs="Times New Roman"/>
          <w:sz w:val="22"/>
          <w:szCs w:val="22"/>
          <w:lang w:val="ru-RU"/>
        </w:rPr>
        <w:softHyphen/>
        <w:t>ний. Вторая причина заключается во внутренних ощу</w:t>
      </w:r>
      <w:r w:rsidRPr="00F95CE6">
        <w:rPr>
          <w:rFonts w:ascii="Times New Roman" w:eastAsia="Times New Roman" w:hAnsi="Times New Roman" w:cs="Times New Roman"/>
          <w:sz w:val="22"/>
          <w:szCs w:val="22"/>
          <w:lang w:val="ru-RU"/>
        </w:rPr>
        <w:softHyphen/>
        <w:t>щениях, которые все исходят из мозга, и поэтому если голова вместе с мозгом была бы опущена вниз к земле, тогда внутренние ощущения не смогли свободно дейст</w:t>
      </w:r>
      <w:r w:rsidRPr="00F95CE6">
        <w:rPr>
          <w:rFonts w:ascii="Times New Roman" w:eastAsia="Times New Roman" w:hAnsi="Times New Roman" w:cs="Times New Roman"/>
          <w:sz w:val="22"/>
          <w:szCs w:val="22"/>
          <w:lang w:val="ru-RU"/>
        </w:rPr>
        <w:softHyphen/>
        <w:t>вовать, как теперь, когда мозг находится выше всех других частей тела. Третья причина в том, что если тело человека было бы опущено горизонтально к земле, тогда он нуждался бы в том, чтобы употреблять руки как передние ноги, а в этом случае утолстившиеся и огрубевшие руки не могли быть пригодны для различ</w:t>
      </w:r>
      <w:r w:rsidRPr="00F95CE6">
        <w:rPr>
          <w:rFonts w:ascii="Times New Roman" w:eastAsia="Times New Roman" w:hAnsi="Times New Roman" w:cs="Times New Roman"/>
          <w:sz w:val="22"/>
          <w:szCs w:val="22"/>
          <w:lang w:val="ru-RU"/>
        </w:rPr>
        <w:softHyphen/>
        <w:t>ного труда, как теперь, когда они утончены и нежны»</w:t>
      </w:r>
      <w:r w:rsidR="00C36434">
        <w:rPr>
          <w:rStyle w:val="FootnoteReference"/>
          <w:rFonts w:ascii="Times New Roman" w:eastAsia="Times New Roman" w:hAnsi="Times New Roman" w:cs="Times New Roman"/>
          <w:sz w:val="22"/>
          <w:szCs w:val="22"/>
          <w:lang w:val="ru-RU"/>
        </w:rPr>
        <w:footnoteReference w:id="78"/>
      </w:r>
      <w:r w:rsidRPr="00F95CE6">
        <w:rPr>
          <w:rFonts w:ascii="Times New Roman" w:eastAsia="Times New Roman" w:hAnsi="Times New Roman" w:cs="Times New Roman"/>
          <w:sz w:val="22"/>
          <w:szCs w:val="22"/>
          <w:lang w:val="ru-RU"/>
        </w:rPr>
        <w:t>. Как видим, оставив в стороне религиозные пред</w:t>
      </w:r>
      <w:r w:rsidRPr="00F95CE6">
        <w:rPr>
          <w:rFonts w:ascii="Times New Roman" w:eastAsia="Times New Roman" w:hAnsi="Times New Roman" w:cs="Times New Roman"/>
          <w:sz w:val="22"/>
          <w:szCs w:val="22"/>
          <w:lang w:val="ru-RU"/>
        </w:rPr>
        <w:softHyphen/>
        <w:t>ставления, Варфоломей естественнонаучными аргументами пытается объяснить существенную разницу между человеком и животным. Прямоходящая походка дает ему огромные преимущества, дает возможность осво</w:t>
      </w:r>
      <w:r w:rsidRPr="00F95CE6">
        <w:rPr>
          <w:rFonts w:ascii="Times New Roman" w:eastAsia="Times New Roman" w:hAnsi="Times New Roman" w:cs="Times New Roman"/>
          <w:sz w:val="22"/>
          <w:szCs w:val="22"/>
          <w:lang w:val="ru-RU"/>
        </w:rPr>
        <w:softHyphen/>
        <w:t>бодить руки для труда, свободно обозревать окружа</w:t>
      </w:r>
      <w:r w:rsidRPr="00F95CE6">
        <w:rPr>
          <w:rFonts w:ascii="Times New Roman" w:eastAsia="Times New Roman" w:hAnsi="Times New Roman" w:cs="Times New Roman"/>
          <w:sz w:val="22"/>
          <w:szCs w:val="22"/>
          <w:lang w:val="ru-RU"/>
        </w:rPr>
        <w:softHyphen/>
        <w:t>ющий мир и познавать его. Но Варфоломей не останав</w:t>
      </w:r>
      <w:r w:rsidRPr="00F95CE6">
        <w:rPr>
          <w:rFonts w:ascii="Times New Roman" w:eastAsia="Times New Roman" w:hAnsi="Times New Roman" w:cs="Times New Roman"/>
          <w:sz w:val="22"/>
          <w:szCs w:val="22"/>
          <w:lang w:val="ru-RU"/>
        </w:rPr>
        <w:softHyphen/>
        <w:t>ливается на этом. Упомянув о труде, он говорит дальше о том, какое значение имеют предназначенные для тру</w:t>
      </w:r>
      <w:r w:rsidRPr="00F95CE6">
        <w:rPr>
          <w:rFonts w:ascii="Times New Roman" w:eastAsia="Times New Roman" w:hAnsi="Times New Roman" w:cs="Times New Roman"/>
          <w:sz w:val="22"/>
          <w:szCs w:val="22"/>
          <w:lang w:val="ru-RU"/>
        </w:rPr>
        <w:softHyphen/>
        <w:t>довой деятельности, оторвавшиеся от земли руки для функционирования разума, и в связи с этим о роли языка и губ, свободных от функции собирания пищи, для деятельности ума. «Четвертая причина, – говорит он, – в том, что если тело человека было бы опущено вниз и руки служили бы ему вместо передних ног, тог</w:t>
      </w:r>
      <w:r w:rsidRPr="00F95CE6">
        <w:rPr>
          <w:rFonts w:ascii="Times New Roman" w:eastAsia="Times New Roman" w:hAnsi="Times New Roman" w:cs="Times New Roman"/>
          <w:sz w:val="22"/>
          <w:szCs w:val="22"/>
          <w:lang w:val="ru-RU"/>
        </w:rPr>
        <w:softHyphen/>
        <w:t xml:space="preserve">да он вынужден был бы брать пищу ртом снизу вверх, а в таком случае человеку нужны были бы удлиненные челюсти, твердые и толстые губы и грубый язык, дабы не пораниться от внешних повреждающих вещей, как это </w:t>
      </w:r>
      <w:r w:rsidR="00F00F70" w:rsidRPr="00F95CE6">
        <w:rPr>
          <w:rFonts w:ascii="Times New Roman" w:eastAsia="Times New Roman" w:hAnsi="Times New Roman" w:cs="Times New Roman"/>
          <w:sz w:val="22"/>
          <w:szCs w:val="22"/>
          <w:lang w:val="ru-RU"/>
        </w:rPr>
        <w:t>известно,</w:t>
      </w:r>
      <w:r w:rsidRPr="00F95CE6">
        <w:rPr>
          <w:rFonts w:ascii="Times New Roman" w:eastAsia="Times New Roman" w:hAnsi="Times New Roman" w:cs="Times New Roman"/>
          <w:sz w:val="22"/>
          <w:szCs w:val="22"/>
          <w:lang w:val="ru-RU"/>
        </w:rPr>
        <w:t xml:space="preserve"> на примере других животных. А такое строение рта, губ и языка является полнейшим препят</w:t>
      </w:r>
      <w:r w:rsidRPr="00F95CE6">
        <w:rPr>
          <w:rFonts w:ascii="Times New Roman" w:eastAsia="Times New Roman" w:hAnsi="Times New Roman" w:cs="Times New Roman"/>
          <w:sz w:val="22"/>
          <w:szCs w:val="22"/>
          <w:lang w:val="ru-RU"/>
        </w:rPr>
        <w:softHyphen/>
        <w:t>ствием для речи, которая есть специфическое проявле</w:t>
      </w:r>
      <w:r w:rsidRPr="00F95CE6">
        <w:rPr>
          <w:rFonts w:ascii="Times New Roman" w:eastAsia="Times New Roman" w:hAnsi="Times New Roman" w:cs="Times New Roman"/>
          <w:sz w:val="22"/>
          <w:szCs w:val="22"/>
          <w:lang w:val="ru-RU"/>
        </w:rPr>
        <w:softHyphen/>
        <w:t>ние разума»</w:t>
      </w:r>
      <w:r w:rsidR="00B31B4F">
        <w:rPr>
          <w:rStyle w:val="FootnoteReference"/>
          <w:rFonts w:ascii="Times New Roman" w:eastAsia="Times New Roman" w:hAnsi="Times New Roman" w:cs="Times New Roman"/>
          <w:sz w:val="22"/>
          <w:szCs w:val="22"/>
          <w:lang w:val="ru-RU"/>
        </w:rPr>
        <w:footnoteReference w:id="79"/>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В объяснениях и аргументации Варфоломея мы видим попытку средневекового автора понять </w:t>
      </w:r>
      <w:r w:rsidRPr="00F95CE6">
        <w:rPr>
          <w:rFonts w:ascii="Times New Roman" w:eastAsia="Times New Roman" w:hAnsi="Times New Roman" w:cs="Times New Roman"/>
          <w:sz w:val="22"/>
          <w:szCs w:val="22"/>
          <w:lang w:val="ru-RU"/>
        </w:rPr>
        <w:lastRenderedPageBreak/>
        <w:t>связь между анатомическим строением человека и деятель</w:t>
      </w:r>
      <w:r w:rsidRPr="00F95CE6">
        <w:rPr>
          <w:rFonts w:ascii="Times New Roman" w:eastAsia="Times New Roman" w:hAnsi="Times New Roman" w:cs="Times New Roman"/>
          <w:sz w:val="22"/>
          <w:szCs w:val="22"/>
          <w:lang w:val="ru-RU"/>
        </w:rPr>
        <w:softHyphen/>
        <w:t>ностью разума. Одна эта попытка дать естественнонауч</w:t>
      </w:r>
      <w:r w:rsidRPr="00F95CE6">
        <w:rPr>
          <w:rFonts w:ascii="Times New Roman" w:eastAsia="Times New Roman" w:hAnsi="Times New Roman" w:cs="Times New Roman"/>
          <w:sz w:val="22"/>
          <w:szCs w:val="22"/>
          <w:lang w:val="ru-RU"/>
        </w:rPr>
        <w:softHyphen/>
        <w:t>ную интерпретацию вопроса о взаимодействии души и тела, зависимости проявлений души от строения тела, говорит о широте воззрений мыслителя и его научном подходе к важной проблеме. Поднимая вопрос о роли прямохождения, Варфоломей, несмотря на метафизическую, антиэволюционистскую постановку вопроса, ибо для него человек с самого начала, раз и навсегда создан таким, каким он есть, высказывает исключитель</w:t>
      </w:r>
      <w:r w:rsidRPr="00F95CE6">
        <w:rPr>
          <w:rFonts w:ascii="Times New Roman" w:eastAsia="Times New Roman" w:hAnsi="Times New Roman" w:cs="Times New Roman"/>
          <w:sz w:val="22"/>
          <w:szCs w:val="22"/>
          <w:lang w:val="ru-RU"/>
        </w:rPr>
        <w:softHyphen/>
        <w:t>но интересные мысли. В его рассуждениях и оценках нельзя не увидеть зерна гениальных догадок. Прямохождение является физической основой его превосходства над животным миром. Оно дает ему возможность иметь свободные руки для того, чтобы трудиться и ру</w:t>
      </w:r>
      <w:r w:rsidRPr="00F95CE6">
        <w:rPr>
          <w:rFonts w:ascii="Times New Roman" w:eastAsia="Times New Roman" w:hAnsi="Times New Roman" w:cs="Times New Roman"/>
          <w:sz w:val="22"/>
          <w:szCs w:val="22"/>
          <w:lang w:val="ru-RU"/>
        </w:rPr>
        <w:softHyphen/>
        <w:t>ками добывать себе пищу и творить, а это в свою очередь освобождает язык и губы для речи, для дея</w:t>
      </w:r>
      <w:r w:rsidRPr="00F95CE6">
        <w:rPr>
          <w:rFonts w:ascii="Times New Roman" w:eastAsia="Times New Roman" w:hAnsi="Times New Roman" w:cs="Times New Roman"/>
          <w:sz w:val="22"/>
          <w:szCs w:val="22"/>
          <w:lang w:val="ru-RU"/>
        </w:rPr>
        <w:softHyphen/>
        <w:t>тельности разума. Здесь в зародышевой форме кроется та же идея, к которой с совершенно иных позиций, на основе целого ряда естественнонаучных достижений пришли приверженцы эволюционной теории, выявив роль прямохождения и труда в процессе превращения живот</w:t>
      </w:r>
      <w:r w:rsidRPr="00F95CE6">
        <w:rPr>
          <w:rFonts w:ascii="Times New Roman" w:eastAsia="Times New Roman" w:hAnsi="Times New Roman" w:cs="Times New Roman"/>
          <w:sz w:val="22"/>
          <w:szCs w:val="22"/>
          <w:lang w:val="ru-RU"/>
        </w:rPr>
        <w:softHyphen/>
        <w:t>ного-человека в человека разумного. Несмотря на сред</w:t>
      </w:r>
      <w:r w:rsidRPr="00F95CE6">
        <w:rPr>
          <w:rFonts w:ascii="Times New Roman" w:eastAsia="Times New Roman" w:hAnsi="Times New Roman" w:cs="Times New Roman"/>
          <w:sz w:val="22"/>
          <w:szCs w:val="22"/>
          <w:lang w:val="ru-RU"/>
        </w:rPr>
        <w:softHyphen/>
        <w:t>невековую ограниченность нашего автора и метафизиче</w:t>
      </w:r>
      <w:r w:rsidRPr="00F95CE6">
        <w:rPr>
          <w:rFonts w:ascii="Times New Roman" w:eastAsia="Times New Roman" w:hAnsi="Times New Roman" w:cs="Times New Roman"/>
          <w:sz w:val="22"/>
          <w:szCs w:val="22"/>
          <w:lang w:val="ru-RU"/>
        </w:rPr>
        <w:softHyphen/>
        <w:t>скую постановку вопроса, его рассуждения и догадки о значении прямоходящей походки в жизни человека представляют большой интерес для истории науки.</w:t>
      </w:r>
    </w:p>
    <w:p w:rsidR="00F95CE6" w:rsidRPr="00F95CE6" w:rsidRDefault="00F95CE6" w:rsidP="00B31B4F">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 связи с этим считаем необходимым отметить, что представители Гладзоро-Татевской школы, по достоин</w:t>
      </w:r>
      <w:r w:rsidRPr="00F95CE6">
        <w:rPr>
          <w:rFonts w:ascii="Times New Roman" w:eastAsia="Times New Roman" w:hAnsi="Times New Roman" w:cs="Times New Roman"/>
          <w:sz w:val="22"/>
          <w:szCs w:val="22"/>
          <w:lang w:val="ru-RU"/>
        </w:rPr>
        <w:softHyphen/>
        <w:t>ству оценив развитые в сочинениях Варфоломея естест</w:t>
      </w:r>
      <w:r w:rsidRPr="00F95CE6">
        <w:rPr>
          <w:rFonts w:ascii="Times New Roman" w:eastAsia="Times New Roman" w:hAnsi="Times New Roman" w:cs="Times New Roman"/>
          <w:sz w:val="22"/>
          <w:szCs w:val="22"/>
          <w:lang w:val="ru-RU"/>
        </w:rPr>
        <w:softHyphen/>
        <w:t>веннонаучные и философские идеи, приняли на воору</w:t>
      </w:r>
      <w:r w:rsidRPr="00F95CE6">
        <w:rPr>
          <w:rFonts w:ascii="Times New Roman" w:eastAsia="Times New Roman" w:hAnsi="Times New Roman" w:cs="Times New Roman"/>
          <w:sz w:val="22"/>
          <w:szCs w:val="22"/>
          <w:lang w:val="ru-RU"/>
        </w:rPr>
        <w:softHyphen/>
        <w:t>жение многие из высказанных им ценных положений. Так, Григор Татеваци в своей знаменитой «Книге во</w:t>
      </w:r>
      <w:r w:rsidRPr="00F95CE6">
        <w:rPr>
          <w:rFonts w:ascii="Times New Roman" w:eastAsia="Times New Roman" w:hAnsi="Times New Roman" w:cs="Times New Roman"/>
          <w:sz w:val="22"/>
          <w:szCs w:val="22"/>
          <w:lang w:val="ru-RU"/>
        </w:rPr>
        <w:softHyphen/>
        <w:t>прошений» примерно в той же последовательности и почти в тех же формулировках говорит о роли прямо</w:t>
      </w:r>
      <w:r w:rsidRPr="00F95CE6">
        <w:rPr>
          <w:rFonts w:ascii="Times New Roman" w:eastAsia="Times New Roman" w:hAnsi="Times New Roman" w:cs="Times New Roman"/>
          <w:sz w:val="22"/>
          <w:szCs w:val="22"/>
          <w:lang w:val="ru-RU"/>
        </w:rPr>
        <w:softHyphen/>
        <w:t>хождения для разумной деятельности человека. Он так</w:t>
      </w:r>
      <w:r w:rsidRPr="00F95CE6">
        <w:rPr>
          <w:rFonts w:ascii="Times New Roman" w:eastAsia="Times New Roman" w:hAnsi="Times New Roman" w:cs="Times New Roman"/>
          <w:sz w:val="22"/>
          <w:szCs w:val="22"/>
          <w:lang w:val="ru-RU"/>
        </w:rPr>
        <w:softHyphen/>
        <w:t>же придерживается той мысли, что «если человек имел бы опущенную вниз голову и обе руки его покоились на земле, он не смог бы трудиться. И ему нужны были бы удлиненный язык и утолщенные губы для собирания пищи, а тогда язык не смог бы служить разуму как теперь»</w:t>
      </w:r>
      <w:r w:rsidR="00B31B4F">
        <w:rPr>
          <w:rStyle w:val="FootnoteReference"/>
          <w:rFonts w:ascii="Times New Roman" w:eastAsia="Times New Roman" w:hAnsi="Times New Roman" w:cs="Times New Roman"/>
          <w:sz w:val="22"/>
          <w:szCs w:val="22"/>
          <w:lang w:val="ru-RU"/>
        </w:rPr>
        <w:footnoteReference w:id="80"/>
      </w:r>
      <w:r w:rsidRPr="00F95CE6">
        <w:rPr>
          <w:rFonts w:ascii="Times New Roman" w:eastAsia="Times New Roman" w:hAnsi="Times New Roman" w:cs="Times New Roman"/>
          <w:sz w:val="22"/>
          <w:szCs w:val="22"/>
          <w:lang w:val="ru-RU"/>
        </w:rPr>
        <w:t>. Эту же мысль повторяет и ученик Григора Татеваци, один из последних деятелей Татевского уни</w:t>
      </w:r>
      <w:r w:rsidRPr="00F95CE6">
        <w:rPr>
          <w:rFonts w:ascii="Times New Roman" w:eastAsia="Times New Roman" w:hAnsi="Times New Roman" w:cs="Times New Roman"/>
          <w:sz w:val="22"/>
          <w:szCs w:val="22"/>
          <w:lang w:val="ru-RU"/>
        </w:rPr>
        <w:softHyphen/>
        <w:t>верситета, Маттеос Джугаеци, который в своем «Толко</w:t>
      </w:r>
      <w:r w:rsidRPr="00F95CE6">
        <w:rPr>
          <w:rFonts w:ascii="Times New Roman" w:eastAsia="Times New Roman" w:hAnsi="Times New Roman" w:cs="Times New Roman"/>
          <w:sz w:val="22"/>
          <w:szCs w:val="22"/>
          <w:lang w:val="ru-RU"/>
        </w:rPr>
        <w:softHyphen/>
        <w:t>вании Шестоднева» говорит о значении прямоходящей походки в несколько иных выражениях: «Человек обла</w:t>
      </w:r>
      <w:r w:rsidRPr="00F95CE6">
        <w:rPr>
          <w:rFonts w:ascii="Times New Roman" w:eastAsia="Times New Roman" w:hAnsi="Times New Roman" w:cs="Times New Roman"/>
          <w:sz w:val="22"/>
          <w:szCs w:val="22"/>
          <w:lang w:val="ru-RU"/>
        </w:rPr>
        <w:softHyphen/>
        <w:t>дает мудростью и знанием, искусством и трудом, для чего необходимы руки, и поэтому он по необходимости поднялся на обе ноги, а две другие выпрямив, превратил в орудие труда и искусства»</w:t>
      </w:r>
      <w:r w:rsidR="00B31B4F">
        <w:rPr>
          <w:rStyle w:val="FootnoteReference"/>
          <w:rFonts w:ascii="Times New Roman" w:eastAsia="Times New Roman" w:hAnsi="Times New Roman" w:cs="Times New Roman"/>
          <w:sz w:val="22"/>
          <w:szCs w:val="22"/>
          <w:lang w:val="ru-RU"/>
        </w:rPr>
        <w:footnoteReference w:id="81"/>
      </w:r>
      <w:r w:rsidRPr="00F95CE6">
        <w:rPr>
          <w:rFonts w:ascii="Times New Roman" w:eastAsia="Times New Roman" w:hAnsi="Times New Roman" w:cs="Times New Roman"/>
          <w:sz w:val="22"/>
          <w:szCs w:val="22"/>
          <w:lang w:val="ru-RU"/>
        </w:rPr>
        <w:t>. М. Джугаеци не</w:t>
      </w:r>
      <w:r w:rsidRPr="00F95CE6">
        <w:rPr>
          <w:rFonts w:ascii="Times New Roman" w:eastAsia="Times New Roman" w:hAnsi="Times New Roman" w:cs="Times New Roman"/>
          <w:sz w:val="22"/>
          <w:szCs w:val="22"/>
          <w:lang w:val="ru-RU"/>
        </w:rPr>
        <w:softHyphen/>
        <w:t>сколько развил положения Варфоломея и Григора Та</w:t>
      </w:r>
      <w:r w:rsidRPr="00F95CE6">
        <w:rPr>
          <w:rFonts w:ascii="Times New Roman" w:eastAsia="Times New Roman" w:hAnsi="Times New Roman" w:cs="Times New Roman"/>
          <w:sz w:val="22"/>
          <w:szCs w:val="22"/>
          <w:lang w:val="ru-RU"/>
        </w:rPr>
        <w:softHyphen/>
        <w:t>теваци; внеся некоторый момент развития, он говорит о том, что человек «поднялся на обе ноги», что он «пре</w:t>
      </w:r>
      <w:r w:rsidRPr="00F95CE6">
        <w:rPr>
          <w:rFonts w:ascii="Times New Roman" w:eastAsia="Times New Roman" w:hAnsi="Times New Roman" w:cs="Times New Roman"/>
          <w:sz w:val="22"/>
          <w:szCs w:val="22"/>
          <w:lang w:val="ru-RU"/>
        </w:rPr>
        <w:softHyphen/>
        <w:t>вратил» освободившиеся руки «в орудие труда и искусства», хотя в общем контексте и у него человек пред</w:t>
      </w:r>
      <w:r w:rsidRPr="00F95CE6">
        <w:rPr>
          <w:rFonts w:ascii="Times New Roman" w:eastAsia="Times New Roman" w:hAnsi="Times New Roman" w:cs="Times New Roman"/>
          <w:sz w:val="22"/>
          <w:szCs w:val="22"/>
          <w:lang w:val="ru-RU"/>
        </w:rPr>
        <w:softHyphen/>
        <w:t>стает с самого начала своего существования таким, каким он есть. «Единственное, – добавляет М. Джугае</w:t>
      </w:r>
      <w:r w:rsidRPr="00F95CE6">
        <w:rPr>
          <w:rFonts w:ascii="Times New Roman" w:eastAsia="Times New Roman" w:hAnsi="Times New Roman" w:cs="Times New Roman"/>
          <w:sz w:val="22"/>
          <w:szCs w:val="22"/>
          <w:lang w:val="ru-RU"/>
        </w:rPr>
        <w:softHyphen/>
        <w:t>ци, – что отделяет нас от животных и выявляет особен</w:t>
      </w:r>
      <w:r w:rsidRPr="00F95CE6">
        <w:rPr>
          <w:rFonts w:ascii="Times New Roman" w:eastAsia="Times New Roman" w:hAnsi="Times New Roman" w:cs="Times New Roman"/>
          <w:sz w:val="22"/>
          <w:szCs w:val="22"/>
          <w:lang w:val="ru-RU"/>
        </w:rPr>
        <w:softHyphen/>
        <w:t xml:space="preserve">ность человека – это </w:t>
      </w:r>
      <w:r w:rsidR="00F00F70" w:rsidRPr="00F95CE6">
        <w:rPr>
          <w:rFonts w:ascii="Times New Roman" w:eastAsia="Times New Roman" w:hAnsi="Times New Roman" w:cs="Times New Roman"/>
          <w:sz w:val="22"/>
          <w:szCs w:val="22"/>
          <w:lang w:val="ru-RU"/>
        </w:rPr>
        <w:t>Прямохождение</w:t>
      </w:r>
      <w:r w:rsidRPr="00F95CE6">
        <w:rPr>
          <w:rFonts w:ascii="Times New Roman" w:eastAsia="Times New Roman" w:hAnsi="Times New Roman" w:cs="Times New Roman"/>
          <w:sz w:val="22"/>
          <w:szCs w:val="22"/>
          <w:lang w:val="ru-RU"/>
        </w:rPr>
        <w:t>»</w:t>
      </w:r>
      <w:r w:rsidR="007C3219">
        <w:rPr>
          <w:rStyle w:val="FootnoteReference"/>
          <w:rFonts w:ascii="Times New Roman" w:eastAsia="Times New Roman" w:hAnsi="Times New Roman" w:cs="Times New Roman"/>
          <w:sz w:val="22"/>
          <w:szCs w:val="22"/>
          <w:lang w:val="ru-RU"/>
        </w:rPr>
        <w:footnoteReference w:id="82"/>
      </w:r>
      <w:r w:rsidRPr="00F95CE6">
        <w:rPr>
          <w:rFonts w:ascii="Times New Roman" w:eastAsia="Times New Roman" w:hAnsi="Times New Roman" w:cs="Times New Roman"/>
          <w:sz w:val="22"/>
          <w:szCs w:val="22"/>
          <w:lang w:val="ru-RU"/>
        </w:rPr>
        <w:t>. Однако вы</w:t>
      </w:r>
      <w:r w:rsidRPr="00F95CE6">
        <w:rPr>
          <w:rFonts w:ascii="Times New Roman" w:eastAsia="Times New Roman" w:hAnsi="Times New Roman" w:cs="Times New Roman"/>
          <w:sz w:val="22"/>
          <w:szCs w:val="22"/>
          <w:lang w:val="ru-RU"/>
        </w:rPr>
        <w:softHyphen/>
        <w:t>ясняется, что эту существенную отличительную особен</w:t>
      </w:r>
      <w:r w:rsidRPr="00F95CE6">
        <w:rPr>
          <w:rFonts w:ascii="Times New Roman" w:eastAsia="Times New Roman" w:hAnsi="Times New Roman" w:cs="Times New Roman"/>
          <w:sz w:val="22"/>
          <w:szCs w:val="22"/>
          <w:lang w:val="ru-RU"/>
        </w:rPr>
        <w:softHyphen/>
        <w:t>ность, «вертикальную форму придал человеку бог»</w:t>
      </w:r>
      <w:r w:rsidR="007C3219">
        <w:rPr>
          <w:rStyle w:val="FootnoteReference"/>
          <w:rFonts w:ascii="Times New Roman" w:eastAsia="Times New Roman" w:hAnsi="Times New Roman" w:cs="Times New Roman"/>
          <w:sz w:val="22"/>
          <w:szCs w:val="22"/>
          <w:lang w:val="ru-RU"/>
        </w:rPr>
        <w:footnoteReference w:id="83"/>
      </w:r>
      <w:r w:rsidRPr="00F95CE6">
        <w:rPr>
          <w:rFonts w:ascii="Times New Roman" w:eastAsia="Times New Roman" w:hAnsi="Times New Roman" w:cs="Times New Roman"/>
          <w:sz w:val="22"/>
          <w:szCs w:val="22"/>
          <w:lang w:val="ru-RU"/>
        </w:rPr>
        <w:t>, дабы в ней могла обитать и проявлять свои способ</w:t>
      </w:r>
      <w:r w:rsidRPr="00F95CE6">
        <w:rPr>
          <w:rFonts w:ascii="Times New Roman" w:eastAsia="Times New Roman" w:hAnsi="Times New Roman" w:cs="Times New Roman"/>
          <w:sz w:val="22"/>
          <w:szCs w:val="22"/>
          <w:lang w:val="ru-RU"/>
        </w:rPr>
        <w:softHyphen/>
        <w:t>ности исходящая от бога разумная душа человека.</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Положение о решающей роли прямохождения для разумной деятельности, развития мысли и речи, труда и искусств, таким образом, несмотря на метафизическую постановку вопроса, благодаря Варфоломею Болонскому стало предметом серьезного внимания ученых Татевской школы и дало толчок развитию ценных с точки зрения истории науки философских и естественнонауч</w:t>
      </w:r>
      <w:r w:rsidRPr="00F95CE6">
        <w:rPr>
          <w:rFonts w:ascii="Times New Roman" w:eastAsia="Times New Roman" w:hAnsi="Times New Roman" w:cs="Times New Roman"/>
          <w:sz w:val="22"/>
          <w:szCs w:val="22"/>
          <w:lang w:val="ru-RU"/>
        </w:rPr>
        <w:softHyphen/>
        <w:t>ных идей.</w:t>
      </w:r>
    </w:p>
    <w:p w:rsidR="00F95CE6" w:rsidRPr="00F95CE6" w:rsidRDefault="00F95CE6" w:rsidP="00F95CE6">
      <w:pPr>
        <w:shd w:val="clear" w:color="auto" w:fill="FFFFFF"/>
        <w:ind w:firstLine="446"/>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 этом отношении не меньший интерес представля</w:t>
      </w:r>
      <w:r w:rsidRPr="00F95CE6">
        <w:rPr>
          <w:rFonts w:ascii="Times New Roman" w:eastAsia="Times New Roman" w:hAnsi="Times New Roman" w:cs="Times New Roman"/>
          <w:sz w:val="22"/>
          <w:szCs w:val="22"/>
          <w:lang w:val="ru-RU"/>
        </w:rPr>
        <w:softHyphen/>
        <w:t>ет также взятая Варфоломеем у Аристотеля и пущен</w:t>
      </w:r>
      <w:r w:rsidRPr="00F95CE6">
        <w:rPr>
          <w:rFonts w:ascii="Times New Roman" w:eastAsia="Times New Roman" w:hAnsi="Times New Roman" w:cs="Times New Roman"/>
          <w:sz w:val="22"/>
          <w:szCs w:val="22"/>
          <w:lang w:val="ru-RU"/>
        </w:rPr>
        <w:softHyphen/>
        <w:t xml:space="preserve">ная в оборот теория о «душе – чистой доске», критика учения о «врожденных идеях», как и опровержение платоновской теории анамнеза. Этим вопросам большое внимание уделил Григор Татеваци, хорошо знакомый с трудами Варфоломея. Философские произведения Варфоломея высоко ценили также Есаи </w:t>
      </w:r>
      <w:r w:rsidR="00F00F70" w:rsidRPr="00F95CE6">
        <w:rPr>
          <w:rFonts w:ascii="Times New Roman" w:eastAsia="Times New Roman" w:hAnsi="Times New Roman" w:cs="Times New Roman"/>
          <w:sz w:val="22"/>
          <w:szCs w:val="22"/>
          <w:lang w:val="ru-RU"/>
        </w:rPr>
        <w:t>Ничеции</w:t>
      </w:r>
      <w:r w:rsidR="00F00F70">
        <w:rPr>
          <w:rFonts w:ascii="Times New Roman" w:eastAsia="Times New Roman" w:hAnsi="Times New Roman" w:cs="Times New Roman"/>
          <w:sz w:val="22"/>
          <w:szCs w:val="22"/>
          <w:lang w:val="ru-RU"/>
        </w:rPr>
        <w:t xml:space="preserve"> </w:t>
      </w:r>
      <w:r w:rsidR="00F00F70" w:rsidRPr="00F95CE6">
        <w:rPr>
          <w:rFonts w:ascii="Times New Roman" w:eastAsia="Times New Roman" w:hAnsi="Times New Roman" w:cs="Times New Roman"/>
          <w:sz w:val="22"/>
          <w:szCs w:val="22"/>
          <w:lang w:val="ru-RU"/>
        </w:rPr>
        <w:t>Иоанн</w:t>
      </w:r>
      <w:r w:rsidRPr="00F95CE6">
        <w:rPr>
          <w:rFonts w:ascii="Times New Roman" w:eastAsia="Times New Roman" w:hAnsi="Times New Roman" w:cs="Times New Roman"/>
          <w:sz w:val="22"/>
          <w:szCs w:val="22"/>
          <w:lang w:val="ru-RU"/>
        </w:rPr>
        <w:t xml:space="preserve"> Воротнеци.</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О внимании к сочинениям Варфоломея говорит уже тот факт, что труды его неоднократно переписывались армянскими книжниками из Татева, Апракуниса, Мецопа и других научных и духовных центров. Так, в 1371 году по повелению Иоанна Воротнеци рукопись «Толкования Шестоднева» Варфоломея была «обновлена» тогда еще молодым диаконом Григором Татеваци, кото</w:t>
      </w:r>
      <w:r w:rsidRPr="00F95CE6">
        <w:rPr>
          <w:rFonts w:ascii="Times New Roman" w:eastAsia="Times New Roman" w:hAnsi="Times New Roman" w:cs="Times New Roman"/>
          <w:sz w:val="22"/>
          <w:szCs w:val="22"/>
          <w:lang w:val="ru-RU"/>
        </w:rPr>
        <w:softHyphen/>
        <w:t>рый заново переписал многие изношенные страницы ру</w:t>
      </w:r>
      <w:r w:rsidRPr="00F95CE6">
        <w:rPr>
          <w:rFonts w:ascii="Times New Roman" w:eastAsia="Times New Roman" w:hAnsi="Times New Roman" w:cs="Times New Roman"/>
          <w:sz w:val="22"/>
          <w:szCs w:val="22"/>
          <w:lang w:val="ru-RU"/>
        </w:rPr>
        <w:softHyphen/>
        <w:t xml:space="preserve">кописи, скопированной вардапетом </w:t>
      </w:r>
      <w:r w:rsidRPr="00F95CE6">
        <w:rPr>
          <w:rFonts w:ascii="Times New Roman" w:eastAsia="Times New Roman" w:hAnsi="Times New Roman" w:cs="Times New Roman"/>
          <w:sz w:val="22"/>
          <w:szCs w:val="22"/>
          <w:lang w:val="ru-RU"/>
        </w:rPr>
        <w:lastRenderedPageBreak/>
        <w:t>Ефремом (рук. Матенадарана № 1659). Сам Григор Татеваци впоследст</w:t>
      </w:r>
      <w:r w:rsidRPr="00F95CE6">
        <w:rPr>
          <w:rFonts w:ascii="Times New Roman" w:eastAsia="Times New Roman" w:hAnsi="Times New Roman" w:cs="Times New Roman"/>
          <w:sz w:val="22"/>
          <w:szCs w:val="22"/>
          <w:lang w:val="ru-RU"/>
        </w:rPr>
        <w:softHyphen/>
        <w:t>вии заказал ряд сборников, составленных из сочинений и комментариев Варфоломея и Петра Арагонского, а также переводов сочинений западноевропейских фило</w:t>
      </w:r>
      <w:r w:rsidRPr="00F95CE6">
        <w:rPr>
          <w:rFonts w:ascii="Times New Roman" w:eastAsia="Times New Roman" w:hAnsi="Times New Roman" w:cs="Times New Roman"/>
          <w:sz w:val="22"/>
          <w:szCs w:val="22"/>
          <w:lang w:val="ru-RU"/>
        </w:rPr>
        <w:softHyphen/>
        <w:t>софов, выполненных в Кырнайской армяно-доминикан</w:t>
      </w:r>
      <w:r w:rsidRPr="00F95CE6">
        <w:rPr>
          <w:rFonts w:ascii="Times New Roman" w:eastAsia="Times New Roman" w:hAnsi="Times New Roman" w:cs="Times New Roman"/>
          <w:sz w:val="22"/>
          <w:szCs w:val="22"/>
          <w:lang w:val="ru-RU"/>
        </w:rPr>
        <w:softHyphen/>
        <w:t>ской монастырской школе и в Цорцорском армяно-францисканском монастыре.</w:t>
      </w:r>
    </w:p>
    <w:p w:rsidR="00F95CE6" w:rsidRPr="00F95CE6" w:rsidRDefault="00F95CE6" w:rsidP="007C3219">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Григор Татеваци уделил значительное место крити</w:t>
      </w:r>
      <w:r w:rsidRPr="00F95CE6">
        <w:rPr>
          <w:rFonts w:ascii="Times New Roman" w:eastAsia="Times New Roman" w:hAnsi="Times New Roman" w:cs="Times New Roman"/>
          <w:sz w:val="22"/>
          <w:szCs w:val="22"/>
          <w:lang w:val="ru-RU"/>
        </w:rPr>
        <w:softHyphen/>
        <w:t>ке учения о «врожденных идеях», углубил воспринятое через Варфоломея аристотелевское положение о «ду</w:t>
      </w:r>
      <w:r w:rsidRPr="00F95CE6">
        <w:rPr>
          <w:rFonts w:ascii="Times New Roman" w:eastAsia="Times New Roman" w:hAnsi="Times New Roman" w:cs="Times New Roman"/>
          <w:sz w:val="22"/>
          <w:szCs w:val="22"/>
          <w:lang w:val="ru-RU"/>
        </w:rPr>
        <w:softHyphen/>
        <w:t>ше – чистой доске», акцентировав при этом решающую роль познания, воспитания в заполнении «душевной чистоты». Во всех своих главных трудах Григор Тате</w:t>
      </w:r>
      <w:r w:rsidRPr="00F95CE6">
        <w:rPr>
          <w:rFonts w:ascii="Times New Roman" w:eastAsia="Times New Roman" w:hAnsi="Times New Roman" w:cs="Times New Roman"/>
          <w:sz w:val="22"/>
          <w:szCs w:val="22"/>
          <w:lang w:val="ru-RU"/>
        </w:rPr>
        <w:softHyphen/>
        <w:t>ваци возвращается к этому положению, последователь</w:t>
      </w:r>
      <w:r w:rsidRPr="00F95CE6">
        <w:rPr>
          <w:rFonts w:ascii="Times New Roman" w:eastAsia="Times New Roman" w:hAnsi="Times New Roman" w:cs="Times New Roman"/>
          <w:sz w:val="22"/>
          <w:szCs w:val="22"/>
          <w:lang w:val="ru-RU"/>
        </w:rPr>
        <w:softHyphen/>
        <w:t>но проводя важную для сенсуалиста мысль о том, что «душа разумного человека подобна неисписанной доске или вымытому пергаменту; что напишешь на ней, то она и воспримет»</w:t>
      </w:r>
      <w:r w:rsidR="007C3219">
        <w:rPr>
          <w:rStyle w:val="FootnoteReference"/>
          <w:rFonts w:ascii="Times New Roman" w:eastAsia="Times New Roman" w:hAnsi="Times New Roman" w:cs="Times New Roman"/>
          <w:sz w:val="22"/>
          <w:szCs w:val="22"/>
          <w:lang w:val="ru-RU"/>
        </w:rPr>
        <w:footnoteReference w:id="84"/>
      </w:r>
      <w:r w:rsidRPr="00F95CE6">
        <w:rPr>
          <w:rFonts w:ascii="Times New Roman" w:eastAsia="Times New Roman" w:hAnsi="Times New Roman" w:cs="Times New Roman"/>
          <w:sz w:val="22"/>
          <w:szCs w:val="22"/>
          <w:lang w:val="ru-RU"/>
        </w:rPr>
        <w:t>. Заполняют это содержание органы чувств, передающие душе все сведения об окружающем человека внешнем мире. Без этих сведений душа чело</w:t>
      </w:r>
      <w:r w:rsidRPr="00F95CE6">
        <w:rPr>
          <w:rFonts w:ascii="Times New Roman" w:eastAsia="Times New Roman" w:hAnsi="Times New Roman" w:cs="Times New Roman"/>
          <w:sz w:val="22"/>
          <w:szCs w:val="22"/>
          <w:lang w:val="ru-RU"/>
        </w:rPr>
        <w:softHyphen/>
        <w:t>века останется такой же чистой и «неисписанной», ка</w:t>
      </w:r>
      <w:r w:rsidRPr="00F95CE6">
        <w:rPr>
          <w:rFonts w:ascii="Times New Roman" w:eastAsia="Times New Roman" w:hAnsi="Times New Roman" w:cs="Times New Roman"/>
          <w:sz w:val="22"/>
          <w:szCs w:val="22"/>
          <w:lang w:val="ru-RU"/>
        </w:rPr>
        <w:softHyphen/>
        <w:t>кой она бывает при своем рождении. Но человек дол</w:t>
      </w:r>
      <w:r w:rsidRPr="00F95CE6">
        <w:rPr>
          <w:rFonts w:ascii="Times New Roman" w:eastAsia="Times New Roman" w:hAnsi="Times New Roman" w:cs="Times New Roman"/>
          <w:sz w:val="22"/>
          <w:szCs w:val="22"/>
          <w:lang w:val="ru-RU"/>
        </w:rPr>
        <w:softHyphen/>
        <w:t>жен заполнить эту чистоту души необходимыми знания</w:t>
      </w:r>
      <w:r w:rsidRPr="00F95CE6">
        <w:rPr>
          <w:rFonts w:ascii="Times New Roman" w:eastAsia="Times New Roman" w:hAnsi="Times New Roman" w:cs="Times New Roman"/>
          <w:sz w:val="22"/>
          <w:szCs w:val="22"/>
          <w:lang w:val="ru-RU"/>
        </w:rPr>
        <w:softHyphen/>
        <w:t>ми, как существо разумное он «нуждается в образова</w:t>
      </w:r>
      <w:r w:rsidRPr="00F95CE6">
        <w:rPr>
          <w:rFonts w:ascii="Times New Roman" w:eastAsia="Times New Roman" w:hAnsi="Times New Roman" w:cs="Times New Roman"/>
          <w:sz w:val="22"/>
          <w:szCs w:val="22"/>
          <w:lang w:val="ru-RU"/>
        </w:rPr>
        <w:softHyphen/>
        <w:t>нии и мудрости»</w:t>
      </w:r>
      <w:r w:rsidR="007C3219">
        <w:rPr>
          <w:rStyle w:val="FootnoteReference"/>
          <w:rFonts w:ascii="Times New Roman" w:eastAsia="Times New Roman" w:hAnsi="Times New Roman" w:cs="Times New Roman"/>
          <w:sz w:val="22"/>
          <w:szCs w:val="22"/>
          <w:lang w:val="ru-RU"/>
        </w:rPr>
        <w:footnoteReference w:id="85"/>
      </w:r>
      <w:r w:rsidRPr="00F95CE6">
        <w:rPr>
          <w:rFonts w:ascii="Times New Roman" w:eastAsia="Times New Roman" w:hAnsi="Times New Roman" w:cs="Times New Roman"/>
          <w:sz w:val="22"/>
          <w:szCs w:val="22"/>
          <w:lang w:val="ru-RU"/>
        </w:rPr>
        <w:t>, просвещающей разум, «ибо разум</w:t>
      </w:r>
      <w:r w:rsidRPr="00F95CE6">
        <w:rPr>
          <w:rFonts w:ascii="Times New Roman" w:eastAsia="Times New Roman" w:hAnsi="Times New Roman" w:cs="Times New Roman"/>
          <w:sz w:val="22"/>
          <w:szCs w:val="22"/>
          <w:lang w:val="ru-RU"/>
        </w:rPr>
        <w:softHyphen/>
        <w:t>ная душа без обучения подобна камню, на котором ничего не начертано; что напишешь на ней, то она и воспримет. Вот почему философ (Аристотель) говорит, что учение – это все»</w:t>
      </w:r>
      <w:r w:rsidR="007C3219">
        <w:rPr>
          <w:rStyle w:val="FootnoteReference"/>
          <w:rFonts w:ascii="Times New Roman" w:eastAsia="Times New Roman" w:hAnsi="Times New Roman" w:cs="Times New Roman"/>
          <w:sz w:val="22"/>
          <w:szCs w:val="22"/>
          <w:lang w:val="ru-RU"/>
        </w:rPr>
        <w:footnoteReference w:id="86"/>
      </w:r>
      <w:r w:rsidRPr="00F95CE6">
        <w:rPr>
          <w:rFonts w:ascii="Times New Roman" w:eastAsia="Times New Roman" w:hAnsi="Times New Roman" w:cs="Times New Roman"/>
          <w:sz w:val="22"/>
          <w:szCs w:val="22"/>
          <w:lang w:val="ru-RU"/>
        </w:rPr>
        <w:t>. Однако Григор Татеваци, в от</w:t>
      </w:r>
      <w:r w:rsidRPr="00F95CE6">
        <w:rPr>
          <w:rFonts w:ascii="Times New Roman" w:eastAsia="Times New Roman" w:hAnsi="Times New Roman" w:cs="Times New Roman"/>
          <w:sz w:val="22"/>
          <w:szCs w:val="22"/>
          <w:lang w:val="ru-RU"/>
        </w:rPr>
        <w:softHyphen/>
        <w:t>личие от Варфоломея, придает большое значение орга</w:t>
      </w:r>
      <w:r w:rsidRPr="00F95CE6">
        <w:rPr>
          <w:rFonts w:ascii="Times New Roman" w:eastAsia="Times New Roman" w:hAnsi="Times New Roman" w:cs="Times New Roman"/>
          <w:sz w:val="22"/>
          <w:szCs w:val="22"/>
          <w:lang w:val="ru-RU"/>
        </w:rPr>
        <w:softHyphen/>
        <w:t>нам ощущения в деле заполнения «душевной чистоты», подчеркивая очень важную роль чувственной ступени познания и зависимости души от тела. «Разум челове</w:t>
      </w:r>
      <w:r w:rsidRPr="00F95CE6">
        <w:rPr>
          <w:rFonts w:ascii="Times New Roman" w:eastAsia="Times New Roman" w:hAnsi="Times New Roman" w:cs="Times New Roman"/>
          <w:sz w:val="22"/>
          <w:szCs w:val="22"/>
          <w:lang w:val="ru-RU"/>
        </w:rPr>
        <w:softHyphen/>
        <w:t>ка, – говорит Г. Татеваци, – слабый и хилый, без посредничества тела не может познавать»</w:t>
      </w:r>
      <w:r w:rsidR="007C3219">
        <w:rPr>
          <w:rStyle w:val="FootnoteReference"/>
          <w:rFonts w:ascii="Times New Roman" w:eastAsia="Times New Roman" w:hAnsi="Times New Roman" w:cs="Times New Roman"/>
          <w:sz w:val="22"/>
          <w:szCs w:val="22"/>
          <w:lang w:val="ru-RU"/>
        </w:rPr>
        <w:footnoteReference w:id="87"/>
      </w:r>
      <w:r w:rsidRPr="00F95CE6">
        <w:rPr>
          <w:rFonts w:ascii="Times New Roman" w:eastAsia="Times New Roman" w:hAnsi="Times New Roman" w:cs="Times New Roman"/>
          <w:sz w:val="22"/>
          <w:szCs w:val="22"/>
          <w:lang w:val="ru-RU"/>
        </w:rPr>
        <w:t>. Развивая дальше это положение, он приходит к следующему важному выводу: «Телесное необходимо для духовного. Если не действует телесное, то не действует и духов</w:t>
      </w:r>
      <w:r w:rsidRPr="00F95CE6">
        <w:rPr>
          <w:rFonts w:ascii="Times New Roman" w:eastAsia="Times New Roman" w:hAnsi="Times New Roman" w:cs="Times New Roman"/>
          <w:sz w:val="22"/>
          <w:szCs w:val="22"/>
          <w:lang w:val="ru-RU"/>
        </w:rPr>
        <w:softHyphen/>
        <w:t>ное»</w:t>
      </w:r>
      <w:r w:rsidR="00D301B2">
        <w:rPr>
          <w:rStyle w:val="FootnoteReference"/>
          <w:rFonts w:ascii="Times New Roman" w:eastAsia="Times New Roman" w:hAnsi="Times New Roman" w:cs="Times New Roman"/>
          <w:sz w:val="22"/>
          <w:szCs w:val="22"/>
          <w:lang w:val="ru-RU"/>
        </w:rPr>
        <w:footnoteReference w:id="88"/>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4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Каким же образом сведения о внешнем мире до</w:t>
      </w:r>
      <w:r w:rsidRPr="00F95CE6">
        <w:rPr>
          <w:rFonts w:ascii="Times New Roman" w:eastAsia="Times New Roman" w:hAnsi="Times New Roman" w:cs="Times New Roman"/>
          <w:sz w:val="22"/>
          <w:szCs w:val="22"/>
          <w:lang w:val="ru-RU"/>
        </w:rPr>
        <w:softHyphen/>
        <w:t>ставляются разуму, который постигает сущность вещей? Рассмотрим решение, даваемое этому вопросу Варфоло</w:t>
      </w:r>
      <w:r w:rsidRPr="00F95CE6">
        <w:rPr>
          <w:rFonts w:ascii="Times New Roman" w:eastAsia="Times New Roman" w:hAnsi="Times New Roman" w:cs="Times New Roman"/>
          <w:sz w:val="22"/>
          <w:szCs w:val="22"/>
          <w:lang w:val="ru-RU"/>
        </w:rPr>
        <w:softHyphen/>
        <w:t>меем и Петром Арагонским, с одной стороны, и пред</w:t>
      </w:r>
      <w:r w:rsidRPr="00F95CE6">
        <w:rPr>
          <w:rFonts w:ascii="Times New Roman" w:eastAsia="Times New Roman" w:hAnsi="Times New Roman" w:cs="Times New Roman"/>
          <w:sz w:val="22"/>
          <w:szCs w:val="22"/>
          <w:lang w:val="ru-RU"/>
        </w:rPr>
        <w:softHyphen/>
        <w:t>ставителями Татевской школы – с другой. Это именно тот вопрос, где намечаются различия во взглядах, по</w:t>
      </w:r>
      <w:r w:rsidRPr="00F95CE6">
        <w:rPr>
          <w:rFonts w:ascii="Times New Roman" w:eastAsia="Times New Roman" w:hAnsi="Times New Roman" w:cs="Times New Roman"/>
          <w:sz w:val="22"/>
          <w:szCs w:val="22"/>
          <w:lang w:val="ru-RU"/>
        </w:rPr>
        <w:softHyphen/>
        <w:t xml:space="preserve">степенно углубляющиеся при переходе к </w:t>
      </w:r>
      <w:r w:rsidR="00F00F70" w:rsidRPr="00F95CE6">
        <w:rPr>
          <w:rFonts w:ascii="Times New Roman" w:eastAsia="Times New Roman" w:hAnsi="Times New Roman" w:cs="Times New Roman"/>
          <w:sz w:val="22"/>
          <w:szCs w:val="22"/>
          <w:lang w:val="ru-RU"/>
        </w:rPr>
        <w:t>рассмотрению</w:t>
      </w:r>
      <w:r w:rsidR="00F00F70">
        <w:rPr>
          <w:rFonts w:ascii="Times New Roman" w:eastAsia="Times New Roman" w:hAnsi="Times New Roman" w:cs="Times New Roman"/>
          <w:sz w:val="22"/>
          <w:szCs w:val="22"/>
          <w:lang w:val="ru-RU"/>
        </w:rPr>
        <w:t xml:space="preserve"> </w:t>
      </w:r>
      <w:r w:rsidR="00F00F70" w:rsidRPr="00F95CE6">
        <w:rPr>
          <w:rFonts w:ascii="Times New Roman" w:eastAsia="Times New Roman" w:hAnsi="Times New Roman" w:cs="Times New Roman"/>
          <w:sz w:val="22"/>
          <w:szCs w:val="22"/>
          <w:lang w:val="ru-RU"/>
        </w:rPr>
        <w:t>проблемы</w:t>
      </w:r>
      <w:r w:rsidRPr="00F95CE6">
        <w:rPr>
          <w:rFonts w:ascii="Times New Roman" w:eastAsia="Times New Roman" w:hAnsi="Times New Roman" w:cs="Times New Roman"/>
          <w:sz w:val="22"/>
          <w:szCs w:val="22"/>
          <w:lang w:val="ru-RU"/>
        </w:rPr>
        <w:t xml:space="preserve"> универсалий.</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Согласно Варфоломею, «разумная душа имеет цель духовную, а именно – познавать и проявлять волю, кото</w:t>
      </w:r>
      <w:r w:rsidRPr="00F95CE6">
        <w:rPr>
          <w:rFonts w:ascii="Times New Roman" w:eastAsia="Times New Roman" w:hAnsi="Times New Roman" w:cs="Times New Roman"/>
          <w:sz w:val="22"/>
          <w:szCs w:val="22"/>
          <w:lang w:val="ru-RU"/>
        </w:rPr>
        <w:softHyphen/>
        <w:t>рую выполняет без посредства телесных инструментов, ибо способность воли и познания не имеет телесных орудий, как способность зрения и слуха, так как это – способность духовная»</w:t>
      </w:r>
      <w:r w:rsidR="007D6275">
        <w:rPr>
          <w:rStyle w:val="FootnoteReference"/>
          <w:rFonts w:ascii="Times New Roman" w:eastAsia="Times New Roman" w:hAnsi="Times New Roman" w:cs="Times New Roman"/>
          <w:sz w:val="22"/>
          <w:szCs w:val="22"/>
          <w:lang w:val="ru-RU"/>
        </w:rPr>
        <w:footnoteReference w:id="89"/>
      </w:r>
      <w:r w:rsidRPr="00F95CE6">
        <w:rPr>
          <w:rFonts w:ascii="Times New Roman" w:eastAsia="Times New Roman" w:hAnsi="Times New Roman" w:cs="Times New Roman"/>
          <w:sz w:val="22"/>
          <w:szCs w:val="22"/>
          <w:lang w:val="ru-RU"/>
        </w:rPr>
        <w:t>. Таким образом, проводится резкая грань между разумной и животной душой, за</w:t>
      </w:r>
      <w:r w:rsidRPr="00F95CE6">
        <w:rPr>
          <w:rFonts w:ascii="Times New Roman" w:eastAsia="Times New Roman" w:hAnsi="Times New Roman" w:cs="Times New Roman"/>
          <w:sz w:val="22"/>
          <w:szCs w:val="22"/>
          <w:lang w:val="ru-RU"/>
        </w:rPr>
        <w:softHyphen/>
        <w:t>ключающей в себе органы ощущений. Подчеркивается превосходство разумной души, имеющей лишь духовные цели, ограничивающейся проявлением актов воли</w:t>
      </w:r>
      <w:r w:rsidR="007D6275">
        <w:rPr>
          <w:rFonts w:ascii="Times New Roman" w:eastAsia="Times New Roman" w:hAnsi="Times New Roman" w:cs="Times New Roman"/>
          <w:sz w:val="22"/>
          <w:szCs w:val="22"/>
          <w:lang w:val="ru-RU"/>
        </w:rPr>
        <w:t xml:space="preserve"> и </w:t>
      </w:r>
      <w:r w:rsidRPr="00F95CE6">
        <w:rPr>
          <w:rFonts w:ascii="Times New Roman" w:eastAsia="Times New Roman" w:hAnsi="Times New Roman" w:cs="Times New Roman"/>
          <w:sz w:val="22"/>
          <w:szCs w:val="22"/>
          <w:lang w:val="ru-RU"/>
        </w:rPr>
        <w:t>познания. Последнее, согласно Варфоломею, уже отре</w:t>
      </w:r>
      <w:r w:rsidRPr="00F95CE6">
        <w:rPr>
          <w:rFonts w:ascii="Times New Roman" w:eastAsia="Times New Roman" w:hAnsi="Times New Roman" w:cs="Times New Roman"/>
          <w:sz w:val="22"/>
          <w:szCs w:val="22"/>
          <w:lang w:val="ru-RU"/>
        </w:rPr>
        <w:softHyphen/>
        <w:t>шено от всего материального и занимается лишь пости</w:t>
      </w:r>
      <w:r w:rsidRPr="00F95CE6">
        <w:rPr>
          <w:rFonts w:ascii="Times New Roman" w:eastAsia="Times New Roman" w:hAnsi="Times New Roman" w:cs="Times New Roman"/>
          <w:sz w:val="22"/>
          <w:szCs w:val="22"/>
          <w:lang w:val="ru-RU"/>
        </w:rPr>
        <w:softHyphen/>
        <w:t>жением нематериальных «видов» или «подобий» мате</w:t>
      </w:r>
      <w:r w:rsidRPr="00F95CE6">
        <w:rPr>
          <w:rFonts w:ascii="Times New Roman" w:eastAsia="Times New Roman" w:hAnsi="Times New Roman" w:cs="Times New Roman"/>
          <w:sz w:val="22"/>
          <w:szCs w:val="22"/>
          <w:lang w:val="ru-RU"/>
        </w:rPr>
        <w:softHyphen/>
        <w:t>риальных вещей. «Познание, – разъясняет он, – не есть, познание телесной вещи согласно характеру тела, а согласно характеру своему собственному, который бестелесен»</w:t>
      </w:r>
      <w:r w:rsidR="007D6275">
        <w:rPr>
          <w:rStyle w:val="FootnoteReference"/>
          <w:rFonts w:ascii="Times New Roman" w:eastAsia="Times New Roman" w:hAnsi="Times New Roman" w:cs="Times New Roman"/>
          <w:sz w:val="22"/>
          <w:szCs w:val="22"/>
          <w:lang w:val="ru-RU"/>
        </w:rPr>
        <w:footnoteReference w:id="90"/>
      </w:r>
      <w:r w:rsidRPr="00F95CE6">
        <w:rPr>
          <w:rFonts w:ascii="Times New Roman" w:eastAsia="Times New Roman" w:hAnsi="Times New Roman" w:cs="Times New Roman"/>
          <w:sz w:val="22"/>
          <w:szCs w:val="22"/>
          <w:lang w:val="ru-RU"/>
        </w:rPr>
        <w:t>. Итак, поскольку разумная познающая душа сама бестелесна, то и соответственно своей при</w:t>
      </w:r>
      <w:r w:rsidRPr="00F95CE6">
        <w:rPr>
          <w:rFonts w:ascii="Times New Roman" w:eastAsia="Times New Roman" w:hAnsi="Times New Roman" w:cs="Times New Roman"/>
          <w:sz w:val="22"/>
          <w:szCs w:val="22"/>
          <w:lang w:val="ru-RU"/>
        </w:rPr>
        <w:softHyphen/>
        <w:t>роде познает вещи, абстрагируясь от их материального бытия и улавливая их бестелесную сущность, «ибо те вещи, которые сами по себе материальны, познание по</w:t>
      </w:r>
      <w:r w:rsidRPr="00F95CE6">
        <w:rPr>
          <w:rFonts w:ascii="Times New Roman" w:eastAsia="Times New Roman" w:hAnsi="Times New Roman" w:cs="Times New Roman"/>
          <w:sz w:val="22"/>
          <w:szCs w:val="22"/>
          <w:lang w:val="ru-RU"/>
        </w:rPr>
        <w:softHyphen/>
        <w:t>стигает нематериально, и чувственные вещи познает бесчувственно и телесные вещи – бестелесно, причиной чего, как говорит Боэций, является то, что всякое вос</w:t>
      </w:r>
      <w:r w:rsidRPr="00F95CE6">
        <w:rPr>
          <w:rFonts w:ascii="Times New Roman" w:eastAsia="Times New Roman" w:hAnsi="Times New Roman" w:cs="Times New Roman"/>
          <w:sz w:val="22"/>
          <w:szCs w:val="22"/>
          <w:lang w:val="ru-RU"/>
        </w:rPr>
        <w:softHyphen/>
        <w:t>принимаемое сущее воспринимается соответственно характеру воспринимающего, а не согласно характеру воспринимаемой вещи, как вода, которая в четырех</w:t>
      </w:r>
      <w:r w:rsidRPr="00F95CE6">
        <w:rPr>
          <w:rFonts w:ascii="Times New Roman" w:eastAsia="Times New Roman" w:hAnsi="Times New Roman" w:cs="Times New Roman"/>
          <w:sz w:val="22"/>
          <w:szCs w:val="22"/>
          <w:lang w:val="ru-RU"/>
        </w:rPr>
        <w:softHyphen/>
        <w:t>угольном сосуде принимает форму четырехугольную, а в треугольном – треугольную. И вот, познание немате</w:t>
      </w:r>
      <w:r w:rsidRPr="00F95CE6">
        <w:rPr>
          <w:rFonts w:ascii="Times New Roman" w:eastAsia="Times New Roman" w:hAnsi="Times New Roman" w:cs="Times New Roman"/>
          <w:sz w:val="22"/>
          <w:szCs w:val="22"/>
          <w:lang w:val="ru-RU"/>
        </w:rPr>
        <w:softHyphen/>
        <w:t>риально и бестелесно, и поэтому все, что воспринимает</w:t>
      </w:r>
      <w:r w:rsidRPr="00F95CE6">
        <w:rPr>
          <w:rFonts w:ascii="Times New Roman" w:eastAsia="Times New Roman" w:hAnsi="Times New Roman" w:cs="Times New Roman"/>
          <w:sz w:val="22"/>
          <w:szCs w:val="22"/>
          <w:lang w:val="ru-RU"/>
        </w:rPr>
        <w:softHyphen/>
        <w:t>ся им, оно воспринимает нематериально и бестелесно, по из-за этого познание не становится ложным, что телесное познание бестелесно, ибо бестелесность эта бывает только в познании, а не во внешней вещи»</w:t>
      </w:r>
      <w:r w:rsidR="00406F99">
        <w:rPr>
          <w:rStyle w:val="FootnoteReference"/>
          <w:rFonts w:ascii="Times New Roman" w:eastAsia="Times New Roman" w:hAnsi="Times New Roman" w:cs="Times New Roman"/>
          <w:sz w:val="22"/>
          <w:szCs w:val="22"/>
          <w:lang w:val="ru-RU"/>
        </w:rPr>
        <w:footnoteReference w:id="91"/>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269"/>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Как видим, Варфоломей довольно последовательно излагает положение томистской гносеологии, исходящее из аристотелевского учения о познании. Поскольку ра</w:t>
      </w:r>
      <w:r w:rsidRPr="00F95CE6">
        <w:rPr>
          <w:rFonts w:ascii="Times New Roman" w:eastAsia="Times New Roman" w:hAnsi="Times New Roman" w:cs="Times New Roman"/>
          <w:sz w:val="22"/>
          <w:szCs w:val="22"/>
          <w:lang w:val="ru-RU"/>
        </w:rPr>
        <w:softHyphen/>
        <w:t>зум нематериален, то он соответственно собственной природе постигает вещи без их материи, беря и запе</w:t>
      </w:r>
      <w:r w:rsidRPr="00F95CE6">
        <w:rPr>
          <w:rFonts w:ascii="Times New Roman" w:eastAsia="Times New Roman" w:hAnsi="Times New Roman" w:cs="Times New Roman"/>
          <w:sz w:val="22"/>
          <w:szCs w:val="22"/>
          <w:lang w:val="ru-RU"/>
        </w:rPr>
        <w:softHyphen/>
        <w:t>чатлевая в себе лишь их нематериальный, бестелесный «вид» или «специю» («образ», «подобие»). Ничто, кроме них, не может от вещи перейти к разуму. В этих «ви</w:t>
      </w:r>
      <w:r w:rsidRPr="00F95CE6">
        <w:rPr>
          <w:rFonts w:ascii="Times New Roman" w:eastAsia="Times New Roman" w:hAnsi="Times New Roman" w:cs="Times New Roman"/>
          <w:sz w:val="22"/>
          <w:szCs w:val="22"/>
          <w:lang w:val="ru-RU"/>
        </w:rPr>
        <w:softHyphen/>
        <w:t xml:space="preserve">дах» или «подобиях» материальных вещей содержится </w:t>
      </w:r>
      <w:r w:rsidRPr="00F95CE6">
        <w:rPr>
          <w:rFonts w:ascii="Times New Roman" w:eastAsia="Times New Roman" w:hAnsi="Times New Roman" w:cs="Times New Roman"/>
          <w:sz w:val="22"/>
          <w:szCs w:val="22"/>
          <w:lang w:val="ru-RU"/>
        </w:rPr>
        <w:lastRenderedPageBreak/>
        <w:t>их сущность, которым</w:t>
      </w:r>
      <w:r w:rsidR="007C3219">
        <w:rPr>
          <w:rFonts w:ascii="Times New Roman" w:eastAsia="Times New Roman" w:hAnsi="Times New Roman" w:cs="Times New Roman"/>
          <w:sz w:val="22"/>
          <w:szCs w:val="22"/>
          <w:lang w:val="ru-RU"/>
        </w:rPr>
        <w:t xml:space="preserve">и и занимается разум в отличие </w:t>
      </w:r>
      <w:r w:rsidRPr="00F95CE6">
        <w:rPr>
          <w:rFonts w:ascii="Times New Roman" w:eastAsia="Times New Roman" w:hAnsi="Times New Roman" w:cs="Times New Roman"/>
          <w:sz w:val="22"/>
          <w:szCs w:val="22"/>
          <w:lang w:val="ru-RU"/>
        </w:rPr>
        <w:t>от чувственной ступени познания, воспринимающей от</w:t>
      </w:r>
      <w:r w:rsidRPr="00F95CE6">
        <w:rPr>
          <w:rFonts w:ascii="Times New Roman" w:eastAsia="Times New Roman" w:hAnsi="Times New Roman" w:cs="Times New Roman"/>
          <w:sz w:val="22"/>
          <w:szCs w:val="22"/>
          <w:lang w:val="ru-RU"/>
        </w:rPr>
        <w:softHyphen/>
        <w:t>дельные свойства и качества вещей. Тело вместе с заключенными в нем ощущениями выступает лишь по</w:t>
      </w:r>
      <w:r w:rsidRPr="00F95CE6">
        <w:rPr>
          <w:rFonts w:ascii="Times New Roman" w:eastAsia="Times New Roman" w:hAnsi="Times New Roman" w:cs="Times New Roman"/>
          <w:sz w:val="22"/>
          <w:szCs w:val="22"/>
          <w:lang w:val="ru-RU"/>
        </w:rPr>
        <w:softHyphen/>
        <w:t>мощником разума, передающим «подобия» вещей с помощью животной души в разум. Это свое положение Варфоломей подкрепляет ссылкой на Аристотеля: «Од</w:t>
      </w:r>
      <w:r w:rsidRPr="00F95CE6">
        <w:rPr>
          <w:rFonts w:ascii="Times New Roman" w:eastAsia="Times New Roman" w:hAnsi="Times New Roman" w:cs="Times New Roman"/>
          <w:sz w:val="22"/>
          <w:szCs w:val="22"/>
          <w:lang w:val="ru-RU"/>
        </w:rPr>
        <w:softHyphen/>
        <w:t>нако тело, – говорит он, – выступает как бы помощником познания, ибо, согласно Аристотелю, человек, покуда пребывает в этой жизни, ничего не может познать без подобий телесных вещей, которые он принимает внутрь с помощью пяти ощущений и удерживает в воображе</w:t>
      </w:r>
      <w:r w:rsidRPr="00F95CE6">
        <w:rPr>
          <w:rFonts w:ascii="Times New Roman" w:eastAsia="Times New Roman" w:hAnsi="Times New Roman" w:cs="Times New Roman"/>
          <w:sz w:val="22"/>
          <w:szCs w:val="22"/>
          <w:lang w:val="ru-RU"/>
        </w:rPr>
        <w:softHyphen/>
        <w:t>нии. И все, что познает разумная душа, необходимо, чтобы сперва она увидела бы это в воображении, как в зеркале. Если же нет этого, она не может познать»</w:t>
      </w:r>
      <w:r w:rsidR="00406F99">
        <w:rPr>
          <w:rStyle w:val="FootnoteReference"/>
          <w:rFonts w:ascii="Times New Roman" w:eastAsia="Times New Roman" w:hAnsi="Times New Roman" w:cs="Times New Roman"/>
          <w:sz w:val="22"/>
          <w:szCs w:val="22"/>
          <w:lang w:val="ru-RU"/>
        </w:rPr>
        <w:footnoteReference w:id="92"/>
      </w:r>
      <w:r w:rsidRPr="00F95CE6">
        <w:rPr>
          <w:rFonts w:ascii="Times New Roman" w:eastAsia="Times New Roman" w:hAnsi="Times New Roman" w:cs="Times New Roman"/>
          <w:sz w:val="22"/>
          <w:szCs w:val="22"/>
          <w:lang w:val="ru-RU"/>
        </w:rPr>
        <w:t>. Аристотелевское учение о «видах» или «специях» защищают также представители Татевской школы, кото</w:t>
      </w:r>
      <w:r w:rsidRPr="00F95CE6">
        <w:rPr>
          <w:rFonts w:ascii="Times New Roman" w:eastAsia="Times New Roman" w:hAnsi="Times New Roman" w:cs="Times New Roman"/>
          <w:sz w:val="22"/>
          <w:szCs w:val="22"/>
          <w:lang w:val="ru-RU"/>
        </w:rPr>
        <w:softHyphen/>
        <w:t>рые акт познания изображают как вхождение немате</w:t>
      </w:r>
      <w:r w:rsidRPr="00F95CE6">
        <w:rPr>
          <w:rFonts w:ascii="Times New Roman" w:eastAsia="Times New Roman" w:hAnsi="Times New Roman" w:cs="Times New Roman"/>
          <w:sz w:val="22"/>
          <w:szCs w:val="22"/>
          <w:lang w:val="ru-RU"/>
        </w:rPr>
        <w:softHyphen/>
        <w:t>риального «образа» или «подобия» вещи в сознание человека. При этом познавательная способность под воздействием познаваемого объекта переходит из по</w:t>
      </w:r>
      <w:r w:rsidRPr="00F95CE6">
        <w:rPr>
          <w:rFonts w:ascii="Times New Roman" w:eastAsia="Times New Roman" w:hAnsi="Times New Roman" w:cs="Times New Roman"/>
          <w:sz w:val="22"/>
          <w:szCs w:val="22"/>
          <w:lang w:val="ru-RU"/>
        </w:rPr>
        <w:softHyphen/>
        <w:t>тенциального состояния в актуальное.</w:t>
      </w:r>
    </w:p>
    <w:p w:rsidR="00F95CE6" w:rsidRPr="00F95CE6" w:rsidRDefault="00F95CE6" w:rsidP="00F95CE6">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«Всякий познающий, – говорит Григор Татеваци, – получает какое-то подобие от познаваемой вещи. И это подобие называется понятием и образом познаваемой вещи, как, например, познавая камень, мы получаем в мысли подобие камня, которое называется образом и понятием камня»</w:t>
      </w:r>
      <w:r w:rsidR="00406F99">
        <w:rPr>
          <w:rStyle w:val="FootnoteReference"/>
          <w:rFonts w:ascii="Times New Roman" w:eastAsia="Times New Roman" w:hAnsi="Times New Roman" w:cs="Times New Roman"/>
          <w:sz w:val="22"/>
          <w:szCs w:val="22"/>
          <w:lang w:val="ru-RU"/>
        </w:rPr>
        <w:footnoteReference w:id="93"/>
      </w:r>
      <w:r w:rsidRPr="00F95CE6">
        <w:rPr>
          <w:rFonts w:ascii="Times New Roman" w:eastAsia="Times New Roman" w:hAnsi="Times New Roman" w:cs="Times New Roman"/>
          <w:sz w:val="22"/>
          <w:szCs w:val="22"/>
          <w:lang w:val="ru-RU"/>
        </w:rPr>
        <w:t>. Примерно так же представляет ра</w:t>
      </w:r>
      <w:r w:rsidRPr="00F95CE6">
        <w:rPr>
          <w:rFonts w:ascii="Times New Roman" w:eastAsia="Times New Roman" w:hAnsi="Times New Roman" w:cs="Times New Roman"/>
          <w:sz w:val="22"/>
          <w:szCs w:val="22"/>
          <w:lang w:val="ru-RU"/>
        </w:rPr>
        <w:softHyphen/>
        <w:t>зумное познание и Иоанн Воротнеци, прибегающий к традиционному сравнению разума, с зеркалом, в кото</w:t>
      </w:r>
      <w:r w:rsidRPr="00F95CE6">
        <w:rPr>
          <w:rFonts w:ascii="Times New Roman" w:eastAsia="Times New Roman" w:hAnsi="Times New Roman" w:cs="Times New Roman"/>
          <w:sz w:val="22"/>
          <w:szCs w:val="22"/>
          <w:lang w:val="ru-RU"/>
        </w:rPr>
        <w:softHyphen/>
        <w:t xml:space="preserve">ром отражаются «подобия» или «образы» познаваемых вещей: «Разум, не таящий в себе знания, ничего не содержит. Он чист, как чистое зеркало. </w:t>
      </w:r>
      <w:r w:rsidR="00F00F70" w:rsidRPr="00F95CE6">
        <w:rPr>
          <w:rFonts w:ascii="Times New Roman" w:eastAsia="Times New Roman" w:hAnsi="Times New Roman" w:cs="Times New Roman"/>
          <w:sz w:val="22"/>
          <w:szCs w:val="22"/>
          <w:lang w:val="ru-RU"/>
        </w:rPr>
        <w:t>И как чистое зеркало отражает в себе образ предмета, поставл</w:t>
      </w:r>
      <w:r w:rsidR="00F00F70">
        <w:rPr>
          <w:rFonts w:ascii="Times New Roman" w:eastAsia="Times New Roman" w:hAnsi="Times New Roman" w:cs="Times New Roman"/>
          <w:sz w:val="22"/>
          <w:szCs w:val="22"/>
          <w:lang w:val="ru-RU"/>
        </w:rPr>
        <w:t xml:space="preserve">енного перед ним, и им заполняет </w:t>
      </w:r>
      <w:r w:rsidR="00F00F70" w:rsidRPr="00F95CE6">
        <w:rPr>
          <w:rFonts w:ascii="Times New Roman" w:eastAsia="Times New Roman" w:hAnsi="Times New Roman" w:cs="Times New Roman"/>
          <w:sz w:val="22"/>
          <w:szCs w:val="22"/>
          <w:lang w:val="ru-RU"/>
        </w:rPr>
        <w:t>свою чистоту, так и мысль,, познающая какую-либо вещь, заполняет себя ею»</w:t>
      </w:r>
      <w:r w:rsidR="00406F99">
        <w:rPr>
          <w:rStyle w:val="FootnoteReference"/>
          <w:rFonts w:ascii="Times New Roman" w:eastAsia="Times New Roman" w:hAnsi="Times New Roman" w:cs="Times New Roman"/>
          <w:sz w:val="22"/>
          <w:szCs w:val="22"/>
          <w:lang w:val="ru-RU"/>
        </w:rPr>
        <w:footnoteReference w:id="94"/>
      </w:r>
      <w:r w:rsidR="00F00F70" w:rsidRPr="00F95CE6">
        <w:rPr>
          <w:rFonts w:ascii="Times New Roman" w:eastAsia="Times New Roman" w:hAnsi="Times New Roman" w:cs="Times New Roman"/>
          <w:sz w:val="22"/>
          <w:szCs w:val="22"/>
          <w:lang w:val="ru-RU"/>
        </w:rPr>
        <w:t xml:space="preserve">. </w:t>
      </w:r>
      <w:r w:rsidRPr="00F95CE6">
        <w:rPr>
          <w:rFonts w:ascii="Times New Roman" w:eastAsia="Times New Roman" w:hAnsi="Times New Roman" w:cs="Times New Roman"/>
          <w:sz w:val="22"/>
          <w:szCs w:val="22"/>
          <w:lang w:val="ru-RU"/>
        </w:rPr>
        <w:t>Григор Татеваци также сравнивает разум с зеркалом,. в котором отражаются образы вещей</w:t>
      </w:r>
      <w:r w:rsidR="00406F99">
        <w:rPr>
          <w:rStyle w:val="FootnoteReference"/>
          <w:rFonts w:ascii="Times New Roman" w:eastAsia="Times New Roman" w:hAnsi="Times New Roman" w:cs="Times New Roman"/>
          <w:sz w:val="22"/>
          <w:szCs w:val="22"/>
          <w:lang w:val="ru-RU"/>
        </w:rPr>
        <w:footnoteReference w:id="95"/>
      </w:r>
      <w:r w:rsidRPr="00F95CE6">
        <w:rPr>
          <w:rFonts w:ascii="Times New Roman" w:eastAsia="Times New Roman" w:hAnsi="Times New Roman" w:cs="Times New Roman"/>
          <w:sz w:val="22"/>
          <w:szCs w:val="22"/>
          <w:lang w:val="ru-RU"/>
        </w:rPr>
        <w:t>. Но при этом и Татеваци, и Воротнеци продолжают усиленно подчерки</w:t>
      </w:r>
      <w:r w:rsidRPr="00F95CE6">
        <w:rPr>
          <w:rFonts w:ascii="Times New Roman" w:eastAsia="Times New Roman" w:hAnsi="Times New Roman" w:cs="Times New Roman"/>
          <w:sz w:val="22"/>
          <w:szCs w:val="22"/>
          <w:lang w:val="ru-RU"/>
        </w:rPr>
        <w:softHyphen/>
        <w:t>вать роль ощущений в процессе познания, роль тела и. органов чувств в деле заполнения «душевной чистоты». У них обоих сенсуализм имеет более глубокие корни, чем у Варфоломея, который, признавая значение орга</w:t>
      </w:r>
      <w:r w:rsidRPr="00F95CE6">
        <w:rPr>
          <w:rFonts w:ascii="Times New Roman" w:eastAsia="Times New Roman" w:hAnsi="Times New Roman" w:cs="Times New Roman"/>
          <w:sz w:val="22"/>
          <w:szCs w:val="22"/>
          <w:lang w:val="ru-RU"/>
        </w:rPr>
        <w:softHyphen/>
        <w:t xml:space="preserve">нов чувств для познания окружающего мира, тем не </w:t>
      </w:r>
      <w:r w:rsidR="00F00F70" w:rsidRPr="00F95CE6">
        <w:rPr>
          <w:rFonts w:ascii="Times New Roman" w:eastAsia="Times New Roman" w:hAnsi="Times New Roman" w:cs="Times New Roman"/>
          <w:sz w:val="22"/>
          <w:szCs w:val="22"/>
          <w:lang w:val="ru-RU"/>
        </w:rPr>
        <w:t>менее,</w:t>
      </w:r>
      <w:r w:rsidRPr="00F95CE6">
        <w:rPr>
          <w:rFonts w:ascii="Times New Roman" w:eastAsia="Times New Roman" w:hAnsi="Times New Roman" w:cs="Times New Roman"/>
          <w:sz w:val="22"/>
          <w:szCs w:val="22"/>
          <w:lang w:val="ru-RU"/>
        </w:rPr>
        <w:t xml:space="preserve"> не отводит им той роли и места среди ступеней по</w:t>
      </w:r>
      <w:r w:rsidRPr="00F95CE6">
        <w:rPr>
          <w:rFonts w:ascii="Times New Roman" w:eastAsia="Times New Roman" w:hAnsi="Times New Roman" w:cs="Times New Roman"/>
          <w:sz w:val="22"/>
          <w:szCs w:val="22"/>
          <w:lang w:val="ru-RU"/>
        </w:rPr>
        <w:softHyphen/>
        <w:t>знания, какую придают им татевцы. Так, Григор Татева</w:t>
      </w:r>
      <w:r w:rsidRPr="00F95CE6">
        <w:rPr>
          <w:rFonts w:ascii="Times New Roman" w:eastAsia="Times New Roman" w:hAnsi="Times New Roman" w:cs="Times New Roman"/>
          <w:sz w:val="22"/>
          <w:szCs w:val="22"/>
          <w:lang w:val="ru-RU"/>
        </w:rPr>
        <w:softHyphen/>
        <w:t>ци по всем удобным поводам утверждает, что «ощущения являются инструментами разума», что «когда они пре</w:t>
      </w:r>
      <w:r w:rsidRPr="00F95CE6">
        <w:rPr>
          <w:rFonts w:ascii="Times New Roman" w:eastAsia="Times New Roman" w:hAnsi="Times New Roman" w:cs="Times New Roman"/>
          <w:sz w:val="22"/>
          <w:szCs w:val="22"/>
          <w:lang w:val="ru-RU"/>
        </w:rPr>
        <w:softHyphen/>
        <w:t>сечены, разум также перестает действовать»</w:t>
      </w:r>
      <w:r w:rsidR="00406F99">
        <w:rPr>
          <w:rStyle w:val="FootnoteReference"/>
          <w:rFonts w:ascii="Times New Roman" w:eastAsia="Times New Roman" w:hAnsi="Times New Roman" w:cs="Times New Roman"/>
          <w:sz w:val="22"/>
          <w:szCs w:val="22"/>
          <w:lang w:val="ru-RU"/>
        </w:rPr>
        <w:footnoteReference w:id="96"/>
      </w:r>
      <w:r w:rsidRPr="00F95CE6">
        <w:rPr>
          <w:rFonts w:ascii="Times New Roman" w:eastAsia="Times New Roman" w:hAnsi="Times New Roman" w:cs="Times New Roman"/>
          <w:sz w:val="22"/>
          <w:szCs w:val="22"/>
          <w:lang w:val="ru-RU"/>
        </w:rPr>
        <w:t>. Говоря о важном значении возрастного фактора и здоровья органов ощущений для познания, он не раз возвраща</w:t>
      </w:r>
      <w:r w:rsidRPr="00F95CE6">
        <w:rPr>
          <w:rFonts w:ascii="Times New Roman" w:eastAsia="Times New Roman" w:hAnsi="Times New Roman" w:cs="Times New Roman"/>
          <w:sz w:val="22"/>
          <w:szCs w:val="22"/>
          <w:lang w:val="ru-RU"/>
        </w:rPr>
        <w:softHyphen/>
        <w:t>ется к мысли о том, что процесс обучения нужно начи</w:t>
      </w:r>
      <w:r w:rsidRPr="00F95CE6">
        <w:rPr>
          <w:rFonts w:ascii="Times New Roman" w:eastAsia="Times New Roman" w:hAnsi="Times New Roman" w:cs="Times New Roman"/>
          <w:sz w:val="22"/>
          <w:szCs w:val="22"/>
          <w:lang w:val="ru-RU"/>
        </w:rPr>
        <w:softHyphen/>
        <w:t>нать как можно раньше, пока органы чувств у ребенка не огрубели, потому что в юном возрасте они лучше, точнее передают поступающие из внешнего мира сведе</w:t>
      </w:r>
      <w:r w:rsidRPr="00F95CE6">
        <w:rPr>
          <w:rFonts w:ascii="Times New Roman" w:eastAsia="Times New Roman" w:hAnsi="Times New Roman" w:cs="Times New Roman"/>
          <w:sz w:val="22"/>
          <w:szCs w:val="22"/>
          <w:lang w:val="ru-RU"/>
        </w:rPr>
        <w:softHyphen/>
        <w:t>ния его разумной душе, лучше «запечатлевают образы внутри него»</w:t>
      </w:r>
      <w:r w:rsidR="00406F99">
        <w:rPr>
          <w:rStyle w:val="FootnoteReference"/>
          <w:rFonts w:ascii="Times New Roman" w:eastAsia="Times New Roman" w:hAnsi="Times New Roman" w:cs="Times New Roman"/>
          <w:sz w:val="22"/>
          <w:szCs w:val="22"/>
          <w:lang w:val="ru-RU"/>
        </w:rPr>
        <w:footnoteReference w:id="97"/>
      </w:r>
      <w:r w:rsidRPr="00F95CE6">
        <w:rPr>
          <w:rFonts w:ascii="Times New Roman" w:eastAsia="Times New Roman" w:hAnsi="Times New Roman" w:cs="Times New Roman"/>
          <w:sz w:val="22"/>
          <w:szCs w:val="22"/>
          <w:lang w:val="ru-RU"/>
        </w:rPr>
        <w:t xml:space="preserve"> и т. д. и т. п.</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Такой подчеркнутый сенсуализм представителей Татевской школы не случаен. Он связан, с одной сто</w:t>
      </w:r>
      <w:r w:rsidRPr="00F95CE6">
        <w:rPr>
          <w:rFonts w:ascii="Times New Roman" w:eastAsia="Times New Roman" w:hAnsi="Times New Roman" w:cs="Times New Roman"/>
          <w:sz w:val="22"/>
          <w:szCs w:val="22"/>
          <w:lang w:val="ru-RU"/>
        </w:rPr>
        <w:softHyphen/>
        <w:t>роны, с естественнонаучными воззрениями татевцев, а с другой – с их номиналистическими взглядами, которые опираются на эмпирико-сенсуалистические традиции армянской философии предшествующих этапов.</w:t>
      </w:r>
    </w:p>
    <w:p w:rsidR="00F95CE6" w:rsidRPr="00F95CE6" w:rsidRDefault="00F95CE6" w:rsidP="00F95CE6">
      <w:pPr>
        <w:shd w:val="clear" w:color="auto" w:fill="FFFFFF"/>
        <w:jc w:val="center"/>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br w:type="page"/>
      </w:r>
      <w:r w:rsidRPr="00F95CE6">
        <w:rPr>
          <w:rFonts w:ascii="Times New Roman" w:eastAsia="Times New Roman" w:hAnsi="Times New Roman" w:cs="Times New Roman"/>
          <w:sz w:val="22"/>
          <w:szCs w:val="22"/>
          <w:lang w:val="ru-RU"/>
        </w:rPr>
        <w:lastRenderedPageBreak/>
        <w:t>ГЛАВА III</w:t>
      </w:r>
    </w:p>
    <w:p w:rsidR="00F95CE6" w:rsidRPr="00F95CE6" w:rsidRDefault="00F95CE6" w:rsidP="00F95CE6">
      <w:pPr>
        <w:shd w:val="clear" w:color="auto" w:fill="FFFFFF"/>
        <w:ind w:hanging="830"/>
        <w:jc w:val="center"/>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ПРОБЛЕМА УНИВЕРСАЛИИ В </w:t>
      </w:r>
    </w:p>
    <w:p w:rsidR="00F95CE6" w:rsidRPr="00F95CE6" w:rsidRDefault="00F95CE6" w:rsidP="00F95CE6">
      <w:pPr>
        <w:shd w:val="clear" w:color="auto" w:fill="FFFFFF"/>
        <w:ind w:hanging="830"/>
        <w:jc w:val="center"/>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ОСВЕЩЕНИИ ДВУХ ФИЛОСОФСКИХ ШКОЛ</w:t>
      </w:r>
    </w:p>
    <w:p w:rsidR="00F95CE6" w:rsidRPr="00F95CE6" w:rsidRDefault="00F95CE6" w:rsidP="00F95CE6">
      <w:pPr>
        <w:shd w:val="clear" w:color="auto" w:fill="FFFFFF"/>
        <w:ind w:hanging="830"/>
        <w:jc w:val="center"/>
        <w:rPr>
          <w:rFonts w:ascii="Times New Roman" w:eastAsia="Times New Roman" w:hAnsi="Times New Roman" w:cs="Times New Roman"/>
          <w:sz w:val="22"/>
          <w:szCs w:val="22"/>
          <w:lang w:val="ru-RU"/>
        </w:rPr>
      </w:pP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 решении проблемы универсалий, являющейся пробным камнем для средневековых философов и тео</w:t>
      </w:r>
      <w:r w:rsidRPr="00F95CE6">
        <w:rPr>
          <w:rFonts w:ascii="Times New Roman" w:eastAsia="Times New Roman" w:hAnsi="Times New Roman" w:cs="Times New Roman"/>
          <w:sz w:val="22"/>
          <w:szCs w:val="22"/>
          <w:lang w:val="ru-RU"/>
        </w:rPr>
        <w:softHyphen/>
        <w:t>логов, проявились наибольшие расхождения между ка</w:t>
      </w:r>
      <w:r w:rsidRPr="00F95CE6">
        <w:rPr>
          <w:rFonts w:ascii="Times New Roman" w:eastAsia="Times New Roman" w:hAnsi="Times New Roman" w:cs="Times New Roman"/>
          <w:sz w:val="22"/>
          <w:szCs w:val="22"/>
          <w:lang w:val="ru-RU"/>
        </w:rPr>
        <w:softHyphen/>
        <w:t>толическими учеными, приехавшими в Армению для пропаганды католицизма, и их противниками из Татева. Если в вопросах онтологии, решении проблемы со</w:t>
      </w:r>
      <w:r w:rsidRPr="00F95CE6">
        <w:rPr>
          <w:rFonts w:ascii="Times New Roman" w:eastAsia="Times New Roman" w:hAnsi="Times New Roman" w:cs="Times New Roman"/>
          <w:sz w:val="22"/>
          <w:szCs w:val="22"/>
          <w:lang w:val="ru-RU"/>
        </w:rPr>
        <w:softHyphen/>
        <w:t>отношения бога и природы, духа и материи между ними нет различий, более того, имеются совпадения и одина</w:t>
      </w:r>
      <w:r w:rsidRPr="00F95CE6">
        <w:rPr>
          <w:rFonts w:ascii="Times New Roman" w:eastAsia="Times New Roman" w:hAnsi="Times New Roman" w:cs="Times New Roman"/>
          <w:sz w:val="22"/>
          <w:szCs w:val="22"/>
          <w:lang w:val="ru-RU"/>
        </w:rPr>
        <w:softHyphen/>
        <w:t>ковые решения, говорящие об идентичных идеалисти</w:t>
      </w:r>
      <w:r w:rsidRPr="00F95CE6">
        <w:rPr>
          <w:rFonts w:ascii="Times New Roman" w:eastAsia="Times New Roman" w:hAnsi="Times New Roman" w:cs="Times New Roman"/>
          <w:sz w:val="22"/>
          <w:szCs w:val="22"/>
          <w:lang w:val="ru-RU"/>
        </w:rPr>
        <w:softHyphen/>
        <w:t>ческих исходных позициях, то в вопросах логики, при рассмотрении важной для средневековой философии проблемы универсалий, между ними имеются принци</w:t>
      </w:r>
      <w:r w:rsidRPr="00F95CE6">
        <w:rPr>
          <w:rFonts w:ascii="Times New Roman" w:eastAsia="Times New Roman" w:hAnsi="Times New Roman" w:cs="Times New Roman"/>
          <w:sz w:val="22"/>
          <w:szCs w:val="22"/>
          <w:lang w:val="ru-RU"/>
        </w:rPr>
        <w:softHyphen/>
        <w:t xml:space="preserve">пиальные расхождения. </w:t>
      </w:r>
      <w:r w:rsidR="00F00F70" w:rsidRPr="00F95CE6">
        <w:rPr>
          <w:rFonts w:ascii="Times New Roman" w:eastAsia="Times New Roman" w:hAnsi="Times New Roman" w:cs="Times New Roman"/>
          <w:sz w:val="22"/>
          <w:szCs w:val="22"/>
          <w:lang w:val="ru-RU"/>
        </w:rPr>
        <w:t>И поскольку проблема универ</w:t>
      </w:r>
      <w:r w:rsidR="00F00F70" w:rsidRPr="00F95CE6">
        <w:rPr>
          <w:rFonts w:ascii="Times New Roman" w:eastAsia="Times New Roman" w:hAnsi="Times New Roman" w:cs="Times New Roman"/>
          <w:sz w:val="22"/>
          <w:szCs w:val="22"/>
          <w:lang w:val="ru-RU"/>
        </w:rPr>
        <w:softHyphen/>
        <w:t>салий, вопрос о природе общего, о соотношении единич</w:t>
      </w:r>
      <w:r w:rsidR="00F00F70" w:rsidRPr="00F95CE6">
        <w:rPr>
          <w:rFonts w:ascii="Times New Roman" w:eastAsia="Times New Roman" w:hAnsi="Times New Roman" w:cs="Times New Roman"/>
          <w:sz w:val="22"/>
          <w:szCs w:val="22"/>
          <w:lang w:val="ru-RU"/>
        </w:rPr>
        <w:softHyphen/>
        <w:t>ного и общего в спорах «реалистов» и номиналистов, выходил далеко за пределы логики, затрагивая своими различными сторонами области онтологии и гносеоло</w:t>
      </w:r>
      <w:r w:rsidR="00F00F70" w:rsidRPr="00F95CE6">
        <w:rPr>
          <w:rFonts w:ascii="Times New Roman" w:eastAsia="Times New Roman" w:hAnsi="Times New Roman" w:cs="Times New Roman"/>
          <w:sz w:val="22"/>
          <w:szCs w:val="22"/>
          <w:lang w:val="ru-RU"/>
        </w:rPr>
        <w:softHyphen/>
        <w:t>гии, вплоть до основного вопроса философии, то и его</w:t>
      </w:r>
      <w:r w:rsidR="00F00F70">
        <w:rPr>
          <w:rFonts w:ascii="Times New Roman" w:eastAsia="Times New Roman" w:hAnsi="Times New Roman" w:cs="Times New Roman"/>
          <w:sz w:val="22"/>
          <w:szCs w:val="22"/>
          <w:lang w:val="ru-RU"/>
        </w:rPr>
        <w:t xml:space="preserve"> </w:t>
      </w:r>
      <w:r w:rsidR="00F00F70" w:rsidRPr="00F95CE6">
        <w:rPr>
          <w:rFonts w:ascii="Times New Roman" w:eastAsia="Times New Roman" w:hAnsi="Times New Roman" w:cs="Times New Roman"/>
          <w:sz w:val="22"/>
          <w:szCs w:val="22"/>
          <w:lang w:val="ru-RU"/>
        </w:rPr>
        <w:t>решение различными течениями философской и теоло</w:t>
      </w:r>
      <w:r w:rsidR="00F00F70" w:rsidRPr="00F95CE6">
        <w:rPr>
          <w:rFonts w:ascii="Times New Roman" w:eastAsia="Times New Roman" w:hAnsi="Times New Roman" w:cs="Times New Roman"/>
          <w:sz w:val="22"/>
          <w:szCs w:val="22"/>
          <w:lang w:val="ru-RU"/>
        </w:rPr>
        <w:softHyphen/>
        <w:t>гической мысли, как и в данном случае, приобретает особое значение для характеристики воззрений интере</w:t>
      </w:r>
      <w:r w:rsidR="00F00F70" w:rsidRPr="00F95CE6">
        <w:rPr>
          <w:rFonts w:ascii="Times New Roman" w:eastAsia="Times New Roman" w:hAnsi="Times New Roman" w:cs="Times New Roman"/>
          <w:sz w:val="22"/>
          <w:szCs w:val="22"/>
          <w:lang w:val="ru-RU"/>
        </w:rPr>
        <w:softHyphen/>
        <w:t xml:space="preserve">сующих нас мыслителей, для </w:t>
      </w:r>
      <w:r w:rsidRPr="00F95CE6">
        <w:rPr>
          <w:rFonts w:ascii="Times New Roman" w:eastAsia="Times New Roman" w:hAnsi="Times New Roman" w:cs="Times New Roman"/>
          <w:sz w:val="22"/>
          <w:szCs w:val="22"/>
          <w:lang w:val="ru-RU"/>
        </w:rPr>
        <w:t>освещения идейной борь</w:t>
      </w:r>
      <w:r w:rsidRPr="00F95CE6">
        <w:rPr>
          <w:rFonts w:ascii="Times New Roman" w:eastAsia="Times New Roman" w:hAnsi="Times New Roman" w:cs="Times New Roman"/>
          <w:sz w:val="22"/>
          <w:szCs w:val="22"/>
          <w:lang w:val="ru-RU"/>
        </w:rPr>
        <w:softHyphen/>
        <w:t>бы между ними.</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Болонский и Петр Арагонский в ряде своих трудов и комментариев непосредственно обраща</w:t>
      </w:r>
      <w:r w:rsidRPr="00F95CE6">
        <w:rPr>
          <w:rFonts w:ascii="Times New Roman" w:eastAsia="Times New Roman" w:hAnsi="Times New Roman" w:cs="Times New Roman"/>
          <w:sz w:val="22"/>
          <w:szCs w:val="22"/>
          <w:lang w:val="ru-RU"/>
        </w:rPr>
        <w:softHyphen/>
        <w:t>ются к проблеме универсалий и излагают ее для своих армянских читателей в том виде, в каком она решалась поздней схоластикой в католических научных центрах Европы, придерживавшихся томистического направления. Фома Аквинский, как известно, в великом споре западноевропейских схоластов вокруг природы общих поня</w:t>
      </w:r>
      <w:r w:rsidRPr="00F95CE6">
        <w:rPr>
          <w:rFonts w:ascii="Times New Roman" w:eastAsia="Times New Roman" w:hAnsi="Times New Roman" w:cs="Times New Roman"/>
          <w:sz w:val="22"/>
          <w:szCs w:val="22"/>
          <w:lang w:val="ru-RU"/>
        </w:rPr>
        <w:softHyphen/>
        <w:t>тий занял умеренную позицию. Он не разделял крайно</w:t>
      </w:r>
      <w:r w:rsidRPr="00F95CE6">
        <w:rPr>
          <w:rFonts w:ascii="Times New Roman" w:eastAsia="Times New Roman" w:hAnsi="Times New Roman" w:cs="Times New Roman"/>
          <w:sz w:val="22"/>
          <w:szCs w:val="22"/>
          <w:lang w:val="ru-RU"/>
        </w:rPr>
        <w:softHyphen/>
        <w:t>стей тех «реалистов» и номиналистов, которые склоня</w:t>
      </w:r>
      <w:r w:rsidRPr="00F95CE6">
        <w:rPr>
          <w:rFonts w:ascii="Times New Roman" w:eastAsia="Times New Roman" w:hAnsi="Times New Roman" w:cs="Times New Roman"/>
          <w:sz w:val="22"/>
          <w:szCs w:val="22"/>
          <w:lang w:val="ru-RU"/>
        </w:rPr>
        <w:softHyphen/>
        <w:t>лись либо к точке зрения Платона (крайний реализм) и защищали тезис о реальном существовании универ</w:t>
      </w:r>
      <w:r w:rsidRPr="00F95CE6">
        <w:rPr>
          <w:rFonts w:ascii="Times New Roman" w:eastAsia="Times New Roman" w:hAnsi="Times New Roman" w:cs="Times New Roman"/>
          <w:sz w:val="22"/>
          <w:szCs w:val="22"/>
          <w:lang w:val="ru-RU"/>
        </w:rPr>
        <w:softHyphen/>
        <w:t>салий, либо к точке зрения Антисфена (крайний номи</w:t>
      </w:r>
      <w:r w:rsidRPr="00F95CE6">
        <w:rPr>
          <w:rFonts w:ascii="Times New Roman" w:eastAsia="Times New Roman" w:hAnsi="Times New Roman" w:cs="Times New Roman"/>
          <w:sz w:val="22"/>
          <w:szCs w:val="22"/>
          <w:lang w:val="ru-RU"/>
        </w:rPr>
        <w:softHyphen/>
        <w:t>нализм), признававшей лишь единичные вещи и отвер</w:t>
      </w:r>
      <w:r w:rsidRPr="00F95CE6">
        <w:rPr>
          <w:rFonts w:ascii="Times New Roman" w:eastAsia="Times New Roman" w:hAnsi="Times New Roman" w:cs="Times New Roman"/>
          <w:sz w:val="22"/>
          <w:szCs w:val="22"/>
          <w:lang w:val="ru-RU"/>
        </w:rPr>
        <w:softHyphen/>
        <w:t>гавшей всякое существование общего. Придерживаясь учения Авиценны, Фома Аквинский развил положение о том, что общее имеет троякое бытие – до вещей в бо</w:t>
      </w:r>
      <w:r w:rsidRPr="00F95CE6">
        <w:rPr>
          <w:rFonts w:ascii="Times New Roman" w:eastAsia="Times New Roman" w:hAnsi="Times New Roman" w:cs="Times New Roman"/>
          <w:sz w:val="22"/>
          <w:szCs w:val="22"/>
          <w:lang w:val="ru-RU"/>
        </w:rPr>
        <w:softHyphen/>
        <w:t>жественном разуме, затем в вещах, как их сущность, и после вещей в человеческом разуме, как понятия рода и вида, то есть дал такое решение, которое относится к «умеренному реализму». Причем Фома и другие уме</w:t>
      </w:r>
      <w:r w:rsidRPr="00F95CE6">
        <w:rPr>
          <w:rFonts w:ascii="Times New Roman" w:eastAsia="Times New Roman" w:hAnsi="Times New Roman" w:cs="Times New Roman"/>
          <w:sz w:val="22"/>
          <w:szCs w:val="22"/>
          <w:lang w:val="ru-RU"/>
        </w:rPr>
        <w:softHyphen/>
        <w:t>ренные реалисты обосновывали свое решение взгляда</w:t>
      </w:r>
      <w:r w:rsidRPr="00F95CE6">
        <w:rPr>
          <w:rFonts w:ascii="Times New Roman" w:eastAsia="Times New Roman" w:hAnsi="Times New Roman" w:cs="Times New Roman"/>
          <w:sz w:val="22"/>
          <w:szCs w:val="22"/>
          <w:lang w:val="ru-RU"/>
        </w:rPr>
        <w:softHyphen/>
        <w:t>ми Аристотеля, тогда как их противники номиналисты также ссылались на Аристотеля, действительно давав</w:t>
      </w:r>
      <w:r w:rsidRPr="00F95CE6">
        <w:rPr>
          <w:rFonts w:ascii="Times New Roman" w:eastAsia="Times New Roman" w:hAnsi="Times New Roman" w:cs="Times New Roman"/>
          <w:sz w:val="22"/>
          <w:szCs w:val="22"/>
          <w:lang w:val="ru-RU"/>
        </w:rPr>
        <w:softHyphen/>
        <w:t>шего возможность двоякого толкования своего решения проблемы. Нелишне будет в связи с этим отметить, что некоторые исследователи, отбрасывая в сторону по</w:t>
      </w:r>
      <w:r w:rsidRPr="00F95CE6">
        <w:rPr>
          <w:rFonts w:ascii="Times New Roman" w:eastAsia="Times New Roman" w:hAnsi="Times New Roman" w:cs="Times New Roman"/>
          <w:sz w:val="22"/>
          <w:szCs w:val="22"/>
          <w:lang w:val="ru-RU"/>
        </w:rPr>
        <w:softHyphen/>
        <w:t>пытки Аристотеля диалектически подойти к проблеме соотношения единичного и общего, безоговорочно объ</w:t>
      </w:r>
      <w:r w:rsidRPr="00F95CE6">
        <w:rPr>
          <w:rFonts w:ascii="Times New Roman" w:eastAsia="Times New Roman" w:hAnsi="Times New Roman" w:cs="Times New Roman"/>
          <w:sz w:val="22"/>
          <w:szCs w:val="22"/>
          <w:lang w:val="ru-RU"/>
        </w:rPr>
        <w:softHyphen/>
        <w:t>являют его «умеренным реалистом»</w:t>
      </w:r>
      <w:r w:rsidR="00406F99">
        <w:rPr>
          <w:rStyle w:val="FootnoteReference"/>
          <w:rFonts w:ascii="Times New Roman" w:eastAsia="Times New Roman" w:hAnsi="Times New Roman" w:cs="Times New Roman"/>
          <w:sz w:val="22"/>
          <w:szCs w:val="22"/>
          <w:lang w:val="ru-RU"/>
        </w:rPr>
        <w:footnoteReference w:id="98"/>
      </w:r>
      <w:r w:rsidRPr="00F95CE6">
        <w:rPr>
          <w:rFonts w:ascii="Times New Roman" w:eastAsia="Times New Roman" w:hAnsi="Times New Roman" w:cs="Times New Roman"/>
          <w:sz w:val="22"/>
          <w:szCs w:val="22"/>
          <w:lang w:val="ru-RU"/>
        </w:rPr>
        <w:t>, в то время как его учение о понятиях, критика платоновской теории идей, учение о первичных и вторичных сущностях по своей сути чужды идеализму средневековых реалистов, а своими ярко выраженными материалистическими тен</w:t>
      </w:r>
      <w:r w:rsidRPr="00F95CE6">
        <w:rPr>
          <w:rFonts w:ascii="Times New Roman" w:eastAsia="Times New Roman" w:hAnsi="Times New Roman" w:cs="Times New Roman"/>
          <w:sz w:val="22"/>
          <w:szCs w:val="22"/>
          <w:lang w:val="ru-RU"/>
        </w:rPr>
        <w:softHyphen/>
        <w:t>денциями созвучны учениям номиналистов, в особенно</w:t>
      </w:r>
      <w:r w:rsidRPr="00F95CE6">
        <w:rPr>
          <w:rFonts w:ascii="Times New Roman" w:eastAsia="Times New Roman" w:hAnsi="Times New Roman" w:cs="Times New Roman"/>
          <w:sz w:val="22"/>
          <w:szCs w:val="22"/>
          <w:lang w:val="ru-RU"/>
        </w:rPr>
        <w:softHyphen/>
        <w:t>сти воззрениям представителей их умеренного крыла.</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 униторской философской литературе, распрост</w:t>
      </w:r>
      <w:r w:rsidRPr="00F95CE6">
        <w:rPr>
          <w:rFonts w:ascii="Times New Roman" w:eastAsia="Times New Roman" w:hAnsi="Times New Roman" w:cs="Times New Roman"/>
          <w:sz w:val="22"/>
          <w:szCs w:val="22"/>
          <w:lang w:val="ru-RU"/>
        </w:rPr>
        <w:softHyphen/>
        <w:t xml:space="preserve">раняемой в Армении усилиями Варфоломея и Петра Арагонского, пропагандируется «умеренный реализм» </w:t>
      </w:r>
      <w:r w:rsidR="00F00F70" w:rsidRPr="00F95CE6">
        <w:rPr>
          <w:rFonts w:ascii="Times New Roman" w:eastAsia="Times New Roman" w:hAnsi="Times New Roman" w:cs="Times New Roman"/>
          <w:sz w:val="22"/>
          <w:szCs w:val="22"/>
          <w:lang w:val="ru-RU"/>
        </w:rPr>
        <w:t>Фомы</w:t>
      </w:r>
      <w:r w:rsidRPr="00F95CE6">
        <w:rPr>
          <w:rFonts w:ascii="Times New Roman" w:eastAsia="Times New Roman" w:hAnsi="Times New Roman" w:cs="Times New Roman"/>
          <w:sz w:val="22"/>
          <w:szCs w:val="22"/>
          <w:lang w:val="ru-RU"/>
        </w:rPr>
        <w:t xml:space="preserve"> Аквинского. Проблеме универсалий Варфоломей Болонский уделил значительное место в своем трактате «О пяти общих понятиях», где изложил не только собственные воззрения, но и положения крайних реали</w:t>
      </w:r>
      <w:r w:rsidRPr="00F95CE6">
        <w:rPr>
          <w:rFonts w:ascii="Times New Roman" w:eastAsia="Times New Roman" w:hAnsi="Times New Roman" w:cs="Times New Roman"/>
          <w:sz w:val="22"/>
          <w:szCs w:val="22"/>
          <w:lang w:val="ru-RU"/>
        </w:rPr>
        <w:softHyphen/>
        <w:t xml:space="preserve">стов и номиналистов, дав одновременно их разбор и опровержение. Он прямо говорит о тех спорах, которые разделяли </w:t>
      </w:r>
      <w:r w:rsidR="00F00F70" w:rsidRPr="00F95CE6">
        <w:rPr>
          <w:rFonts w:ascii="Times New Roman" w:eastAsia="Times New Roman" w:hAnsi="Times New Roman" w:cs="Times New Roman"/>
          <w:sz w:val="22"/>
          <w:szCs w:val="22"/>
          <w:lang w:val="ru-RU"/>
        </w:rPr>
        <w:t>философов,</w:t>
      </w:r>
      <w:r w:rsidRPr="00F95CE6">
        <w:rPr>
          <w:rFonts w:ascii="Times New Roman" w:eastAsia="Times New Roman" w:hAnsi="Times New Roman" w:cs="Times New Roman"/>
          <w:sz w:val="22"/>
          <w:szCs w:val="22"/>
          <w:lang w:val="ru-RU"/>
        </w:rPr>
        <w:t xml:space="preserve"> как в древности, так и в его вре</w:t>
      </w:r>
      <w:r w:rsidRPr="00F95CE6">
        <w:rPr>
          <w:rFonts w:ascii="Times New Roman" w:eastAsia="Times New Roman" w:hAnsi="Times New Roman" w:cs="Times New Roman"/>
          <w:sz w:val="22"/>
          <w:szCs w:val="22"/>
          <w:lang w:val="ru-RU"/>
        </w:rPr>
        <w:softHyphen/>
        <w:t>мя на враждующие течения в зависимости от того, как они отвечали на вопрос «имеют ли роды и виды самостоятельное предметное бытие или они существуют в; одном лишь мышлении?»</w:t>
      </w:r>
      <w:r w:rsidR="00406F99">
        <w:rPr>
          <w:rStyle w:val="FootnoteReference"/>
          <w:rFonts w:ascii="Times New Roman" w:eastAsia="Times New Roman" w:hAnsi="Times New Roman" w:cs="Times New Roman"/>
          <w:sz w:val="22"/>
          <w:szCs w:val="22"/>
          <w:lang w:val="ru-RU"/>
        </w:rPr>
        <w:footnoteReference w:id="99"/>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приводит три основных точки зрения, имеющие своим источником решения античных фило</w:t>
      </w:r>
      <w:r w:rsidRPr="00F95CE6">
        <w:rPr>
          <w:rFonts w:ascii="Times New Roman" w:eastAsia="Times New Roman" w:hAnsi="Times New Roman" w:cs="Times New Roman"/>
          <w:sz w:val="22"/>
          <w:szCs w:val="22"/>
          <w:lang w:val="ru-RU"/>
        </w:rPr>
        <w:softHyphen/>
        <w:t>софов – Платона, Антисфена и Аристотеля. «Одни гово</w:t>
      </w:r>
      <w:r w:rsidRPr="00F95CE6">
        <w:rPr>
          <w:rFonts w:ascii="Times New Roman" w:eastAsia="Times New Roman" w:hAnsi="Times New Roman" w:cs="Times New Roman"/>
          <w:sz w:val="22"/>
          <w:szCs w:val="22"/>
          <w:lang w:val="ru-RU"/>
        </w:rPr>
        <w:softHyphen/>
        <w:t>рят, что общее не существует в природе, а находится только лишь в мышлении, наподобие козлооленя и то</w:t>
      </w:r>
      <w:r w:rsidRPr="00F95CE6">
        <w:rPr>
          <w:rFonts w:ascii="Times New Roman" w:eastAsia="Times New Roman" w:hAnsi="Times New Roman" w:cs="Times New Roman"/>
          <w:sz w:val="22"/>
          <w:szCs w:val="22"/>
          <w:lang w:val="ru-RU"/>
        </w:rPr>
        <w:softHyphen/>
        <w:t>му подобного. Этого мнения, по-видимому, придержи</w:t>
      </w:r>
      <w:r w:rsidRPr="00F95CE6">
        <w:rPr>
          <w:rFonts w:ascii="Times New Roman" w:eastAsia="Times New Roman" w:hAnsi="Times New Roman" w:cs="Times New Roman"/>
          <w:sz w:val="22"/>
          <w:szCs w:val="22"/>
          <w:lang w:val="ru-RU"/>
        </w:rPr>
        <w:softHyphen/>
        <w:t>вался Антисфен. Однако Платон выступает против этого, ибо говорит, что универсалии (</w:t>
      </w:r>
      <w:r w:rsidR="00406F99">
        <w:rPr>
          <w:rFonts w:ascii="Sylfaen" w:eastAsia="Times New Roman" w:hAnsi="Sylfaen" w:cs="Times New Roman"/>
          <w:sz w:val="22"/>
          <w:szCs w:val="22"/>
          <w:lang w:val="hy-AM"/>
        </w:rPr>
        <w:t>ընդհանրականքն</w:t>
      </w:r>
      <w:r w:rsidRPr="00F95CE6">
        <w:rPr>
          <w:rFonts w:ascii="Times New Roman" w:eastAsia="Times New Roman" w:hAnsi="Times New Roman" w:cs="Times New Roman"/>
          <w:sz w:val="22"/>
          <w:szCs w:val="22"/>
          <w:lang w:val="ru-RU"/>
        </w:rPr>
        <w:t>) обладают совершенным бытием вне мышления. Аристо</w:t>
      </w:r>
      <w:r w:rsidRPr="00F95CE6">
        <w:rPr>
          <w:rFonts w:ascii="Times New Roman" w:eastAsia="Times New Roman" w:hAnsi="Times New Roman" w:cs="Times New Roman"/>
          <w:sz w:val="22"/>
          <w:szCs w:val="22"/>
          <w:lang w:val="ru-RU"/>
        </w:rPr>
        <w:softHyphen/>
        <w:t>тель же, идя средним путем, говорит, что универсалии обладают бытием не только в мышлении и не только во внешней природе; основой их является естественное бытие, находящееся вне мышления, а завершением универсалий является мышление»</w:t>
      </w:r>
      <w:r w:rsidR="00406F99">
        <w:rPr>
          <w:rStyle w:val="FootnoteReference"/>
          <w:rFonts w:ascii="Times New Roman" w:eastAsia="Times New Roman" w:hAnsi="Times New Roman" w:cs="Times New Roman"/>
          <w:sz w:val="22"/>
          <w:szCs w:val="22"/>
          <w:lang w:val="ru-RU"/>
        </w:rPr>
        <w:footnoteReference w:id="100"/>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lastRenderedPageBreak/>
        <w:t>Здесь Варфоломей лишь констатирует те три основ</w:t>
      </w:r>
      <w:r w:rsidRPr="00F95CE6">
        <w:rPr>
          <w:rFonts w:ascii="Times New Roman" w:eastAsia="Times New Roman" w:hAnsi="Times New Roman" w:cs="Times New Roman"/>
          <w:sz w:val="22"/>
          <w:szCs w:val="22"/>
          <w:lang w:val="ru-RU"/>
        </w:rPr>
        <w:softHyphen/>
        <w:t>ных решения, которых придерживаются современные ему философы, соответственно делящиеся на номинали</w:t>
      </w:r>
      <w:r w:rsidRPr="00F95CE6">
        <w:rPr>
          <w:rFonts w:ascii="Times New Roman" w:eastAsia="Times New Roman" w:hAnsi="Times New Roman" w:cs="Times New Roman"/>
          <w:sz w:val="22"/>
          <w:szCs w:val="22"/>
          <w:lang w:val="ru-RU"/>
        </w:rPr>
        <w:softHyphen/>
        <w:t>стов («universalia post rem»), реалистов («universalia ante rem») и промежуточные компромиссные или «уме</w:t>
      </w:r>
      <w:r w:rsidRPr="00F95CE6">
        <w:rPr>
          <w:rFonts w:ascii="Times New Roman" w:eastAsia="Times New Roman" w:hAnsi="Times New Roman" w:cs="Times New Roman"/>
          <w:sz w:val="22"/>
          <w:szCs w:val="22"/>
          <w:lang w:val="ru-RU"/>
        </w:rPr>
        <w:softHyphen/>
        <w:t>ренные» течения («universalia in re»). Он не принимает ни одну из форм этих решений в отдельности, в отрыве друг от друга. Для обоснования того решения, которое он должен вскоре дать, он начинает рассматривать вы</w:t>
      </w:r>
      <w:r w:rsidRPr="00F95CE6">
        <w:rPr>
          <w:rFonts w:ascii="Times New Roman" w:eastAsia="Times New Roman" w:hAnsi="Times New Roman" w:cs="Times New Roman"/>
          <w:sz w:val="22"/>
          <w:szCs w:val="22"/>
          <w:lang w:val="ru-RU"/>
        </w:rPr>
        <w:softHyphen/>
        <w:t>шеуказанные три точки зрения, в ходе изложения пока</w:t>
      </w:r>
      <w:r w:rsidRPr="00F95CE6">
        <w:rPr>
          <w:rFonts w:ascii="Times New Roman" w:eastAsia="Times New Roman" w:hAnsi="Times New Roman" w:cs="Times New Roman"/>
          <w:sz w:val="22"/>
          <w:szCs w:val="22"/>
          <w:lang w:val="ru-RU"/>
        </w:rPr>
        <w:softHyphen/>
        <w:t>зывая свое отношение к ним.</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«Следует знать, – говорит Варфоломей, – что имеют</w:t>
      </w:r>
      <w:r w:rsidRPr="00F95CE6">
        <w:rPr>
          <w:rFonts w:ascii="Times New Roman" w:eastAsia="Times New Roman" w:hAnsi="Times New Roman" w:cs="Times New Roman"/>
          <w:sz w:val="22"/>
          <w:szCs w:val="22"/>
          <w:lang w:val="ru-RU"/>
        </w:rPr>
        <w:softHyphen/>
        <w:t>ся вещи троякого рода. Во-первых, это вещи, существую</w:t>
      </w:r>
      <w:r w:rsidRPr="00F95CE6">
        <w:rPr>
          <w:rFonts w:ascii="Times New Roman" w:eastAsia="Times New Roman" w:hAnsi="Times New Roman" w:cs="Times New Roman"/>
          <w:sz w:val="22"/>
          <w:szCs w:val="22"/>
          <w:lang w:val="ru-RU"/>
        </w:rPr>
        <w:softHyphen/>
        <w:t xml:space="preserve">щие в одном лишь мышлении, которые не имеют бытия во внешней природе, как, например, то, что порождено только воображением человека, когда человеческое воображение или мышление порождает в себе какое-то животное, состоящее из множества (частей различных) животных, которое </w:t>
      </w:r>
      <w:r w:rsidR="00F00F70" w:rsidRPr="00F95CE6">
        <w:rPr>
          <w:rFonts w:ascii="Times New Roman" w:eastAsia="Times New Roman" w:hAnsi="Times New Roman" w:cs="Times New Roman"/>
          <w:sz w:val="22"/>
          <w:szCs w:val="22"/>
          <w:lang w:val="ru-RU"/>
        </w:rPr>
        <w:t>однако,</w:t>
      </w:r>
      <w:r w:rsidRPr="00F95CE6">
        <w:rPr>
          <w:rFonts w:ascii="Times New Roman" w:eastAsia="Times New Roman" w:hAnsi="Times New Roman" w:cs="Times New Roman"/>
          <w:sz w:val="22"/>
          <w:szCs w:val="22"/>
          <w:lang w:val="ru-RU"/>
        </w:rPr>
        <w:t xml:space="preserve"> никогда в природе не обна</w:t>
      </w:r>
      <w:r w:rsidRPr="00F95CE6">
        <w:rPr>
          <w:rFonts w:ascii="Times New Roman" w:eastAsia="Times New Roman" w:hAnsi="Times New Roman" w:cs="Times New Roman"/>
          <w:sz w:val="22"/>
          <w:szCs w:val="22"/>
          <w:lang w:val="ru-RU"/>
        </w:rPr>
        <w:softHyphen/>
        <w:t>руживается, или же представляет себе золотую гору и серебряную реку. И если при бодрствовании он вообра</w:t>
      </w:r>
      <w:r w:rsidRPr="00F95CE6">
        <w:rPr>
          <w:rFonts w:ascii="Times New Roman" w:eastAsia="Times New Roman" w:hAnsi="Times New Roman" w:cs="Times New Roman"/>
          <w:sz w:val="22"/>
          <w:szCs w:val="22"/>
          <w:lang w:val="ru-RU"/>
        </w:rPr>
        <w:softHyphen/>
        <w:t>жает подобные вещи, то во сне тем более»</w:t>
      </w:r>
      <w:r w:rsidR="00406F99">
        <w:rPr>
          <w:rStyle w:val="FootnoteReference"/>
          <w:rFonts w:ascii="Times New Roman" w:eastAsia="Times New Roman" w:hAnsi="Times New Roman" w:cs="Times New Roman"/>
          <w:sz w:val="22"/>
          <w:szCs w:val="22"/>
          <w:lang w:val="ru-RU"/>
        </w:rPr>
        <w:footnoteReference w:id="101"/>
      </w:r>
      <w:r w:rsidRPr="00F95CE6">
        <w:rPr>
          <w:rFonts w:ascii="Times New Roman" w:eastAsia="Times New Roman" w:hAnsi="Times New Roman" w:cs="Times New Roman"/>
          <w:sz w:val="22"/>
          <w:szCs w:val="22"/>
          <w:lang w:val="ru-RU"/>
        </w:rPr>
        <w:t>. Эту точку зрения Варфоломей отождествляет с положением Антисфена, отвергавшего не только реальное, но и всякое, даже мысленное, существование общего, которое явля</w:t>
      </w:r>
      <w:r w:rsidRPr="00F95CE6">
        <w:rPr>
          <w:rFonts w:ascii="Times New Roman" w:eastAsia="Times New Roman" w:hAnsi="Times New Roman" w:cs="Times New Roman"/>
          <w:sz w:val="22"/>
          <w:szCs w:val="22"/>
          <w:lang w:val="ru-RU"/>
        </w:rPr>
        <w:softHyphen/>
        <w:t>ется фантазией, вымыслом человека, наподобие козлооленя или серебряной реки.</w:t>
      </w:r>
    </w:p>
    <w:p w:rsidR="00F95CE6" w:rsidRPr="00F95CE6" w:rsidRDefault="00F95CE6" w:rsidP="00F95CE6">
      <w:pPr>
        <w:shd w:val="clear" w:color="auto" w:fill="FFFFFF"/>
        <w:ind w:firstLine="451"/>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«Во-вторых, – говорит Варфоломей, – есть вещи, которые независимо от мышления существуют вовне в природе, как, например, камень и всякие другие формы, ибо будет ли кто-либо о таковых мыслить или нет, они есть и существуют, ибо они обладают существованием вне мышления»</w:t>
      </w:r>
      <w:r w:rsidR="00406F99">
        <w:rPr>
          <w:rStyle w:val="FootnoteReference"/>
          <w:rFonts w:ascii="Times New Roman" w:eastAsia="Times New Roman" w:hAnsi="Times New Roman" w:cs="Times New Roman"/>
          <w:sz w:val="22"/>
          <w:szCs w:val="22"/>
          <w:lang w:val="ru-RU"/>
        </w:rPr>
        <w:footnoteReference w:id="102"/>
      </w:r>
      <w:r w:rsidRPr="00F95CE6">
        <w:rPr>
          <w:rFonts w:ascii="Times New Roman" w:eastAsia="Times New Roman" w:hAnsi="Times New Roman" w:cs="Times New Roman"/>
          <w:sz w:val="22"/>
          <w:szCs w:val="22"/>
          <w:lang w:val="ru-RU"/>
        </w:rPr>
        <w:t>. Здесь Варфоломей имеет в виду не только реальные материальные вещи, существующие вне сознания человека, но и «другие формы», под кото</w:t>
      </w:r>
      <w:r w:rsidRPr="00F95CE6">
        <w:rPr>
          <w:rFonts w:ascii="Times New Roman" w:eastAsia="Times New Roman" w:hAnsi="Times New Roman" w:cs="Times New Roman"/>
          <w:sz w:val="22"/>
          <w:szCs w:val="22"/>
          <w:lang w:val="ru-RU"/>
        </w:rPr>
        <w:softHyphen/>
        <w:t>рыми он подразумевает роды и виды, то есть универса</w:t>
      </w:r>
      <w:r w:rsidRPr="00F95CE6">
        <w:rPr>
          <w:rFonts w:ascii="Times New Roman" w:eastAsia="Times New Roman" w:hAnsi="Times New Roman" w:cs="Times New Roman"/>
          <w:sz w:val="22"/>
          <w:szCs w:val="22"/>
          <w:lang w:val="ru-RU"/>
        </w:rPr>
        <w:softHyphen/>
        <w:t>лии, которые, согласно ему, также имеют реальное су</w:t>
      </w:r>
      <w:r w:rsidRPr="00F95CE6">
        <w:rPr>
          <w:rFonts w:ascii="Times New Roman" w:eastAsia="Times New Roman" w:hAnsi="Times New Roman" w:cs="Times New Roman"/>
          <w:sz w:val="22"/>
          <w:szCs w:val="22"/>
          <w:lang w:val="ru-RU"/>
        </w:rPr>
        <w:softHyphen/>
        <w:t>ществование вне и независимо от человеческого созна</w:t>
      </w:r>
      <w:r w:rsidRPr="00F95CE6">
        <w:rPr>
          <w:rFonts w:ascii="Times New Roman" w:eastAsia="Times New Roman" w:hAnsi="Times New Roman" w:cs="Times New Roman"/>
          <w:sz w:val="22"/>
          <w:szCs w:val="22"/>
          <w:lang w:val="ru-RU"/>
        </w:rPr>
        <w:softHyphen/>
        <w:t>ния. Но он не считает их единственно реально сущест</w:t>
      </w:r>
      <w:r w:rsidRPr="00F95CE6">
        <w:rPr>
          <w:rFonts w:ascii="Times New Roman" w:eastAsia="Times New Roman" w:hAnsi="Times New Roman" w:cs="Times New Roman"/>
          <w:sz w:val="22"/>
          <w:szCs w:val="22"/>
          <w:lang w:val="ru-RU"/>
        </w:rPr>
        <w:softHyphen/>
        <w:t>вующими сущими. Если бы это было так, он примкнул бы к крайним «реалистам», к точке зрения Платона, который «только род и вид считает имеющими само</w:t>
      </w:r>
      <w:r w:rsidRPr="00F95CE6">
        <w:rPr>
          <w:rFonts w:ascii="Times New Roman" w:eastAsia="Times New Roman" w:hAnsi="Times New Roman" w:cs="Times New Roman"/>
          <w:sz w:val="22"/>
          <w:szCs w:val="22"/>
          <w:lang w:val="ru-RU"/>
        </w:rPr>
        <w:softHyphen/>
        <w:t>стоятельное предметное бытие»</w:t>
      </w:r>
      <w:r w:rsidR="00406F99">
        <w:rPr>
          <w:rStyle w:val="FootnoteReference"/>
          <w:rFonts w:ascii="Times New Roman" w:eastAsia="Times New Roman" w:hAnsi="Times New Roman" w:cs="Times New Roman"/>
          <w:sz w:val="22"/>
          <w:szCs w:val="22"/>
          <w:lang w:val="ru-RU"/>
        </w:rPr>
        <w:footnoteReference w:id="103"/>
      </w:r>
      <w:r w:rsidRPr="00F95CE6">
        <w:rPr>
          <w:rFonts w:ascii="Times New Roman" w:eastAsia="Times New Roman" w:hAnsi="Times New Roman" w:cs="Times New Roman"/>
          <w:sz w:val="22"/>
          <w:szCs w:val="22"/>
          <w:lang w:val="ru-RU"/>
        </w:rPr>
        <w:t>.</w:t>
      </w:r>
    </w:p>
    <w:p w:rsidR="00103B2B" w:rsidRDefault="00F95CE6" w:rsidP="00103B2B">
      <w:pPr>
        <w:shd w:val="clear" w:color="auto" w:fill="FFFFFF"/>
        <w:ind w:firstLine="56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Для Варфоломея наиболее приемлемой и правиль</w:t>
      </w:r>
      <w:r w:rsidRPr="00F95CE6">
        <w:rPr>
          <w:rFonts w:ascii="Times New Roman" w:eastAsia="Times New Roman" w:hAnsi="Times New Roman" w:cs="Times New Roman"/>
          <w:sz w:val="22"/>
          <w:szCs w:val="22"/>
          <w:lang w:val="ru-RU"/>
        </w:rPr>
        <w:softHyphen/>
        <w:t>ной является третья, аристотелевская, линия, сглажи</w:t>
      </w:r>
      <w:r w:rsidRPr="00F95CE6">
        <w:rPr>
          <w:rFonts w:ascii="Times New Roman" w:eastAsia="Times New Roman" w:hAnsi="Times New Roman" w:cs="Times New Roman"/>
          <w:sz w:val="22"/>
          <w:szCs w:val="22"/>
          <w:lang w:val="ru-RU"/>
        </w:rPr>
        <w:softHyphen/>
        <w:t xml:space="preserve">вающая противоречия. </w:t>
      </w:r>
      <w:r w:rsidR="00F00F70" w:rsidRPr="00F95CE6">
        <w:rPr>
          <w:rFonts w:ascii="Times New Roman" w:eastAsia="Times New Roman" w:hAnsi="Times New Roman" w:cs="Times New Roman"/>
          <w:sz w:val="22"/>
          <w:szCs w:val="22"/>
          <w:lang w:val="ru-RU"/>
        </w:rPr>
        <w:t>«В-третьих, – говорит он, – есть вещи, находящиеся посредине между ними, ибо они находятся не в одном лишь мышлении и не только в природе, а в обоих, ибо начало свое имеют в природе, а завершение – в мышлении, как, например, время, так как оно находится не только в природе и не только в мышлении, а в обоих, ибо основой и материей времени явл</w:t>
      </w:r>
      <w:r w:rsidR="00F00F70">
        <w:rPr>
          <w:rFonts w:ascii="Times New Roman" w:eastAsia="Times New Roman" w:hAnsi="Times New Roman" w:cs="Times New Roman"/>
          <w:sz w:val="22"/>
          <w:szCs w:val="22"/>
          <w:lang w:val="ru-RU"/>
        </w:rPr>
        <w:t>яет</w:t>
      </w:r>
      <w:r w:rsidR="00F00F70" w:rsidRPr="00F95CE6">
        <w:rPr>
          <w:rFonts w:ascii="Times New Roman" w:eastAsia="Times New Roman" w:hAnsi="Times New Roman" w:cs="Times New Roman"/>
          <w:sz w:val="22"/>
          <w:szCs w:val="22"/>
          <w:lang w:val="ru-RU"/>
        </w:rPr>
        <w:t>ся движение первого двигателя, а завершением и формой времени является счет качеств в мышлении»</w:t>
      </w:r>
      <w:r w:rsidR="00660A19">
        <w:rPr>
          <w:rStyle w:val="FootnoteReference"/>
          <w:rFonts w:ascii="Times New Roman" w:eastAsia="Times New Roman" w:hAnsi="Times New Roman" w:cs="Times New Roman"/>
          <w:sz w:val="22"/>
          <w:szCs w:val="22"/>
          <w:lang w:val="ru-RU"/>
        </w:rPr>
        <w:footnoteReference w:id="104"/>
      </w:r>
      <w:r w:rsidR="00F00F70" w:rsidRPr="00F95CE6">
        <w:rPr>
          <w:rFonts w:ascii="Times New Roman" w:eastAsia="Times New Roman" w:hAnsi="Times New Roman" w:cs="Times New Roman"/>
          <w:sz w:val="22"/>
          <w:szCs w:val="22"/>
          <w:lang w:val="ru-RU"/>
        </w:rPr>
        <w:t xml:space="preserve">. </w:t>
      </w:r>
    </w:p>
    <w:p w:rsidR="00F95CE6" w:rsidRPr="00F95CE6" w:rsidRDefault="00F95CE6" w:rsidP="00103B2B">
      <w:pPr>
        <w:shd w:val="clear" w:color="auto" w:fill="FFFFFF"/>
        <w:ind w:firstLine="56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Эту точку зрения и разделяет сам Варфоломей, стоящий на позициях «умеренного реализма» и беру</w:t>
      </w:r>
      <w:r w:rsidRPr="00F95CE6">
        <w:rPr>
          <w:rFonts w:ascii="Times New Roman" w:eastAsia="Times New Roman" w:hAnsi="Times New Roman" w:cs="Times New Roman"/>
          <w:sz w:val="22"/>
          <w:szCs w:val="22"/>
          <w:lang w:val="ru-RU"/>
        </w:rPr>
        <w:softHyphen/>
        <w:t>щий себе в союзники Аристотеля. Он защищает умерен</w:t>
      </w:r>
      <w:r w:rsidRPr="00F95CE6">
        <w:rPr>
          <w:rFonts w:ascii="Times New Roman" w:eastAsia="Times New Roman" w:hAnsi="Times New Roman" w:cs="Times New Roman"/>
          <w:sz w:val="22"/>
          <w:szCs w:val="22"/>
          <w:lang w:val="ru-RU"/>
        </w:rPr>
        <w:softHyphen/>
        <w:t>ную, примирительную формулу: универсалии находятся и в вещах («universalia in re»), и в человеческом разуме после вещей («post rem»), а до всего этого в божествен</w:t>
      </w:r>
      <w:r w:rsidRPr="00F95CE6">
        <w:rPr>
          <w:rFonts w:ascii="Times New Roman" w:eastAsia="Times New Roman" w:hAnsi="Times New Roman" w:cs="Times New Roman"/>
          <w:sz w:val="22"/>
          <w:szCs w:val="22"/>
          <w:lang w:val="ru-RU"/>
        </w:rPr>
        <w:softHyphen/>
        <w:t>ном разуме («ante rem»). Согласно Варфоломею, для понимания его основного положения о том, что универ</w:t>
      </w:r>
      <w:r w:rsidRPr="00F95CE6">
        <w:rPr>
          <w:rFonts w:ascii="Times New Roman" w:eastAsia="Times New Roman" w:hAnsi="Times New Roman" w:cs="Times New Roman"/>
          <w:sz w:val="22"/>
          <w:szCs w:val="22"/>
          <w:lang w:val="ru-RU"/>
        </w:rPr>
        <w:softHyphen/>
        <w:t>салии находятся в вещах, необходимо обратиться к тем «подобиям» или «образцам» предметов, то есть позна</w:t>
      </w:r>
      <w:r w:rsidRPr="00F95CE6">
        <w:rPr>
          <w:rFonts w:ascii="Times New Roman" w:eastAsia="Times New Roman" w:hAnsi="Times New Roman" w:cs="Times New Roman"/>
          <w:sz w:val="22"/>
          <w:szCs w:val="22"/>
          <w:lang w:val="ru-RU"/>
        </w:rPr>
        <w:softHyphen/>
        <w:t>вательным или интеллег</w:t>
      </w:r>
      <w:r w:rsidR="00103B2B">
        <w:rPr>
          <w:rFonts w:ascii="Times New Roman" w:eastAsia="Times New Roman" w:hAnsi="Times New Roman" w:cs="Times New Roman"/>
          <w:sz w:val="22"/>
          <w:szCs w:val="22"/>
          <w:lang w:val="ru-RU"/>
        </w:rPr>
        <w:t>и</w:t>
      </w:r>
      <w:r w:rsidRPr="00F95CE6">
        <w:rPr>
          <w:rFonts w:ascii="Times New Roman" w:eastAsia="Times New Roman" w:hAnsi="Times New Roman" w:cs="Times New Roman"/>
          <w:sz w:val="22"/>
          <w:szCs w:val="22"/>
          <w:lang w:val="ru-RU"/>
        </w:rPr>
        <w:t>бельным «видам» вещей, по</w:t>
      </w:r>
      <w:r w:rsidRPr="00F95CE6">
        <w:rPr>
          <w:rFonts w:ascii="Times New Roman" w:eastAsia="Times New Roman" w:hAnsi="Times New Roman" w:cs="Times New Roman"/>
          <w:sz w:val="22"/>
          <w:szCs w:val="22"/>
          <w:lang w:val="ru-RU"/>
        </w:rPr>
        <w:softHyphen/>
        <w:t>средством которых осуществляется познание. Вот что он говорит в связи с этим: «Подобия, находящиеся в восприемлющем мышлении, являются в потенции уни</w:t>
      </w:r>
      <w:r w:rsidRPr="00F95CE6">
        <w:rPr>
          <w:rFonts w:ascii="Times New Roman" w:eastAsia="Times New Roman" w:hAnsi="Times New Roman" w:cs="Times New Roman"/>
          <w:sz w:val="22"/>
          <w:szCs w:val="22"/>
          <w:lang w:val="ru-RU"/>
        </w:rPr>
        <w:softHyphen/>
        <w:t>версалиями, и благодаря, им познается сущность видов, общая для всех индивидов, как, например, с помощью интеллегибельного подобия человеческого вида познает</w:t>
      </w:r>
      <w:r w:rsidRPr="00F95CE6">
        <w:rPr>
          <w:rFonts w:ascii="Times New Roman" w:eastAsia="Times New Roman" w:hAnsi="Times New Roman" w:cs="Times New Roman"/>
          <w:sz w:val="22"/>
          <w:szCs w:val="22"/>
          <w:lang w:val="ru-RU"/>
        </w:rPr>
        <w:softHyphen/>
        <w:t>ся человек соответственно тому, что является челове</w:t>
      </w:r>
      <w:r w:rsidRPr="00F95CE6">
        <w:rPr>
          <w:rFonts w:ascii="Times New Roman" w:eastAsia="Times New Roman" w:hAnsi="Times New Roman" w:cs="Times New Roman"/>
          <w:sz w:val="22"/>
          <w:szCs w:val="22"/>
          <w:lang w:val="ru-RU"/>
        </w:rPr>
        <w:softHyphen/>
        <w:t>ком, не соответственно тому, что является Сократом или Платоном, а соответственно тому, что является общим для всякого человека»</w:t>
      </w:r>
      <w:r w:rsidR="00660A19">
        <w:rPr>
          <w:rStyle w:val="FootnoteReference"/>
          <w:rFonts w:ascii="Times New Roman" w:eastAsia="Times New Roman" w:hAnsi="Times New Roman" w:cs="Times New Roman"/>
          <w:sz w:val="22"/>
          <w:szCs w:val="22"/>
          <w:lang w:val="ru-RU"/>
        </w:rPr>
        <w:footnoteReference w:id="105"/>
      </w:r>
      <w:r w:rsidRPr="00F95CE6">
        <w:rPr>
          <w:rFonts w:ascii="Times New Roman" w:eastAsia="Times New Roman" w:hAnsi="Times New Roman" w:cs="Times New Roman"/>
          <w:sz w:val="22"/>
          <w:szCs w:val="22"/>
          <w:lang w:val="ru-RU"/>
        </w:rPr>
        <w:t>. Затем делается следующий вывод: «Таким образом, становится ясным, что универ</w:t>
      </w:r>
      <w:r w:rsidRPr="00F95CE6">
        <w:rPr>
          <w:rFonts w:ascii="Times New Roman" w:eastAsia="Times New Roman" w:hAnsi="Times New Roman" w:cs="Times New Roman"/>
          <w:sz w:val="22"/>
          <w:szCs w:val="22"/>
          <w:lang w:val="ru-RU"/>
        </w:rPr>
        <w:softHyphen/>
        <w:t>салии имеют основу в частных сущих, а свое заверше</w:t>
      </w:r>
      <w:r w:rsidRPr="00F95CE6">
        <w:rPr>
          <w:rFonts w:ascii="Times New Roman" w:eastAsia="Times New Roman" w:hAnsi="Times New Roman" w:cs="Times New Roman"/>
          <w:sz w:val="22"/>
          <w:szCs w:val="22"/>
          <w:lang w:val="ru-RU"/>
        </w:rPr>
        <w:softHyphen/>
        <w:t>ние – в мышлении. Так получает свое разъяснение пер</w:t>
      </w:r>
      <w:r w:rsidRPr="00F95CE6">
        <w:rPr>
          <w:rFonts w:ascii="Times New Roman" w:eastAsia="Times New Roman" w:hAnsi="Times New Roman" w:cs="Times New Roman"/>
          <w:sz w:val="22"/>
          <w:szCs w:val="22"/>
          <w:lang w:val="ru-RU"/>
        </w:rPr>
        <w:softHyphen/>
        <w:t>вое сомнение Порфирия, то есть – имеют ли роды и ви</w:t>
      </w:r>
      <w:r w:rsidRPr="00F95CE6">
        <w:rPr>
          <w:rFonts w:ascii="Times New Roman" w:eastAsia="Times New Roman" w:hAnsi="Times New Roman" w:cs="Times New Roman"/>
          <w:sz w:val="22"/>
          <w:szCs w:val="22"/>
          <w:lang w:val="ru-RU"/>
        </w:rPr>
        <w:softHyphen/>
        <w:t>ды предметное бытие, или они существуют в одном лишь мышлении, ибо они существуют не только в мы</w:t>
      </w:r>
      <w:r w:rsidRPr="00F95CE6">
        <w:rPr>
          <w:rFonts w:ascii="Times New Roman" w:eastAsia="Times New Roman" w:hAnsi="Times New Roman" w:cs="Times New Roman"/>
          <w:sz w:val="22"/>
          <w:szCs w:val="22"/>
          <w:lang w:val="ru-RU"/>
        </w:rPr>
        <w:softHyphen/>
        <w:t>шлении, но и вовне в природе, но различным образом, как было сказано выше»</w:t>
      </w:r>
      <w:r w:rsidR="00660A19">
        <w:rPr>
          <w:rStyle w:val="FootnoteReference"/>
          <w:rFonts w:ascii="Times New Roman" w:eastAsia="Times New Roman" w:hAnsi="Times New Roman" w:cs="Times New Roman"/>
          <w:sz w:val="22"/>
          <w:szCs w:val="22"/>
          <w:lang w:val="ru-RU"/>
        </w:rPr>
        <w:footnoteReference w:id="106"/>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13"/>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Умеренно-реалистический, томистический подход Варфоломея к вопросу о природе универсалий становит</w:t>
      </w:r>
      <w:r w:rsidRPr="00F95CE6">
        <w:rPr>
          <w:rFonts w:ascii="Times New Roman" w:eastAsia="Times New Roman" w:hAnsi="Times New Roman" w:cs="Times New Roman"/>
          <w:sz w:val="22"/>
          <w:szCs w:val="22"/>
          <w:lang w:val="ru-RU"/>
        </w:rPr>
        <w:softHyphen/>
        <w:t>ся еще более ясным, когда он переходит к разбору «второго сомнения Порфирия, а именно – являются ли универсалии телами, имеющими предметное бытие, или же они бестелесны»</w:t>
      </w:r>
      <w:r w:rsidR="00660A19">
        <w:rPr>
          <w:rStyle w:val="FootnoteReference"/>
          <w:rFonts w:ascii="Times New Roman" w:eastAsia="Times New Roman" w:hAnsi="Times New Roman" w:cs="Times New Roman"/>
          <w:sz w:val="22"/>
          <w:szCs w:val="22"/>
          <w:lang w:val="ru-RU"/>
        </w:rPr>
        <w:footnoteReference w:id="107"/>
      </w:r>
      <w:r w:rsidRPr="00F95CE6">
        <w:rPr>
          <w:rFonts w:ascii="Times New Roman" w:eastAsia="Times New Roman" w:hAnsi="Times New Roman" w:cs="Times New Roman"/>
          <w:sz w:val="22"/>
          <w:szCs w:val="22"/>
          <w:lang w:val="ru-RU"/>
        </w:rPr>
        <w:t xml:space="preserve">. Далее он приводит мнения тех философов, которые придерживались крайних точек </w:t>
      </w:r>
      <w:r w:rsidRPr="00F95CE6">
        <w:rPr>
          <w:rFonts w:ascii="Times New Roman" w:eastAsia="Times New Roman" w:hAnsi="Times New Roman" w:cs="Times New Roman"/>
          <w:sz w:val="22"/>
          <w:szCs w:val="22"/>
          <w:lang w:val="ru-RU"/>
        </w:rPr>
        <w:lastRenderedPageBreak/>
        <w:t>зрения – одни считали, что универсалии являются те</w:t>
      </w:r>
      <w:r w:rsidRPr="00F95CE6">
        <w:rPr>
          <w:rFonts w:ascii="Times New Roman" w:eastAsia="Times New Roman" w:hAnsi="Times New Roman" w:cs="Times New Roman"/>
          <w:sz w:val="22"/>
          <w:szCs w:val="22"/>
          <w:lang w:val="ru-RU"/>
        </w:rPr>
        <w:softHyphen/>
        <w:t>лесными сущими, другие же столь категорично утверж</w:t>
      </w:r>
      <w:r w:rsidRPr="00F95CE6">
        <w:rPr>
          <w:rFonts w:ascii="Times New Roman" w:eastAsia="Times New Roman" w:hAnsi="Times New Roman" w:cs="Times New Roman"/>
          <w:sz w:val="22"/>
          <w:szCs w:val="22"/>
          <w:lang w:val="ru-RU"/>
        </w:rPr>
        <w:softHyphen/>
        <w:t>дали, что они абсолютно бестелесны. Варфоломей и в этом случае занимает среднюю позицию, отвергая оба положения. «Для разъяснения данного сомнения, – го</w:t>
      </w:r>
      <w:r w:rsidRPr="00F95CE6">
        <w:rPr>
          <w:rFonts w:ascii="Times New Roman" w:eastAsia="Times New Roman" w:hAnsi="Times New Roman" w:cs="Times New Roman"/>
          <w:sz w:val="22"/>
          <w:szCs w:val="22"/>
          <w:lang w:val="ru-RU"/>
        </w:rPr>
        <w:softHyphen/>
        <w:t>ворит он, – отметим два различия. Первое – это то, что общее может быть распознано двумя способами. Один способ, когда общее познается соответственно тому, что оно находится в сущих, а другой способ – соответствен</w:t>
      </w:r>
      <w:r w:rsidRPr="00F95CE6">
        <w:rPr>
          <w:rFonts w:ascii="Times New Roman" w:eastAsia="Times New Roman" w:hAnsi="Times New Roman" w:cs="Times New Roman"/>
          <w:sz w:val="22"/>
          <w:szCs w:val="22"/>
          <w:lang w:val="ru-RU"/>
        </w:rPr>
        <w:softHyphen/>
        <w:t>но тому, что находится в мышлении, ибо общее материально находится в сущих и идеально – в мышлении. Второе различие заключается в том, что о бестелесном (также) говорится двояко. Одно бестелесное это то, ко</w:t>
      </w:r>
      <w:r w:rsidRPr="00F95CE6">
        <w:rPr>
          <w:rFonts w:ascii="Times New Roman" w:eastAsia="Times New Roman" w:hAnsi="Times New Roman" w:cs="Times New Roman"/>
          <w:sz w:val="22"/>
          <w:szCs w:val="22"/>
          <w:lang w:val="ru-RU"/>
        </w:rPr>
        <w:softHyphen/>
        <w:t>торое никоим образом не обладает телом, а является чистым бестелесным, как бог и ангелы; второй вид бестелесного – тот, который бестелесно познается со стороны мышления»</w:t>
      </w:r>
      <w:r w:rsidR="00660A19">
        <w:rPr>
          <w:rStyle w:val="FootnoteReference"/>
          <w:rFonts w:ascii="Times New Roman" w:eastAsia="Times New Roman" w:hAnsi="Times New Roman" w:cs="Times New Roman"/>
          <w:sz w:val="22"/>
          <w:szCs w:val="22"/>
          <w:lang w:val="ru-RU"/>
        </w:rPr>
        <w:footnoteReference w:id="108"/>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13"/>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Дальнейшие рассуждения Варфоломея вносят пол</w:t>
      </w:r>
      <w:r w:rsidRPr="00F95CE6">
        <w:rPr>
          <w:rFonts w:ascii="Times New Roman" w:eastAsia="Times New Roman" w:hAnsi="Times New Roman" w:cs="Times New Roman"/>
          <w:sz w:val="22"/>
          <w:szCs w:val="22"/>
          <w:lang w:val="ru-RU"/>
        </w:rPr>
        <w:softHyphen/>
        <w:t>ную ясность в данный вопрос. Проследим за ходом его мыслей. «И вот по этому поводу я говорю, что те уни</w:t>
      </w:r>
      <w:r w:rsidRPr="00F95CE6">
        <w:rPr>
          <w:rFonts w:ascii="Times New Roman" w:eastAsia="Times New Roman" w:hAnsi="Times New Roman" w:cs="Times New Roman"/>
          <w:sz w:val="22"/>
          <w:szCs w:val="22"/>
          <w:lang w:val="ru-RU"/>
        </w:rPr>
        <w:softHyphen/>
        <w:t>версалии, которые познаются соответственно тому, что находятся вне мышления, в одном случае являются те</w:t>
      </w:r>
      <w:r w:rsidRPr="00F95CE6">
        <w:rPr>
          <w:rFonts w:ascii="Times New Roman" w:eastAsia="Times New Roman" w:hAnsi="Times New Roman" w:cs="Times New Roman"/>
          <w:sz w:val="22"/>
          <w:szCs w:val="22"/>
          <w:lang w:val="ru-RU"/>
        </w:rPr>
        <w:softHyphen/>
        <w:t>лами, а в другом – бестелесными, ибо одни универсалии основаны в телесных вещах, а другие основаны в сущих бестелесных»</w:t>
      </w:r>
      <w:r w:rsidR="00660A19">
        <w:rPr>
          <w:rStyle w:val="FootnoteReference"/>
          <w:rFonts w:ascii="Times New Roman" w:eastAsia="Times New Roman" w:hAnsi="Times New Roman" w:cs="Times New Roman"/>
          <w:sz w:val="22"/>
          <w:szCs w:val="22"/>
          <w:lang w:val="ru-RU"/>
        </w:rPr>
        <w:footnoteReference w:id="109"/>
      </w:r>
      <w:r w:rsidRPr="00F95CE6">
        <w:rPr>
          <w:rFonts w:ascii="Times New Roman" w:eastAsia="Times New Roman" w:hAnsi="Times New Roman" w:cs="Times New Roman"/>
          <w:sz w:val="22"/>
          <w:szCs w:val="22"/>
          <w:lang w:val="ru-RU"/>
        </w:rPr>
        <w:t>. И поскольку это так, то и «общее, обо</w:t>
      </w:r>
      <w:r w:rsidRPr="00F95CE6">
        <w:rPr>
          <w:rFonts w:ascii="Times New Roman" w:eastAsia="Times New Roman" w:hAnsi="Times New Roman" w:cs="Times New Roman"/>
          <w:sz w:val="22"/>
          <w:szCs w:val="22"/>
          <w:lang w:val="ru-RU"/>
        </w:rPr>
        <w:softHyphen/>
        <w:t>сновавшееся в телесных вещах и сказывающееся о них, является телесным, а обосновавшееся в нематериальных сущих, то есть в ангелах, является бестелесным»</w:t>
      </w:r>
      <w:r w:rsidR="00660A19">
        <w:rPr>
          <w:rStyle w:val="FootnoteReference"/>
          <w:rFonts w:ascii="Times New Roman" w:eastAsia="Times New Roman" w:hAnsi="Times New Roman" w:cs="Times New Roman"/>
          <w:sz w:val="22"/>
          <w:szCs w:val="22"/>
          <w:lang w:val="ru-RU"/>
        </w:rPr>
        <w:footnoteReference w:id="110"/>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Что же касается того общего, которое находится в мышлении, то, по Варфоломею, оно бестелесно, но эта бестелесность отличается от бестелесности ангелов, ибо, если это было бы не так, «тогда никакое общее не могло бы сказываться о телесных вещах, так как бестелесное не может сказываться о телесных вещах. Однако уни</w:t>
      </w:r>
      <w:r w:rsidRPr="00F95CE6">
        <w:rPr>
          <w:rFonts w:ascii="Times New Roman" w:eastAsia="Times New Roman" w:hAnsi="Times New Roman" w:cs="Times New Roman"/>
          <w:sz w:val="22"/>
          <w:szCs w:val="22"/>
          <w:lang w:val="ru-RU"/>
        </w:rPr>
        <w:softHyphen/>
        <w:t>версалии сказываются о телесных вещах, как, напри</w:t>
      </w:r>
      <w:r w:rsidRPr="00F95CE6">
        <w:rPr>
          <w:rFonts w:ascii="Times New Roman" w:eastAsia="Times New Roman" w:hAnsi="Times New Roman" w:cs="Times New Roman"/>
          <w:sz w:val="22"/>
          <w:szCs w:val="22"/>
          <w:lang w:val="ru-RU"/>
        </w:rPr>
        <w:softHyphen/>
        <w:t>мер, человек и создание, которые являются универса</w:t>
      </w:r>
      <w:r w:rsidRPr="00F95CE6">
        <w:rPr>
          <w:rFonts w:ascii="Times New Roman" w:eastAsia="Times New Roman" w:hAnsi="Times New Roman" w:cs="Times New Roman"/>
          <w:sz w:val="22"/>
          <w:szCs w:val="22"/>
          <w:lang w:val="ru-RU"/>
        </w:rPr>
        <w:softHyphen/>
        <w:t>лиями; они сказываются об индивидуальных людях, ко</w:t>
      </w:r>
      <w:r w:rsidRPr="00F95CE6">
        <w:rPr>
          <w:rFonts w:ascii="Times New Roman" w:eastAsia="Times New Roman" w:hAnsi="Times New Roman" w:cs="Times New Roman"/>
          <w:sz w:val="22"/>
          <w:szCs w:val="22"/>
          <w:lang w:val="ru-RU"/>
        </w:rPr>
        <w:softHyphen/>
        <w:t>торые суть существа телесные. Таким образом, то об</w:t>
      </w:r>
      <w:r w:rsidRPr="00F95CE6">
        <w:rPr>
          <w:rFonts w:ascii="Times New Roman" w:eastAsia="Times New Roman" w:hAnsi="Times New Roman" w:cs="Times New Roman"/>
          <w:sz w:val="22"/>
          <w:szCs w:val="22"/>
          <w:lang w:val="ru-RU"/>
        </w:rPr>
        <w:softHyphen/>
        <w:t>щее, которое находится в мышлении, не является бесте</w:t>
      </w:r>
      <w:r w:rsidRPr="00F95CE6">
        <w:rPr>
          <w:rFonts w:ascii="Times New Roman" w:eastAsia="Times New Roman" w:hAnsi="Times New Roman" w:cs="Times New Roman"/>
          <w:sz w:val="22"/>
          <w:szCs w:val="22"/>
          <w:lang w:val="ru-RU"/>
        </w:rPr>
        <w:softHyphen/>
        <w:t>лесным в сущности, как ангел, а называется бестелес</w:t>
      </w:r>
      <w:r w:rsidRPr="00F95CE6">
        <w:rPr>
          <w:rFonts w:ascii="Times New Roman" w:eastAsia="Times New Roman" w:hAnsi="Times New Roman" w:cs="Times New Roman"/>
          <w:sz w:val="22"/>
          <w:szCs w:val="22"/>
          <w:lang w:val="ru-RU"/>
        </w:rPr>
        <w:softHyphen/>
        <w:t>ным из-за познания, так как мышление познает общее бестелесно, ибо то, что само по себе материально, мышление познает нематериально, то, что сенситивно, познает бесчувственно, и то, что телесно, познает бес</w:t>
      </w:r>
      <w:r w:rsidRPr="00F95CE6">
        <w:rPr>
          <w:rFonts w:ascii="Times New Roman" w:eastAsia="Times New Roman" w:hAnsi="Times New Roman" w:cs="Times New Roman"/>
          <w:sz w:val="22"/>
          <w:szCs w:val="22"/>
          <w:lang w:val="ru-RU"/>
        </w:rPr>
        <w:softHyphen/>
        <w:t>телесно»</w:t>
      </w:r>
      <w:r w:rsidR="00660A19">
        <w:rPr>
          <w:rStyle w:val="FootnoteReference"/>
          <w:rFonts w:ascii="Times New Roman" w:eastAsia="Times New Roman" w:hAnsi="Times New Roman" w:cs="Times New Roman"/>
          <w:sz w:val="22"/>
          <w:szCs w:val="22"/>
          <w:lang w:val="ru-RU"/>
        </w:rPr>
        <w:footnoteReference w:id="111"/>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Как видим, изложив свое понимание проблемы уни</w:t>
      </w:r>
      <w:r w:rsidRPr="00F95CE6">
        <w:rPr>
          <w:rFonts w:ascii="Times New Roman" w:eastAsia="Times New Roman" w:hAnsi="Times New Roman" w:cs="Times New Roman"/>
          <w:sz w:val="22"/>
          <w:szCs w:val="22"/>
          <w:lang w:val="ru-RU"/>
        </w:rPr>
        <w:softHyphen/>
        <w:t>версалий, Варфоломей затронул многие основополагаю</w:t>
      </w:r>
      <w:r w:rsidRPr="00F95CE6">
        <w:rPr>
          <w:rFonts w:ascii="Times New Roman" w:eastAsia="Times New Roman" w:hAnsi="Times New Roman" w:cs="Times New Roman"/>
          <w:sz w:val="22"/>
          <w:szCs w:val="22"/>
          <w:lang w:val="ru-RU"/>
        </w:rPr>
        <w:softHyphen/>
        <w:t>щие проблемы онтологии, гносеологии, психологии и логики, отдав необходимую дань и теологии. Это лиш</w:t>
      </w:r>
      <w:r w:rsidRPr="00F95CE6">
        <w:rPr>
          <w:rFonts w:ascii="Times New Roman" w:eastAsia="Times New Roman" w:hAnsi="Times New Roman" w:cs="Times New Roman"/>
          <w:sz w:val="22"/>
          <w:szCs w:val="22"/>
          <w:lang w:val="ru-RU"/>
        </w:rPr>
        <w:softHyphen/>
        <w:t>ний раз подтверждает то положение, что проблема универсалий являлась ключевой для средневековых мыслителей, давая им, с одной стороны, большую сво</w:t>
      </w:r>
      <w:r w:rsidRPr="00F95CE6">
        <w:rPr>
          <w:rFonts w:ascii="Times New Roman" w:eastAsia="Times New Roman" w:hAnsi="Times New Roman" w:cs="Times New Roman"/>
          <w:sz w:val="22"/>
          <w:szCs w:val="22"/>
          <w:lang w:val="ru-RU"/>
        </w:rPr>
        <w:softHyphen/>
        <w:t>боду для философствования, а с другой – вбирала в себя кардинальные положения мировоззрения средневеково</w:t>
      </w:r>
      <w:r w:rsidRPr="00F95CE6">
        <w:rPr>
          <w:rFonts w:ascii="Times New Roman" w:eastAsia="Times New Roman" w:hAnsi="Times New Roman" w:cs="Times New Roman"/>
          <w:sz w:val="22"/>
          <w:szCs w:val="22"/>
          <w:lang w:val="ru-RU"/>
        </w:rPr>
        <w:softHyphen/>
        <w:t>го философа. Варфоломей рассматривает проблему раз</w:t>
      </w:r>
      <w:r w:rsidRPr="00F95CE6">
        <w:rPr>
          <w:rFonts w:ascii="Times New Roman" w:eastAsia="Times New Roman" w:hAnsi="Times New Roman" w:cs="Times New Roman"/>
          <w:sz w:val="22"/>
          <w:szCs w:val="22"/>
          <w:lang w:val="ru-RU"/>
        </w:rPr>
        <w:softHyphen/>
        <w:t>носторонне, проявляет незаурядную философскую эру</w:t>
      </w:r>
      <w:r w:rsidRPr="00F95CE6">
        <w:rPr>
          <w:rFonts w:ascii="Times New Roman" w:eastAsia="Times New Roman" w:hAnsi="Times New Roman" w:cs="Times New Roman"/>
          <w:sz w:val="22"/>
          <w:szCs w:val="22"/>
          <w:lang w:val="ru-RU"/>
        </w:rPr>
        <w:softHyphen/>
        <w:t>дицию, обнаруживая глубокое знание и античной фило</w:t>
      </w:r>
      <w:r w:rsidRPr="00F95CE6">
        <w:rPr>
          <w:rFonts w:ascii="Times New Roman" w:eastAsia="Times New Roman" w:hAnsi="Times New Roman" w:cs="Times New Roman"/>
          <w:sz w:val="22"/>
          <w:szCs w:val="22"/>
          <w:lang w:val="ru-RU"/>
        </w:rPr>
        <w:softHyphen/>
        <w:t>софии, и современной ему европейской схоластики. Знаком он и с трудами Давида Анахта, на которого ссылается при рассмотрении природы универсалий и которого берет себе в союзники, говоря, что «так мыс</w:t>
      </w:r>
      <w:r w:rsidRPr="00F95CE6">
        <w:rPr>
          <w:rFonts w:ascii="Times New Roman" w:eastAsia="Times New Roman" w:hAnsi="Times New Roman" w:cs="Times New Roman"/>
          <w:sz w:val="22"/>
          <w:szCs w:val="22"/>
          <w:lang w:val="ru-RU"/>
        </w:rPr>
        <w:softHyphen/>
        <w:t>лил и философ армянский Давид»</w:t>
      </w:r>
      <w:r w:rsidR="00660A19">
        <w:rPr>
          <w:rStyle w:val="FootnoteReference"/>
          <w:rFonts w:ascii="Times New Roman" w:eastAsia="Times New Roman" w:hAnsi="Times New Roman" w:cs="Times New Roman"/>
          <w:sz w:val="22"/>
          <w:szCs w:val="22"/>
          <w:lang w:val="ru-RU"/>
        </w:rPr>
        <w:footnoteReference w:id="112"/>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То, что проблема универсалий, вопрос о природе общего, о соотношении единичного и общего имеют не только логический аспект, но и весьма важное значение для онтологии, для ответа на вопрос о том, что являет</w:t>
      </w:r>
      <w:r w:rsidRPr="00F95CE6">
        <w:rPr>
          <w:rFonts w:ascii="Times New Roman" w:eastAsia="Times New Roman" w:hAnsi="Times New Roman" w:cs="Times New Roman"/>
          <w:sz w:val="22"/>
          <w:szCs w:val="22"/>
          <w:lang w:val="ru-RU"/>
        </w:rPr>
        <w:softHyphen/>
        <w:t>ся первичным, об этом говорит и сам Варфоломей. Он отмечает, что вопрос этот «относится к высшей филосо</w:t>
      </w:r>
      <w:r w:rsidRPr="00F95CE6">
        <w:rPr>
          <w:rFonts w:ascii="Times New Roman" w:eastAsia="Times New Roman" w:hAnsi="Times New Roman" w:cs="Times New Roman"/>
          <w:sz w:val="22"/>
          <w:szCs w:val="22"/>
          <w:lang w:val="ru-RU"/>
        </w:rPr>
        <w:softHyphen/>
        <w:t>фии, то есть к метафизике, которая (занимается тем, что) находится выше природы, и мы будем говорить о сомнениях (по этому вопросу) не с точки зрения философа-диалектика, а метафизика»</w:t>
      </w:r>
      <w:r w:rsidR="00660A19">
        <w:rPr>
          <w:rStyle w:val="FootnoteReference"/>
          <w:rFonts w:ascii="Times New Roman" w:eastAsia="Times New Roman" w:hAnsi="Times New Roman" w:cs="Times New Roman"/>
          <w:sz w:val="22"/>
          <w:szCs w:val="22"/>
          <w:lang w:val="ru-RU"/>
        </w:rPr>
        <w:footnoteReference w:id="113"/>
      </w:r>
      <w:r w:rsidRPr="00F95CE6">
        <w:rPr>
          <w:rFonts w:ascii="Times New Roman" w:eastAsia="Times New Roman" w:hAnsi="Times New Roman" w:cs="Times New Roman"/>
          <w:sz w:val="22"/>
          <w:szCs w:val="22"/>
          <w:lang w:val="ru-RU"/>
        </w:rPr>
        <w:t>. И действительно, решением проблемы универсалий Варфоломей без оби</w:t>
      </w:r>
      <w:r w:rsidRPr="00F95CE6">
        <w:rPr>
          <w:rFonts w:ascii="Times New Roman" w:eastAsia="Times New Roman" w:hAnsi="Times New Roman" w:cs="Times New Roman"/>
          <w:sz w:val="22"/>
          <w:szCs w:val="22"/>
          <w:lang w:val="ru-RU"/>
        </w:rPr>
        <w:softHyphen/>
        <w:t>няков отвечает на основной вопрос философии и теологии.</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Если все вышеприведенные его рассуждения мы можем уверенно отнести к «реализму» умеренному, про</w:t>
      </w:r>
      <w:r w:rsidRPr="00F95CE6">
        <w:rPr>
          <w:rFonts w:ascii="Times New Roman" w:eastAsia="Times New Roman" w:hAnsi="Times New Roman" w:cs="Times New Roman"/>
          <w:sz w:val="22"/>
          <w:szCs w:val="22"/>
          <w:lang w:val="ru-RU"/>
        </w:rPr>
        <w:softHyphen/>
        <w:t>ливающему свет на логико-гносеологический аспект проблемы, то сам он в основном сводит свои решения к онтологии. «Универсалии, – говорит Варфоломей, – взя</w:t>
      </w:r>
      <w:r w:rsidRPr="00F95CE6">
        <w:rPr>
          <w:rFonts w:ascii="Times New Roman" w:eastAsia="Times New Roman" w:hAnsi="Times New Roman" w:cs="Times New Roman"/>
          <w:sz w:val="22"/>
          <w:szCs w:val="22"/>
          <w:lang w:val="ru-RU"/>
        </w:rPr>
        <w:softHyphen/>
        <w:t>тые сами по себе, не рождаются и не уничтожаются, а являются вечными. Частные же вещи рождаются, уничтожаются и изменяются»</w:t>
      </w:r>
      <w:r w:rsidR="00660A19">
        <w:rPr>
          <w:rStyle w:val="FootnoteReference"/>
          <w:rFonts w:ascii="Times New Roman" w:eastAsia="Times New Roman" w:hAnsi="Times New Roman" w:cs="Times New Roman"/>
          <w:sz w:val="22"/>
          <w:szCs w:val="22"/>
          <w:lang w:val="ru-RU"/>
        </w:rPr>
        <w:footnoteReference w:id="114"/>
      </w:r>
      <w:r w:rsidRPr="00F95CE6">
        <w:rPr>
          <w:rFonts w:ascii="Times New Roman" w:eastAsia="Times New Roman" w:hAnsi="Times New Roman" w:cs="Times New Roman"/>
          <w:sz w:val="22"/>
          <w:szCs w:val="22"/>
          <w:lang w:val="ru-RU"/>
        </w:rPr>
        <w:t>. Для него нет никаких сом</w:t>
      </w:r>
      <w:r w:rsidRPr="00F95CE6">
        <w:rPr>
          <w:rFonts w:ascii="Times New Roman" w:eastAsia="Times New Roman" w:hAnsi="Times New Roman" w:cs="Times New Roman"/>
          <w:sz w:val="22"/>
          <w:szCs w:val="22"/>
          <w:lang w:val="ru-RU"/>
        </w:rPr>
        <w:softHyphen/>
        <w:t xml:space="preserve">нений в том, что универсалии существуют реально, «ибо общее определяется существованием, так как именно общее и есть то, что обладает естественной способностью находиться во множестве, как, например, человек, который находится во </w:t>
      </w:r>
      <w:r w:rsidRPr="00F95CE6">
        <w:rPr>
          <w:rFonts w:ascii="Times New Roman" w:eastAsia="Times New Roman" w:hAnsi="Times New Roman" w:cs="Times New Roman"/>
          <w:sz w:val="22"/>
          <w:szCs w:val="22"/>
          <w:lang w:val="ru-RU"/>
        </w:rPr>
        <w:lastRenderedPageBreak/>
        <w:t>множестве единичных людей»</w:t>
      </w:r>
      <w:r w:rsidR="00660A19">
        <w:rPr>
          <w:rStyle w:val="FootnoteReference"/>
          <w:rFonts w:ascii="Times New Roman" w:eastAsia="Times New Roman" w:hAnsi="Times New Roman" w:cs="Times New Roman"/>
          <w:sz w:val="22"/>
          <w:szCs w:val="22"/>
          <w:lang w:val="ru-RU"/>
        </w:rPr>
        <w:footnoteReference w:id="115"/>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Этим же путем идет и Петр Арагонский, который вслед за Варфоломеем, с позиций томистического уме</w:t>
      </w:r>
      <w:r w:rsidRPr="00F95CE6">
        <w:rPr>
          <w:rFonts w:ascii="Times New Roman" w:eastAsia="Times New Roman" w:hAnsi="Times New Roman" w:cs="Times New Roman"/>
          <w:sz w:val="22"/>
          <w:szCs w:val="22"/>
          <w:lang w:val="ru-RU"/>
        </w:rPr>
        <w:softHyphen/>
        <w:t>ренного «реализма», решает вопрос о природе универ</w:t>
      </w:r>
      <w:r w:rsidRPr="00F95CE6">
        <w:rPr>
          <w:rFonts w:ascii="Times New Roman" w:eastAsia="Times New Roman" w:hAnsi="Times New Roman" w:cs="Times New Roman"/>
          <w:sz w:val="22"/>
          <w:szCs w:val="22"/>
          <w:lang w:val="ru-RU"/>
        </w:rPr>
        <w:softHyphen/>
        <w:t>салий. Он считает, что» универсалии, то есть род и вид, находятся в вещах реально, а затем в познающем их человеческом разуме. Так, он утверждает, что «вид, на</w:t>
      </w:r>
      <w:r w:rsidRPr="00F95CE6">
        <w:rPr>
          <w:rFonts w:ascii="Times New Roman" w:eastAsia="Times New Roman" w:hAnsi="Times New Roman" w:cs="Times New Roman"/>
          <w:sz w:val="22"/>
          <w:szCs w:val="22"/>
          <w:lang w:val="ru-RU"/>
        </w:rPr>
        <w:softHyphen/>
        <w:t>ходящийся во множестве (единичных вещей), то есть общее, существует от природы, ибо природа тайно про</w:t>
      </w:r>
      <w:r w:rsidRPr="00F95CE6">
        <w:rPr>
          <w:rFonts w:ascii="Times New Roman" w:eastAsia="Times New Roman" w:hAnsi="Times New Roman" w:cs="Times New Roman"/>
          <w:sz w:val="22"/>
          <w:szCs w:val="22"/>
          <w:lang w:val="ru-RU"/>
        </w:rPr>
        <w:softHyphen/>
        <w:t>является в них»</w:t>
      </w:r>
      <w:r w:rsidR="00660A19">
        <w:rPr>
          <w:rStyle w:val="FootnoteReference"/>
          <w:rFonts w:ascii="Times New Roman" w:eastAsia="Times New Roman" w:hAnsi="Times New Roman" w:cs="Times New Roman"/>
          <w:sz w:val="22"/>
          <w:szCs w:val="22"/>
          <w:lang w:val="ru-RU"/>
        </w:rPr>
        <w:footnoteReference w:id="116"/>
      </w:r>
      <w:r w:rsidRPr="00F95CE6">
        <w:rPr>
          <w:rFonts w:ascii="Times New Roman" w:eastAsia="Times New Roman" w:hAnsi="Times New Roman" w:cs="Times New Roman"/>
          <w:sz w:val="22"/>
          <w:szCs w:val="22"/>
          <w:lang w:val="ru-RU"/>
        </w:rPr>
        <w:t>. Разъясняя это положение в своем толковании «Книги о шести началах» Гильберта Порретанского, он говорит: «Кое-кто сомневался, каким это образом природа порождает общее? И он (Гильберт) отвечает, что (рождает) тайно, как и другие свои силы, продуцируя общее посредством рождения частных ве</w:t>
      </w:r>
      <w:r w:rsidRPr="00F95CE6">
        <w:rPr>
          <w:rFonts w:ascii="Times New Roman" w:eastAsia="Times New Roman" w:hAnsi="Times New Roman" w:cs="Times New Roman"/>
          <w:sz w:val="22"/>
          <w:szCs w:val="22"/>
          <w:lang w:val="ru-RU"/>
        </w:rPr>
        <w:softHyphen/>
        <w:t>щей, как и творец созданий тайно действующий в при</w:t>
      </w:r>
      <w:r w:rsidRPr="00F95CE6">
        <w:rPr>
          <w:rFonts w:ascii="Times New Roman" w:eastAsia="Times New Roman" w:hAnsi="Times New Roman" w:cs="Times New Roman"/>
          <w:sz w:val="22"/>
          <w:szCs w:val="22"/>
          <w:lang w:val="ru-RU"/>
        </w:rPr>
        <w:softHyphen/>
        <w:t>роде, то есть производя из ничего (непосредственно) или через какое-либо внешнее начало»</w:t>
      </w:r>
      <w:r w:rsidR="00060594">
        <w:rPr>
          <w:rStyle w:val="FootnoteReference"/>
          <w:rFonts w:ascii="Times New Roman" w:eastAsia="Times New Roman" w:hAnsi="Times New Roman" w:cs="Times New Roman"/>
          <w:sz w:val="22"/>
          <w:szCs w:val="22"/>
          <w:lang w:val="ru-RU"/>
        </w:rPr>
        <w:footnoteReference w:id="117"/>
      </w:r>
      <w:r w:rsidRPr="00F95CE6">
        <w:rPr>
          <w:rFonts w:ascii="Times New Roman" w:eastAsia="Times New Roman" w:hAnsi="Times New Roman" w:cs="Times New Roman"/>
          <w:sz w:val="22"/>
          <w:szCs w:val="22"/>
          <w:lang w:val="ru-RU"/>
        </w:rPr>
        <w:t>. Созданная богом природа наделена им и творящей силой. Она порождает множество частных вещей соответственно общим понятиям рода и вида. Однако частные вещи находятся в процессе возникновения и уничтожения, в то время как общее не погибает, так как «с уничтожением частных вещей общие (сущие) не уничтожаются по той причине, что они являются вечными»</w:t>
      </w:r>
      <w:r w:rsidR="00060594">
        <w:rPr>
          <w:rStyle w:val="FootnoteReference"/>
          <w:rFonts w:ascii="Times New Roman" w:eastAsia="Times New Roman" w:hAnsi="Times New Roman" w:cs="Times New Roman"/>
          <w:sz w:val="22"/>
          <w:szCs w:val="22"/>
          <w:lang w:val="ru-RU"/>
        </w:rPr>
        <w:footnoteReference w:id="118"/>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Значит, природа создает все множество единичных вещей согласно вечным родам и видам, и для того, что</w:t>
      </w:r>
      <w:r w:rsidRPr="00F95CE6">
        <w:rPr>
          <w:rFonts w:ascii="Times New Roman" w:eastAsia="Times New Roman" w:hAnsi="Times New Roman" w:cs="Times New Roman"/>
          <w:sz w:val="22"/>
          <w:szCs w:val="22"/>
          <w:lang w:val="ru-RU"/>
        </w:rPr>
        <w:softHyphen/>
        <w:t>бы удержать постоянное существование универсалий в единичных вещах, природа творит вещи постоянно. «Природа, – говорит П. Арагонский, – видя, что частные, вещи сами по себе тленны, наделила их родительной способностью, чтобы посредством рождений была со</w:t>
      </w:r>
      <w:r w:rsidRPr="00F95CE6">
        <w:rPr>
          <w:rFonts w:ascii="Times New Roman" w:eastAsia="Times New Roman" w:hAnsi="Times New Roman" w:cs="Times New Roman"/>
          <w:sz w:val="22"/>
          <w:szCs w:val="22"/>
          <w:lang w:val="ru-RU"/>
        </w:rPr>
        <w:softHyphen/>
        <w:t>хранена природа вида. По этой причине солнце и луна, являющиеся нетленными, не порождают (другие солнца и луны), а предпочитают оставаться индивидами, ибо (в их случае, как у нетленных) одним индивидом со</w:t>
      </w:r>
      <w:r w:rsidRPr="00F95CE6">
        <w:rPr>
          <w:rFonts w:ascii="Times New Roman" w:eastAsia="Times New Roman" w:hAnsi="Times New Roman" w:cs="Times New Roman"/>
          <w:sz w:val="22"/>
          <w:szCs w:val="22"/>
          <w:lang w:val="ru-RU"/>
        </w:rPr>
        <w:softHyphen/>
        <w:t>храняется вид»</w:t>
      </w:r>
      <w:r w:rsidR="00060594">
        <w:rPr>
          <w:rStyle w:val="FootnoteReference"/>
          <w:rFonts w:ascii="Times New Roman" w:eastAsia="Times New Roman" w:hAnsi="Times New Roman" w:cs="Times New Roman"/>
          <w:sz w:val="22"/>
          <w:szCs w:val="22"/>
          <w:lang w:val="ru-RU"/>
        </w:rPr>
        <w:footnoteReference w:id="119"/>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4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Петр Арагонский выступает против «крайнего реа</w:t>
      </w:r>
      <w:r w:rsidRPr="00F95CE6">
        <w:rPr>
          <w:rFonts w:ascii="Times New Roman" w:eastAsia="Times New Roman" w:hAnsi="Times New Roman" w:cs="Times New Roman"/>
          <w:sz w:val="22"/>
          <w:szCs w:val="22"/>
          <w:lang w:val="ru-RU"/>
        </w:rPr>
        <w:softHyphen/>
        <w:t>лизма» Платона и его последователей среди современ</w:t>
      </w:r>
      <w:r w:rsidRPr="00F95CE6">
        <w:rPr>
          <w:rFonts w:ascii="Times New Roman" w:eastAsia="Times New Roman" w:hAnsi="Times New Roman" w:cs="Times New Roman"/>
          <w:sz w:val="22"/>
          <w:szCs w:val="22"/>
          <w:lang w:val="ru-RU"/>
        </w:rPr>
        <w:softHyphen/>
        <w:t>ных ему европейских схоластов, считавших идеи или универсалии единственными реальностями, существую</w:t>
      </w:r>
      <w:r w:rsidRPr="00F95CE6">
        <w:rPr>
          <w:rFonts w:ascii="Times New Roman" w:eastAsia="Times New Roman" w:hAnsi="Times New Roman" w:cs="Times New Roman"/>
          <w:sz w:val="22"/>
          <w:szCs w:val="22"/>
          <w:lang w:val="ru-RU"/>
        </w:rPr>
        <w:softHyphen/>
        <w:t>щими вне и над природой. Он защищает учение Аристо</w:t>
      </w:r>
      <w:r w:rsidRPr="00F95CE6">
        <w:rPr>
          <w:rFonts w:ascii="Times New Roman" w:eastAsia="Times New Roman" w:hAnsi="Times New Roman" w:cs="Times New Roman"/>
          <w:sz w:val="22"/>
          <w:szCs w:val="22"/>
          <w:lang w:val="ru-RU"/>
        </w:rPr>
        <w:softHyphen/>
        <w:t>теля о первичных сущностях, в которых и содержатся роды и виды. «Если бы универсалии (</w:t>
      </w:r>
      <w:r w:rsidR="00060594">
        <w:rPr>
          <w:rFonts w:ascii="Sylfaen" w:eastAsia="Times New Roman" w:hAnsi="Sylfaen" w:cs="Times New Roman"/>
          <w:sz w:val="22"/>
          <w:szCs w:val="22"/>
          <w:lang w:val="hy-AM"/>
        </w:rPr>
        <w:t>ընդհանրականքն</w:t>
      </w:r>
      <w:r w:rsidRPr="00F95CE6">
        <w:rPr>
          <w:rFonts w:ascii="Times New Roman" w:eastAsia="Times New Roman" w:hAnsi="Times New Roman" w:cs="Times New Roman"/>
          <w:sz w:val="22"/>
          <w:szCs w:val="22"/>
          <w:lang w:val="ru-RU"/>
        </w:rPr>
        <w:t>) были бы такими видами или же оторванными (от мира) первичными идеями (</w:t>
      </w:r>
      <w:r w:rsidR="00060594">
        <w:rPr>
          <w:rFonts w:ascii="Sylfaen" w:eastAsia="Times New Roman" w:hAnsi="Sylfaen" w:cs="Times New Roman"/>
          <w:sz w:val="22"/>
          <w:szCs w:val="22"/>
          <w:lang w:val="hy-AM"/>
        </w:rPr>
        <w:t>նախագա</w:t>
      </w:r>
      <w:r w:rsidR="007B1D01">
        <w:rPr>
          <w:rFonts w:ascii="Sylfaen" w:eastAsia="Times New Roman" w:hAnsi="Sylfaen" w:cs="Times New Roman"/>
          <w:sz w:val="22"/>
          <w:szCs w:val="22"/>
          <w:lang w:val="hy-AM"/>
        </w:rPr>
        <w:t>ղափարք</w:t>
      </w:r>
      <w:r w:rsidR="007B1D01">
        <w:rPr>
          <w:rFonts w:ascii="Times New Roman" w:eastAsia="Times New Roman" w:hAnsi="Times New Roman" w:cs="Times New Roman"/>
          <w:sz w:val="22"/>
          <w:szCs w:val="22"/>
          <w:lang w:val="ru-RU"/>
        </w:rPr>
        <w:t>), соответствующи</w:t>
      </w:r>
      <w:r w:rsidRPr="00F95CE6">
        <w:rPr>
          <w:rFonts w:ascii="Times New Roman" w:eastAsia="Times New Roman" w:hAnsi="Times New Roman" w:cs="Times New Roman"/>
          <w:sz w:val="22"/>
          <w:szCs w:val="22"/>
          <w:lang w:val="ru-RU"/>
        </w:rPr>
        <w:t>ми мнению Платона, то они,</w:t>
      </w:r>
      <w:r w:rsidR="007B1D01">
        <w:rPr>
          <w:rFonts w:ascii="Sylfaen" w:eastAsia="Times New Roman" w:hAnsi="Sylfaen" w:cs="Times New Roman"/>
          <w:sz w:val="22"/>
          <w:szCs w:val="22"/>
          <w:lang w:val="hy-AM"/>
        </w:rPr>
        <w:t xml:space="preserve"> </w:t>
      </w:r>
      <w:r w:rsidRPr="00F95CE6">
        <w:rPr>
          <w:rFonts w:ascii="Times New Roman" w:eastAsia="Times New Roman" w:hAnsi="Times New Roman" w:cs="Times New Roman"/>
          <w:sz w:val="22"/>
          <w:szCs w:val="22"/>
          <w:lang w:val="ru-RU"/>
        </w:rPr>
        <w:t>не сказывались бы и не нахо</w:t>
      </w:r>
      <w:r w:rsidRPr="00F95CE6">
        <w:rPr>
          <w:rFonts w:ascii="Times New Roman" w:eastAsia="Times New Roman" w:hAnsi="Times New Roman" w:cs="Times New Roman"/>
          <w:sz w:val="22"/>
          <w:szCs w:val="22"/>
          <w:lang w:val="ru-RU"/>
        </w:rPr>
        <w:softHyphen/>
        <w:t>дились бы в первичных сущностях. Однако Аристотель утверждает, что универсалии находятся в первичных сущностях и сказываются о них, ибо он говорит в книге «Аналитики», что общее не есть нечто единое вне мно</w:t>
      </w:r>
      <w:r w:rsidR="00057209">
        <w:rPr>
          <w:rFonts w:ascii="Times New Roman" w:eastAsia="Times New Roman" w:hAnsi="Times New Roman" w:cs="Times New Roman"/>
          <w:sz w:val="22"/>
          <w:szCs w:val="22"/>
          <w:lang w:val="ru-RU"/>
        </w:rPr>
        <w:t>ж</w:t>
      </w:r>
      <w:r w:rsidRPr="00F95CE6">
        <w:rPr>
          <w:rFonts w:ascii="Times New Roman" w:eastAsia="Times New Roman" w:hAnsi="Times New Roman" w:cs="Times New Roman"/>
          <w:sz w:val="22"/>
          <w:szCs w:val="22"/>
          <w:lang w:val="ru-RU"/>
        </w:rPr>
        <w:t>ества, а является единым во множестве (единичных вещей)»</w:t>
      </w:r>
      <w:r w:rsidR="007B1D01">
        <w:rPr>
          <w:rStyle w:val="FootnoteReference"/>
          <w:rFonts w:ascii="Times New Roman" w:eastAsia="Times New Roman" w:hAnsi="Times New Roman" w:cs="Times New Roman"/>
          <w:sz w:val="22"/>
          <w:szCs w:val="22"/>
          <w:lang w:val="ru-RU"/>
        </w:rPr>
        <w:footnoteReference w:id="120"/>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18"/>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Переходя к гносеологическому аспекту проблемы универсалий, Петр Арагонский, как и Фома Аквинский, придерживается сенсуалистической линии Аристотеля и проявляет здравый научный подход к вопросу о соот</w:t>
      </w:r>
      <w:r w:rsidRPr="00F95CE6">
        <w:rPr>
          <w:rFonts w:ascii="Times New Roman" w:eastAsia="Times New Roman" w:hAnsi="Times New Roman" w:cs="Times New Roman"/>
          <w:sz w:val="22"/>
          <w:szCs w:val="22"/>
          <w:lang w:val="ru-RU"/>
        </w:rPr>
        <w:softHyphen/>
        <w:t>ношении познания и познаваемого, объекта и субъекта познания. Развивая мысль Аристотеля, он говорит о первичности ощущаемого и вторичности ощу</w:t>
      </w:r>
      <w:r w:rsidRPr="00F95CE6">
        <w:rPr>
          <w:rFonts w:ascii="Times New Roman" w:eastAsia="Times New Roman" w:hAnsi="Times New Roman" w:cs="Times New Roman"/>
          <w:sz w:val="22"/>
          <w:szCs w:val="22"/>
          <w:lang w:val="ru-RU"/>
        </w:rPr>
        <w:softHyphen/>
        <w:t>щения, о первичности познаваемого и вторичности по</w:t>
      </w:r>
      <w:r w:rsidRPr="00F95CE6">
        <w:rPr>
          <w:rFonts w:ascii="Times New Roman" w:eastAsia="Times New Roman" w:hAnsi="Times New Roman" w:cs="Times New Roman"/>
          <w:sz w:val="22"/>
          <w:szCs w:val="22"/>
          <w:lang w:val="ru-RU"/>
        </w:rPr>
        <w:softHyphen/>
        <w:t>знания, «ибо при упразднении познаваемого, упраздня</w:t>
      </w:r>
      <w:r w:rsidRPr="00F95CE6">
        <w:rPr>
          <w:rFonts w:ascii="Times New Roman" w:eastAsia="Times New Roman" w:hAnsi="Times New Roman" w:cs="Times New Roman"/>
          <w:sz w:val="22"/>
          <w:szCs w:val="22"/>
          <w:lang w:val="ru-RU"/>
        </w:rPr>
        <w:softHyphen/>
        <w:t>ется познание, но не наоборот, ибо если не будет поз</w:t>
      </w:r>
      <w:r w:rsidRPr="00F95CE6">
        <w:rPr>
          <w:rFonts w:ascii="Times New Roman" w:eastAsia="Times New Roman" w:hAnsi="Times New Roman" w:cs="Times New Roman"/>
          <w:sz w:val="22"/>
          <w:szCs w:val="22"/>
          <w:lang w:val="ru-RU"/>
        </w:rPr>
        <w:softHyphen/>
        <w:t xml:space="preserve">нания, то </w:t>
      </w:r>
      <w:r w:rsidR="00103B2B" w:rsidRPr="00F95CE6">
        <w:rPr>
          <w:rFonts w:ascii="Times New Roman" w:eastAsia="Times New Roman" w:hAnsi="Times New Roman" w:cs="Times New Roman"/>
          <w:sz w:val="22"/>
          <w:szCs w:val="22"/>
          <w:lang w:val="ru-RU"/>
        </w:rPr>
        <w:t>познаваемое,</w:t>
      </w:r>
      <w:r w:rsidRPr="00F95CE6">
        <w:rPr>
          <w:rFonts w:ascii="Times New Roman" w:eastAsia="Times New Roman" w:hAnsi="Times New Roman" w:cs="Times New Roman"/>
          <w:sz w:val="22"/>
          <w:szCs w:val="22"/>
          <w:lang w:val="ru-RU"/>
        </w:rPr>
        <w:t xml:space="preserve"> тем не </w:t>
      </w:r>
      <w:r w:rsidR="00103B2B" w:rsidRPr="00F95CE6">
        <w:rPr>
          <w:rFonts w:ascii="Times New Roman" w:eastAsia="Times New Roman" w:hAnsi="Times New Roman" w:cs="Times New Roman"/>
          <w:sz w:val="22"/>
          <w:szCs w:val="22"/>
          <w:lang w:val="ru-RU"/>
        </w:rPr>
        <w:t>менее,</w:t>
      </w:r>
      <w:r w:rsidRPr="00F95CE6">
        <w:rPr>
          <w:rFonts w:ascii="Times New Roman" w:eastAsia="Times New Roman" w:hAnsi="Times New Roman" w:cs="Times New Roman"/>
          <w:sz w:val="22"/>
          <w:szCs w:val="22"/>
          <w:lang w:val="ru-RU"/>
        </w:rPr>
        <w:t xml:space="preserve"> будет существо</w:t>
      </w:r>
      <w:r w:rsidRPr="00F95CE6">
        <w:rPr>
          <w:rFonts w:ascii="Times New Roman" w:eastAsia="Times New Roman" w:hAnsi="Times New Roman" w:cs="Times New Roman"/>
          <w:sz w:val="22"/>
          <w:szCs w:val="22"/>
          <w:lang w:val="ru-RU"/>
        </w:rPr>
        <w:softHyphen/>
        <w:t>вать... Следовательно, познаваемое существует прежде познания. Это то, что ты должен утверждать. И еще, при упразднении познаваемого, вместе с ним упразд</w:t>
      </w:r>
      <w:r w:rsidRPr="00F95CE6">
        <w:rPr>
          <w:rFonts w:ascii="Times New Roman" w:eastAsia="Times New Roman" w:hAnsi="Times New Roman" w:cs="Times New Roman"/>
          <w:sz w:val="22"/>
          <w:szCs w:val="22"/>
          <w:lang w:val="ru-RU"/>
        </w:rPr>
        <w:softHyphen/>
        <w:t>няется познание»</w:t>
      </w:r>
      <w:r w:rsidR="00057209">
        <w:rPr>
          <w:rStyle w:val="FootnoteReference"/>
          <w:rFonts w:ascii="Times New Roman" w:eastAsia="Times New Roman" w:hAnsi="Times New Roman" w:cs="Times New Roman"/>
          <w:sz w:val="22"/>
          <w:szCs w:val="22"/>
          <w:lang w:val="ru-RU"/>
        </w:rPr>
        <w:footnoteReference w:id="121"/>
      </w:r>
      <w:r w:rsidRPr="00F95CE6">
        <w:rPr>
          <w:rFonts w:ascii="Times New Roman" w:eastAsia="Times New Roman" w:hAnsi="Times New Roman" w:cs="Times New Roman"/>
          <w:sz w:val="22"/>
          <w:szCs w:val="22"/>
          <w:lang w:val="ru-RU"/>
        </w:rPr>
        <w:t>. В таком же соотношении находятся ощущения и ощущаемое, «ибо, – говорит Петр Арагон</w:t>
      </w:r>
      <w:r w:rsidRPr="00F95CE6">
        <w:rPr>
          <w:rFonts w:ascii="Times New Roman" w:eastAsia="Times New Roman" w:hAnsi="Times New Roman" w:cs="Times New Roman"/>
          <w:sz w:val="22"/>
          <w:szCs w:val="22"/>
          <w:lang w:val="ru-RU"/>
        </w:rPr>
        <w:softHyphen/>
        <w:t>ский, – при уничтожении ощущаемого будет уничтожено и ощущение, ибо любое ощущение находится в теле, а тело само есть ощущаемое, а при уничтожении тела уничтожается и ощущение, находящееся в нем, но не наоборот»</w:t>
      </w:r>
      <w:r w:rsidR="00057209">
        <w:rPr>
          <w:rStyle w:val="FootnoteReference"/>
          <w:rFonts w:ascii="Times New Roman" w:eastAsia="Times New Roman" w:hAnsi="Times New Roman" w:cs="Times New Roman"/>
          <w:sz w:val="22"/>
          <w:szCs w:val="22"/>
          <w:lang w:val="ru-RU"/>
        </w:rPr>
        <w:footnoteReference w:id="122"/>
      </w:r>
      <w:r w:rsidRPr="00F95CE6">
        <w:rPr>
          <w:rFonts w:ascii="Times New Roman" w:eastAsia="Times New Roman" w:hAnsi="Times New Roman" w:cs="Times New Roman"/>
          <w:sz w:val="22"/>
          <w:szCs w:val="22"/>
          <w:lang w:val="ru-RU"/>
        </w:rPr>
        <w:t>. Все эти рассуждения и доказательства он приводит для подтверждения выдвинутого им тезиса о том, что «существование вещи должно быть раньше, чем обладание знанием о ней»</w:t>
      </w:r>
      <w:r w:rsidR="00057209">
        <w:rPr>
          <w:rStyle w:val="FootnoteReference"/>
          <w:rFonts w:ascii="Times New Roman" w:eastAsia="Times New Roman" w:hAnsi="Times New Roman" w:cs="Times New Roman"/>
          <w:sz w:val="22"/>
          <w:szCs w:val="22"/>
          <w:lang w:val="ru-RU"/>
        </w:rPr>
        <w:footnoteReference w:id="123"/>
      </w:r>
      <w:r w:rsidRPr="00F95CE6">
        <w:rPr>
          <w:rFonts w:ascii="Times New Roman" w:eastAsia="Times New Roman" w:hAnsi="Times New Roman" w:cs="Times New Roman"/>
          <w:sz w:val="22"/>
          <w:szCs w:val="22"/>
          <w:lang w:val="ru-RU"/>
        </w:rPr>
        <w:t>.</w:t>
      </w:r>
    </w:p>
    <w:p w:rsidR="00F95CE6" w:rsidRPr="00F95CE6" w:rsidRDefault="00F95CE6" w:rsidP="00057209">
      <w:pPr>
        <w:shd w:val="clear" w:color="auto" w:fill="FFFFFF"/>
        <w:ind w:firstLine="101"/>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Таким образом, согласно Петру Арагонскому, чело</w:t>
      </w:r>
      <w:r w:rsidRPr="00F95CE6">
        <w:rPr>
          <w:rFonts w:ascii="Times New Roman" w:eastAsia="Times New Roman" w:hAnsi="Times New Roman" w:cs="Times New Roman"/>
          <w:sz w:val="22"/>
          <w:szCs w:val="22"/>
          <w:lang w:val="ru-RU"/>
        </w:rPr>
        <w:softHyphen/>
        <w:t>веческое познание, опираясь на ощущения, постигает объективно и реально существующие вещи, которые не зависят от его сознания. Универсалии также постигают</w:t>
      </w:r>
      <w:r w:rsidRPr="00F95CE6">
        <w:rPr>
          <w:rFonts w:ascii="Times New Roman" w:eastAsia="Times New Roman" w:hAnsi="Times New Roman" w:cs="Times New Roman"/>
          <w:sz w:val="22"/>
          <w:szCs w:val="22"/>
          <w:lang w:val="ru-RU"/>
        </w:rPr>
        <w:softHyphen/>
        <w:t>ся разумом на основе того, что они находятся в реально существующих частных вещах. В связи с этим он начи</w:t>
      </w:r>
      <w:r w:rsidRPr="00F95CE6">
        <w:rPr>
          <w:rFonts w:ascii="Times New Roman" w:eastAsia="Times New Roman" w:hAnsi="Times New Roman" w:cs="Times New Roman"/>
          <w:sz w:val="22"/>
          <w:szCs w:val="22"/>
          <w:lang w:val="ru-RU"/>
        </w:rPr>
        <w:softHyphen/>
        <w:t xml:space="preserve">нает рассматривать точку зрения </w:t>
      </w:r>
      <w:r w:rsidRPr="00F95CE6">
        <w:rPr>
          <w:rFonts w:ascii="Times New Roman" w:eastAsia="Times New Roman" w:hAnsi="Times New Roman" w:cs="Times New Roman"/>
          <w:sz w:val="22"/>
          <w:szCs w:val="22"/>
          <w:lang w:val="ru-RU"/>
        </w:rPr>
        <w:lastRenderedPageBreak/>
        <w:t>номиналистов, ставя</w:t>
      </w:r>
      <w:r w:rsidRPr="00F95CE6">
        <w:rPr>
          <w:rFonts w:ascii="Times New Roman" w:eastAsia="Times New Roman" w:hAnsi="Times New Roman" w:cs="Times New Roman"/>
          <w:sz w:val="22"/>
          <w:szCs w:val="22"/>
          <w:lang w:val="ru-RU"/>
        </w:rPr>
        <w:softHyphen/>
        <w:t>щих существование универсалий в зависимость от еди</w:t>
      </w:r>
      <w:r w:rsidRPr="00F95CE6">
        <w:rPr>
          <w:rFonts w:ascii="Times New Roman" w:eastAsia="Times New Roman" w:hAnsi="Times New Roman" w:cs="Times New Roman"/>
          <w:sz w:val="22"/>
          <w:szCs w:val="22"/>
          <w:lang w:val="ru-RU"/>
        </w:rPr>
        <w:softHyphen/>
        <w:t>ничных вещей, что для Петра Арагонского неприемлемо. Он приводит возражения «умеренных» номиналистов, считающих, что общее не самостоятельно, что своим су</w:t>
      </w:r>
      <w:r w:rsidRPr="00F95CE6">
        <w:rPr>
          <w:rFonts w:ascii="Times New Roman" w:eastAsia="Times New Roman" w:hAnsi="Times New Roman" w:cs="Times New Roman"/>
          <w:sz w:val="22"/>
          <w:szCs w:val="22"/>
          <w:lang w:val="ru-RU"/>
        </w:rPr>
        <w:softHyphen/>
        <w:t>ществованием оно обязано единичным вещам. Вот что он пишет по этому поводу: «Здесь поднимают вопрос о возникновении общих сущностей, говоря, что общие сущ</w:t>
      </w:r>
      <w:r w:rsidRPr="00F95CE6">
        <w:rPr>
          <w:rFonts w:ascii="Times New Roman" w:eastAsia="Times New Roman" w:hAnsi="Times New Roman" w:cs="Times New Roman"/>
          <w:sz w:val="22"/>
          <w:szCs w:val="22"/>
          <w:lang w:val="ru-RU"/>
        </w:rPr>
        <w:softHyphen/>
        <w:t>ности рождаются из индивидуальных сущностей, ибо все люди, то есть единичные, рождают общего челове</w:t>
      </w:r>
      <w:r w:rsidRPr="00F95CE6">
        <w:rPr>
          <w:rFonts w:ascii="Times New Roman" w:eastAsia="Times New Roman" w:hAnsi="Times New Roman" w:cs="Times New Roman"/>
          <w:sz w:val="22"/>
          <w:szCs w:val="22"/>
          <w:lang w:val="ru-RU"/>
        </w:rPr>
        <w:softHyphen/>
        <w:t>ка»</w:t>
      </w:r>
      <w:r w:rsidR="00057209">
        <w:rPr>
          <w:rStyle w:val="FootnoteReference"/>
          <w:rFonts w:ascii="Times New Roman" w:eastAsia="Times New Roman" w:hAnsi="Times New Roman" w:cs="Times New Roman"/>
          <w:sz w:val="22"/>
          <w:szCs w:val="22"/>
          <w:lang w:val="ru-RU"/>
        </w:rPr>
        <w:footnoteReference w:id="124"/>
      </w:r>
      <w:r w:rsidRPr="00F95CE6">
        <w:rPr>
          <w:rFonts w:ascii="Times New Roman" w:eastAsia="Times New Roman" w:hAnsi="Times New Roman" w:cs="Times New Roman"/>
          <w:sz w:val="22"/>
          <w:szCs w:val="22"/>
          <w:lang w:val="ru-RU"/>
        </w:rPr>
        <w:t>. Петр Арагонский не согласен с этим. Он выдви</w:t>
      </w:r>
      <w:r w:rsidRPr="00F95CE6">
        <w:rPr>
          <w:rFonts w:ascii="Times New Roman" w:eastAsia="Times New Roman" w:hAnsi="Times New Roman" w:cs="Times New Roman"/>
          <w:sz w:val="22"/>
          <w:szCs w:val="22"/>
          <w:lang w:val="ru-RU"/>
        </w:rPr>
        <w:softHyphen/>
        <w:t>гает свои возражения. Во-первых, говорит он, если «каждый рождает себе подобного, то, следовательно, единичные порождают не что иное, как единичное. И еще, если общее порождается всеми единичными, то тогда общее не может находиться в одном индивиде»</w:t>
      </w:r>
      <w:r w:rsidR="00057209">
        <w:rPr>
          <w:rStyle w:val="FootnoteReference"/>
          <w:rFonts w:ascii="Times New Roman" w:eastAsia="Times New Roman" w:hAnsi="Times New Roman" w:cs="Times New Roman"/>
          <w:sz w:val="22"/>
          <w:szCs w:val="22"/>
          <w:lang w:val="ru-RU"/>
        </w:rPr>
        <w:footnoteReference w:id="125"/>
      </w:r>
      <w:r w:rsidRPr="00F95CE6">
        <w:rPr>
          <w:rFonts w:ascii="Times New Roman" w:eastAsia="Times New Roman" w:hAnsi="Times New Roman" w:cs="Times New Roman"/>
          <w:sz w:val="22"/>
          <w:szCs w:val="22"/>
          <w:lang w:val="ru-RU"/>
        </w:rPr>
        <w:t>. Отвергая эти положения, заключающие в себе от</w:t>
      </w:r>
      <w:r w:rsidRPr="00F95CE6">
        <w:rPr>
          <w:rFonts w:ascii="Times New Roman" w:eastAsia="Times New Roman" w:hAnsi="Times New Roman" w:cs="Times New Roman"/>
          <w:sz w:val="22"/>
          <w:szCs w:val="22"/>
          <w:lang w:val="ru-RU"/>
        </w:rPr>
        <w:softHyphen/>
        <w:t>рицание реального существования универсалий и веду</w:t>
      </w:r>
      <w:r w:rsidRPr="00F95CE6">
        <w:rPr>
          <w:rFonts w:ascii="Times New Roman" w:eastAsia="Times New Roman" w:hAnsi="Times New Roman" w:cs="Times New Roman"/>
          <w:sz w:val="22"/>
          <w:szCs w:val="22"/>
          <w:lang w:val="ru-RU"/>
        </w:rPr>
        <w:softHyphen/>
        <w:t>щие к признанию общего лишь как результата познава</w:t>
      </w:r>
      <w:r w:rsidRPr="00F95CE6">
        <w:rPr>
          <w:rFonts w:ascii="Times New Roman" w:eastAsia="Times New Roman" w:hAnsi="Times New Roman" w:cs="Times New Roman"/>
          <w:sz w:val="22"/>
          <w:szCs w:val="22"/>
          <w:lang w:val="ru-RU"/>
        </w:rPr>
        <w:softHyphen/>
        <w:t>тельной деятельности человека, на основе всей сово</w:t>
      </w:r>
      <w:r w:rsidRPr="00F95CE6">
        <w:rPr>
          <w:rFonts w:ascii="Times New Roman" w:eastAsia="Times New Roman" w:hAnsi="Times New Roman" w:cs="Times New Roman"/>
          <w:sz w:val="22"/>
          <w:szCs w:val="22"/>
          <w:lang w:val="ru-RU"/>
        </w:rPr>
        <w:softHyphen/>
        <w:t>купности единичных вещей составляющего общее поня</w:t>
      </w:r>
      <w:r w:rsidRPr="00F95CE6">
        <w:rPr>
          <w:rFonts w:ascii="Times New Roman" w:eastAsia="Times New Roman" w:hAnsi="Times New Roman" w:cs="Times New Roman"/>
          <w:sz w:val="22"/>
          <w:szCs w:val="22"/>
          <w:lang w:val="ru-RU"/>
        </w:rPr>
        <w:softHyphen/>
        <w:t>тие, Петр Арагонский дает собственное решение во</w:t>
      </w:r>
      <w:r w:rsidRPr="00F95CE6">
        <w:rPr>
          <w:rFonts w:ascii="Times New Roman" w:eastAsia="Times New Roman" w:hAnsi="Times New Roman" w:cs="Times New Roman"/>
          <w:sz w:val="22"/>
          <w:szCs w:val="22"/>
          <w:lang w:val="ru-RU"/>
        </w:rPr>
        <w:softHyphen/>
        <w:t>проса:</w:t>
      </w:r>
    </w:p>
    <w:p w:rsidR="00F95CE6" w:rsidRPr="00F95CE6" w:rsidRDefault="00103B2B"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«Хотя и единичное </w:t>
      </w:r>
      <w:r>
        <w:rPr>
          <w:rFonts w:ascii="Times New Roman" w:eastAsia="Times New Roman" w:hAnsi="Times New Roman" w:cs="Times New Roman"/>
          <w:sz w:val="22"/>
          <w:szCs w:val="22"/>
          <w:lang w:val="ru-RU"/>
        </w:rPr>
        <w:t>ничего</w:t>
      </w:r>
      <w:r w:rsidRPr="00F95CE6">
        <w:rPr>
          <w:rFonts w:ascii="Times New Roman" w:eastAsia="Times New Roman" w:hAnsi="Times New Roman" w:cs="Times New Roman"/>
          <w:sz w:val="22"/>
          <w:szCs w:val="22"/>
          <w:lang w:val="ru-RU"/>
        </w:rPr>
        <w:t>, кроме единичного, не по</w:t>
      </w:r>
      <w:r w:rsidRPr="00F95CE6">
        <w:rPr>
          <w:rFonts w:ascii="Times New Roman" w:eastAsia="Times New Roman" w:hAnsi="Times New Roman" w:cs="Times New Roman"/>
          <w:sz w:val="22"/>
          <w:szCs w:val="22"/>
          <w:lang w:val="ru-RU"/>
        </w:rPr>
        <w:softHyphen/>
        <w:t xml:space="preserve">рождает, однако мышление собирает из множества одно общее, которое сказывается обо всех, которое пребывает во всех и в каждом, так как если есть Сократ, то есть человек, создание и сущее, хотя и понятие общности не пребывает в одном, а во всех, ибо оно как полное целое находится у Сократа, у Платона и у </w:t>
      </w:r>
      <w:r w:rsidR="00F95CE6" w:rsidRPr="00F95CE6">
        <w:rPr>
          <w:rFonts w:ascii="Times New Roman" w:eastAsia="Times New Roman" w:hAnsi="Times New Roman" w:cs="Times New Roman"/>
          <w:sz w:val="22"/>
          <w:szCs w:val="22"/>
          <w:lang w:val="ru-RU"/>
        </w:rPr>
        <w:t>всех людей»</w:t>
      </w:r>
      <w:r w:rsidR="00057209">
        <w:rPr>
          <w:rStyle w:val="FootnoteReference"/>
          <w:rFonts w:ascii="Times New Roman" w:eastAsia="Times New Roman" w:hAnsi="Times New Roman" w:cs="Times New Roman"/>
          <w:sz w:val="22"/>
          <w:szCs w:val="22"/>
          <w:lang w:val="ru-RU"/>
        </w:rPr>
        <w:footnoteReference w:id="126"/>
      </w:r>
      <w:r w:rsidR="00F95CE6"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Здесь отчетливо проявляется примирительная по</w:t>
      </w:r>
      <w:r w:rsidRPr="00F95CE6">
        <w:rPr>
          <w:rFonts w:ascii="Times New Roman" w:eastAsia="Times New Roman" w:hAnsi="Times New Roman" w:cs="Times New Roman"/>
          <w:sz w:val="22"/>
          <w:szCs w:val="22"/>
          <w:lang w:val="ru-RU"/>
        </w:rPr>
        <w:softHyphen/>
        <w:t>зиция «умеренного» реализма, с одной стороны, призна</w:t>
      </w:r>
      <w:r w:rsidRPr="00F95CE6">
        <w:rPr>
          <w:rFonts w:ascii="Times New Roman" w:eastAsia="Times New Roman" w:hAnsi="Times New Roman" w:cs="Times New Roman"/>
          <w:sz w:val="22"/>
          <w:szCs w:val="22"/>
          <w:lang w:val="ru-RU"/>
        </w:rPr>
        <w:softHyphen/>
        <w:t>ющего, что в процессе познания человеческая мысль приобретает понятие общего на основе постижения множества однородных единичных вещей, а с другой – утверждающего, что само общее пребывает в этих ве</w:t>
      </w:r>
      <w:r w:rsidRPr="00F95CE6">
        <w:rPr>
          <w:rFonts w:ascii="Times New Roman" w:eastAsia="Times New Roman" w:hAnsi="Times New Roman" w:cs="Times New Roman"/>
          <w:sz w:val="22"/>
          <w:szCs w:val="22"/>
          <w:lang w:val="ru-RU"/>
        </w:rPr>
        <w:softHyphen/>
        <w:t>щах, оно не рождается ими. Когда общность познается человеком, возникает понятие общего, понятие рода или вида, сказывающееся о всех подчиненных ему индиви</w:t>
      </w:r>
      <w:r w:rsidRPr="00F95CE6">
        <w:rPr>
          <w:rFonts w:ascii="Times New Roman" w:eastAsia="Times New Roman" w:hAnsi="Times New Roman" w:cs="Times New Roman"/>
          <w:sz w:val="22"/>
          <w:szCs w:val="22"/>
          <w:lang w:val="ru-RU"/>
        </w:rPr>
        <w:softHyphen/>
        <w:t>дах. Противопоставление онтологического и гносеологи</w:t>
      </w:r>
      <w:r w:rsidRPr="00F95CE6">
        <w:rPr>
          <w:rFonts w:ascii="Times New Roman" w:eastAsia="Times New Roman" w:hAnsi="Times New Roman" w:cs="Times New Roman"/>
          <w:sz w:val="22"/>
          <w:szCs w:val="22"/>
          <w:lang w:val="ru-RU"/>
        </w:rPr>
        <w:softHyphen/>
        <w:t>ческого аспекта, согласно точке зрения Петра Арагон</w:t>
      </w:r>
      <w:r w:rsidRPr="00F95CE6">
        <w:rPr>
          <w:rFonts w:ascii="Times New Roman" w:eastAsia="Times New Roman" w:hAnsi="Times New Roman" w:cs="Times New Roman"/>
          <w:sz w:val="22"/>
          <w:szCs w:val="22"/>
          <w:lang w:val="ru-RU"/>
        </w:rPr>
        <w:softHyphen/>
        <w:t>ского, как и Варфоломея Болонского, неправомерно, ибо универсалии существуют не только в уме, где они, действительно, производны, но и. что более важно, вне человеческого мышления, в вещах.</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Томистская теория познания, заключающая в себе значительную долю эмпиризма, как известно, была шагом вперед в истории средневековой философии. Она исходила из гносеологии и логики Аристотеля, но в то же время схоластически омертвляла диалектическую сущ</w:t>
      </w:r>
      <w:r w:rsidRPr="00F95CE6">
        <w:rPr>
          <w:rFonts w:ascii="Times New Roman" w:eastAsia="Times New Roman" w:hAnsi="Times New Roman" w:cs="Times New Roman"/>
          <w:sz w:val="22"/>
          <w:szCs w:val="22"/>
          <w:lang w:val="ru-RU"/>
        </w:rPr>
        <w:softHyphen/>
        <w:t>ность аристотелевского учения и по преимуществу вела к его идеалистической интерпретации. Из аристотелев</w:t>
      </w:r>
      <w:r w:rsidRPr="00F95CE6">
        <w:rPr>
          <w:rFonts w:ascii="Times New Roman" w:eastAsia="Times New Roman" w:hAnsi="Times New Roman" w:cs="Times New Roman"/>
          <w:sz w:val="22"/>
          <w:szCs w:val="22"/>
          <w:lang w:val="ru-RU"/>
        </w:rPr>
        <w:softHyphen/>
        <w:t>ского же учения исходили и «умеренные» номиналисты, которые имели много общих черт с «умеренными» реали</w:t>
      </w:r>
      <w:r w:rsidRPr="00F95CE6">
        <w:rPr>
          <w:rFonts w:ascii="Times New Roman" w:eastAsia="Times New Roman" w:hAnsi="Times New Roman" w:cs="Times New Roman"/>
          <w:sz w:val="22"/>
          <w:szCs w:val="22"/>
          <w:lang w:val="ru-RU"/>
        </w:rPr>
        <w:softHyphen/>
        <w:t>стами, с той лишь основной разницей, что они усиленно акцентировали на материалистических моментах ари</w:t>
      </w:r>
      <w:r w:rsidRPr="00F95CE6">
        <w:rPr>
          <w:rFonts w:ascii="Times New Roman" w:eastAsia="Times New Roman" w:hAnsi="Times New Roman" w:cs="Times New Roman"/>
          <w:sz w:val="22"/>
          <w:szCs w:val="22"/>
          <w:lang w:val="ru-RU"/>
        </w:rPr>
        <w:softHyphen/>
        <w:t>стотелевской логики и гносеологики. Таковыми в Арме</w:t>
      </w:r>
      <w:r w:rsidRPr="00F95CE6">
        <w:rPr>
          <w:rFonts w:ascii="Times New Roman" w:eastAsia="Times New Roman" w:hAnsi="Times New Roman" w:cs="Times New Roman"/>
          <w:sz w:val="22"/>
          <w:szCs w:val="22"/>
          <w:lang w:val="ru-RU"/>
        </w:rPr>
        <w:softHyphen/>
        <w:t>нии были представители Гладзоро-Татевской школы, в особенности Иоанн Воротнеци и Григор Татеваци.</w:t>
      </w:r>
    </w:p>
    <w:p w:rsidR="00F95CE6" w:rsidRPr="00F95CE6" w:rsidRDefault="00F95CE6" w:rsidP="00F95CE6">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Мы уже отмечали, что освещение философских воз</w:t>
      </w:r>
      <w:r w:rsidRPr="00F95CE6">
        <w:rPr>
          <w:rFonts w:ascii="Times New Roman" w:eastAsia="Times New Roman" w:hAnsi="Times New Roman" w:cs="Times New Roman"/>
          <w:sz w:val="22"/>
          <w:szCs w:val="22"/>
          <w:lang w:val="ru-RU"/>
        </w:rPr>
        <w:softHyphen/>
        <w:t>зрений деятелей Гладзоро-Татевской школы до сих пор как в наших работах, так и в работах других исследо</w:t>
      </w:r>
      <w:r w:rsidRPr="00F95CE6">
        <w:rPr>
          <w:rFonts w:ascii="Times New Roman" w:eastAsia="Times New Roman" w:hAnsi="Times New Roman" w:cs="Times New Roman"/>
          <w:sz w:val="22"/>
          <w:szCs w:val="22"/>
          <w:lang w:val="ru-RU"/>
        </w:rPr>
        <w:softHyphen/>
        <w:t>вателей давалось безотносительно к той идейной борьбе, которая велась на протяжении всего XIV века между униторскими кругами и патриотически настроенной частью армянского духовенства, в частности между Кырнайской школой и Татевским университетом. Выше мы показали, что у идейных противников было много общего, отметили факты влияния трудов католических ученых миссионеров на деятелей Татевского университе</w:t>
      </w:r>
      <w:r w:rsidRPr="00F95CE6">
        <w:rPr>
          <w:rFonts w:ascii="Times New Roman" w:eastAsia="Times New Roman" w:hAnsi="Times New Roman" w:cs="Times New Roman"/>
          <w:sz w:val="22"/>
          <w:szCs w:val="22"/>
          <w:lang w:val="ru-RU"/>
        </w:rPr>
        <w:softHyphen/>
        <w:t>та и осветили ряд передовых для того времени воззре</w:t>
      </w:r>
      <w:r w:rsidRPr="00F95CE6">
        <w:rPr>
          <w:rFonts w:ascii="Times New Roman" w:eastAsia="Times New Roman" w:hAnsi="Times New Roman" w:cs="Times New Roman"/>
          <w:sz w:val="22"/>
          <w:szCs w:val="22"/>
          <w:lang w:val="ru-RU"/>
        </w:rPr>
        <w:softHyphen/>
        <w:t>ний, источником которых явились сочинения Варфоло</w:t>
      </w:r>
      <w:r w:rsidRPr="00F95CE6">
        <w:rPr>
          <w:rFonts w:ascii="Times New Roman" w:eastAsia="Times New Roman" w:hAnsi="Times New Roman" w:cs="Times New Roman"/>
          <w:sz w:val="22"/>
          <w:szCs w:val="22"/>
          <w:lang w:val="ru-RU"/>
        </w:rPr>
        <w:softHyphen/>
        <w:t xml:space="preserve">мея Болонского и Петра Арагонского. Что же касается проблемы универсалий, то здесь взгляды, татевских мыслителей и католических миссионеров разошлись в главных, принципиальных вопросах. Иоанн </w:t>
      </w:r>
      <w:r w:rsidR="00103B2B" w:rsidRPr="00F95CE6">
        <w:rPr>
          <w:rFonts w:ascii="Times New Roman" w:eastAsia="Times New Roman" w:hAnsi="Times New Roman" w:cs="Times New Roman"/>
          <w:sz w:val="22"/>
          <w:szCs w:val="22"/>
          <w:lang w:val="ru-RU"/>
        </w:rPr>
        <w:t>Воротнеци</w:t>
      </w:r>
      <w:r w:rsidR="00103B2B">
        <w:rPr>
          <w:rFonts w:ascii="Times New Roman" w:eastAsia="Times New Roman" w:hAnsi="Times New Roman" w:cs="Times New Roman"/>
          <w:sz w:val="22"/>
          <w:szCs w:val="22"/>
          <w:lang w:val="ru-RU"/>
        </w:rPr>
        <w:t xml:space="preserve"> </w:t>
      </w:r>
      <w:r w:rsidR="00103B2B" w:rsidRPr="00F95CE6">
        <w:rPr>
          <w:rFonts w:ascii="Times New Roman" w:eastAsia="Times New Roman" w:hAnsi="Times New Roman" w:cs="Times New Roman"/>
          <w:sz w:val="22"/>
          <w:szCs w:val="22"/>
          <w:lang w:val="ru-RU"/>
        </w:rPr>
        <w:t>и</w:t>
      </w:r>
      <w:r w:rsidRPr="00F95CE6">
        <w:rPr>
          <w:rFonts w:ascii="Times New Roman" w:eastAsia="Times New Roman" w:hAnsi="Times New Roman" w:cs="Times New Roman"/>
          <w:sz w:val="22"/>
          <w:szCs w:val="22"/>
          <w:lang w:val="ru-RU"/>
        </w:rPr>
        <w:t xml:space="preserve"> Григор Татеваци именно в этой ключевой для средне</w:t>
      </w:r>
      <w:r w:rsidRPr="00F95CE6">
        <w:rPr>
          <w:rFonts w:ascii="Times New Roman" w:eastAsia="Times New Roman" w:hAnsi="Times New Roman" w:cs="Times New Roman"/>
          <w:sz w:val="22"/>
          <w:szCs w:val="22"/>
          <w:lang w:val="ru-RU"/>
        </w:rPr>
        <w:softHyphen/>
        <w:t>вековой философии проблеме заняли противоположную позицию и дали философское опровержение проповеду</w:t>
      </w:r>
      <w:r w:rsidRPr="00F95CE6">
        <w:rPr>
          <w:rFonts w:ascii="Times New Roman" w:eastAsia="Times New Roman" w:hAnsi="Times New Roman" w:cs="Times New Roman"/>
          <w:sz w:val="22"/>
          <w:szCs w:val="22"/>
          <w:lang w:val="ru-RU"/>
        </w:rPr>
        <w:softHyphen/>
        <w:t>емого Варфоломеем и Петром, официально поддержива</w:t>
      </w:r>
      <w:r w:rsidRPr="00F95CE6">
        <w:rPr>
          <w:rFonts w:ascii="Times New Roman" w:eastAsia="Times New Roman" w:hAnsi="Times New Roman" w:cs="Times New Roman"/>
          <w:sz w:val="22"/>
          <w:szCs w:val="22"/>
          <w:lang w:val="ru-RU"/>
        </w:rPr>
        <w:softHyphen/>
        <w:t>емого папской курией томизма.</w:t>
      </w:r>
    </w:p>
    <w:p w:rsidR="00F95CE6" w:rsidRPr="00F95CE6" w:rsidRDefault="00F95CE6" w:rsidP="00057209">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Иоанн Воротнеци и Григор Татеваци в своей крити</w:t>
      </w:r>
      <w:r w:rsidRPr="00F95CE6">
        <w:rPr>
          <w:rFonts w:ascii="Times New Roman" w:eastAsia="Times New Roman" w:hAnsi="Times New Roman" w:cs="Times New Roman"/>
          <w:sz w:val="22"/>
          <w:szCs w:val="22"/>
          <w:lang w:val="ru-RU"/>
        </w:rPr>
        <w:softHyphen/>
        <w:t>ке «умеренного» реализма Варфоломея и Петра не уда</w:t>
      </w:r>
      <w:r w:rsidRPr="00F95CE6">
        <w:rPr>
          <w:rFonts w:ascii="Times New Roman" w:eastAsia="Times New Roman" w:hAnsi="Times New Roman" w:cs="Times New Roman"/>
          <w:sz w:val="22"/>
          <w:szCs w:val="22"/>
          <w:lang w:val="ru-RU"/>
        </w:rPr>
        <w:softHyphen/>
        <w:t>рились в крайности. Они сами считали себя аристотеликами и были таковыми, но в отличие от католических миссионеров-доминиканцев, дали умеренно-номиналисти</w:t>
      </w:r>
      <w:r w:rsidRPr="00F95CE6">
        <w:rPr>
          <w:rFonts w:ascii="Times New Roman" w:eastAsia="Times New Roman" w:hAnsi="Times New Roman" w:cs="Times New Roman"/>
          <w:sz w:val="22"/>
          <w:szCs w:val="22"/>
          <w:lang w:val="ru-RU"/>
        </w:rPr>
        <w:softHyphen/>
        <w:t>ческое решение проблемы универсалий, которое, по их представлениям, полностью соответствовало духу и букве учения Стагирита. Номинализм Иоанна Воротнеци и Григора Татеваци в основном проявился при рассмо</w:t>
      </w:r>
      <w:r w:rsidRPr="00F95CE6">
        <w:rPr>
          <w:rFonts w:ascii="Times New Roman" w:eastAsia="Times New Roman" w:hAnsi="Times New Roman" w:cs="Times New Roman"/>
          <w:sz w:val="22"/>
          <w:szCs w:val="22"/>
          <w:lang w:val="ru-RU"/>
        </w:rPr>
        <w:softHyphen/>
        <w:t>трении вопроса о соотношении первичных и вторичных сущностей, вопроса, непосредственно вытекающего из «Категорий» Аристотеля "и «Введения» Порфирия, ко</w:t>
      </w:r>
      <w:r w:rsidRPr="00F95CE6">
        <w:rPr>
          <w:rFonts w:ascii="Times New Roman" w:eastAsia="Times New Roman" w:hAnsi="Times New Roman" w:cs="Times New Roman"/>
          <w:sz w:val="22"/>
          <w:szCs w:val="22"/>
          <w:lang w:val="ru-RU"/>
        </w:rPr>
        <w:softHyphen/>
        <w:t xml:space="preserve">торым они посвятили своп комментаторские труды. Проблема универсалий рассматривается также в общих философско-теологических сочинениях и проповедях Григора Татеваци. Как бы отвечая на </w:t>
      </w:r>
      <w:r w:rsidRPr="00F95CE6">
        <w:rPr>
          <w:rFonts w:ascii="Times New Roman" w:eastAsia="Times New Roman" w:hAnsi="Times New Roman" w:cs="Times New Roman"/>
          <w:sz w:val="22"/>
          <w:szCs w:val="22"/>
          <w:lang w:val="ru-RU"/>
        </w:rPr>
        <w:lastRenderedPageBreak/>
        <w:t>возражения про</w:t>
      </w:r>
      <w:r w:rsidRPr="00F95CE6">
        <w:rPr>
          <w:rFonts w:ascii="Times New Roman" w:eastAsia="Times New Roman" w:hAnsi="Times New Roman" w:cs="Times New Roman"/>
          <w:sz w:val="22"/>
          <w:szCs w:val="22"/>
          <w:lang w:val="ru-RU"/>
        </w:rPr>
        <w:softHyphen/>
        <w:t>тивников, они четко решают вопрос с позиций номина</w:t>
      </w:r>
      <w:r w:rsidRPr="00F95CE6">
        <w:rPr>
          <w:rFonts w:ascii="Times New Roman" w:eastAsia="Times New Roman" w:hAnsi="Times New Roman" w:cs="Times New Roman"/>
          <w:sz w:val="22"/>
          <w:szCs w:val="22"/>
          <w:lang w:val="ru-RU"/>
        </w:rPr>
        <w:softHyphen/>
        <w:t>лизма.</w:t>
      </w:r>
    </w:p>
    <w:p w:rsidR="00F95CE6" w:rsidRPr="00F95CE6" w:rsidRDefault="00F95CE6" w:rsidP="00F95CE6">
      <w:pPr>
        <w:shd w:val="clear" w:color="auto" w:fill="FFFFFF"/>
        <w:ind w:firstLine="43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Так, Иоанн Воротнеци в «Анализе Категорий Ари</w:t>
      </w:r>
      <w:r w:rsidRPr="00F95CE6">
        <w:rPr>
          <w:rFonts w:ascii="Times New Roman" w:eastAsia="Times New Roman" w:hAnsi="Times New Roman" w:cs="Times New Roman"/>
          <w:sz w:val="22"/>
          <w:szCs w:val="22"/>
          <w:lang w:val="ru-RU"/>
        </w:rPr>
        <w:softHyphen/>
        <w:t>стотеля», рассматривая вопрос о соотношении первич</w:t>
      </w:r>
      <w:r w:rsidRPr="00F95CE6">
        <w:rPr>
          <w:rFonts w:ascii="Times New Roman" w:eastAsia="Times New Roman" w:hAnsi="Times New Roman" w:cs="Times New Roman"/>
          <w:sz w:val="22"/>
          <w:szCs w:val="22"/>
          <w:lang w:val="ru-RU"/>
        </w:rPr>
        <w:softHyphen/>
        <w:t>ных и вторичных сущностей, утверждает следующее: «Индивид не нуждается в родах и видах, ибо они долж</w:t>
      </w:r>
      <w:r w:rsidRPr="00F95CE6">
        <w:rPr>
          <w:rFonts w:ascii="Times New Roman" w:eastAsia="Times New Roman" w:hAnsi="Times New Roman" w:cs="Times New Roman"/>
          <w:sz w:val="22"/>
          <w:szCs w:val="22"/>
          <w:lang w:val="ru-RU"/>
        </w:rPr>
        <w:softHyphen/>
        <w:t>ны сказываться о нем, (а не он о них), тогда как они нуждаются в подлежащем (индивиде), ибо должны собраться и прикрепиться к нему</w:t>
      </w:r>
      <w:r w:rsidR="00057209">
        <w:rPr>
          <w:rStyle w:val="FootnoteReference"/>
          <w:rFonts w:ascii="Times New Roman" w:eastAsia="Times New Roman" w:hAnsi="Times New Roman" w:cs="Times New Roman"/>
          <w:sz w:val="22"/>
          <w:szCs w:val="22"/>
          <w:lang w:val="ru-RU"/>
        </w:rPr>
        <w:footnoteReference w:id="127"/>
      </w:r>
      <w:r w:rsidRPr="00F95CE6">
        <w:rPr>
          <w:rFonts w:ascii="Times New Roman" w:eastAsia="Times New Roman" w:hAnsi="Times New Roman" w:cs="Times New Roman"/>
          <w:sz w:val="22"/>
          <w:szCs w:val="22"/>
          <w:lang w:val="ru-RU"/>
        </w:rPr>
        <w:t>. Продолжая акцентировать номиналистическую сторону учения Аристоте</w:t>
      </w:r>
      <w:r w:rsidRPr="00F95CE6">
        <w:rPr>
          <w:rFonts w:ascii="Times New Roman" w:eastAsia="Times New Roman" w:hAnsi="Times New Roman" w:cs="Times New Roman"/>
          <w:sz w:val="22"/>
          <w:szCs w:val="22"/>
          <w:lang w:val="ru-RU"/>
        </w:rPr>
        <w:softHyphen/>
        <w:t>ля, он говорит: «Рождается, растет и умир</w:t>
      </w:r>
      <w:r w:rsidR="00655F5A">
        <w:rPr>
          <w:rFonts w:ascii="Times New Roman" w:eastAsia="Times New Roman" w:hAnsi="Times New Roman" w:cs="Times New Roman"/>
          <w:sz w:val="22"/>
          <w:szCs w:val="22"/>
          <w:lang w:val="ru-RU"/>
        </w:rPr>
        <w:t>ает, прием</w:t>
      </w:r>
      <w:r w:rsidRPr="00F95CE6">
        <w:rPr>
          <w:rFonts w:ascii="Times New Roman" w:eastAsia="Times New Roman" w:hAnsi="Times New Roman" w:cs="Times New Roman"/>
          <w:sz w:val="22"/>
          <w:szCs w:val="22"/>
          <w:lang w:val="ru-RU"/>
        </w:rPr>
        <w:t xml:space="preserve">лет славу и муки, хвалу и хулу не род, вид и другие, а индивид, ибо индивид является олицетворенным </w:t>
      </w:r>
      <w:r w:rsidR="00103B2B" w:rsidRPr="00F95CE6">
        <w:rPr>
          <w:rFonts w:ascii="Times New Roman" w:eastAsia="Times New Roman" w:hAnsi="Times New Roman" w:cs="Times New Roman"/>
          <w:sz w:val="22"/>
          <w:szCs w:val="22"/>
          <w:lang w:val="ru-RU"/>
        </w:rPr>
        <w:t>видом</w:t>
      </w:r>
      <w:r w:rsidRPr="00F95CE6">
        <w:rPr>
          <w:rFonts w:ascii="Times New Roman" w:eastAsia="Times New Roman" w:hAnsi="Times New Roman" w:cs="Times New Roman"/>
          <w:sz w:val="22"/>
          <w:szCs w:val="22"/>
          <w:lang w:val="ru-RU"/>
        </w:rPr>
        <w:t xml:space="preserve"> и неделимым естеством, и обретшим вид родом. Вот по</w:t>
      </w:r>
      <w:r w:rsidRPr="00F95CE6">
        <w:rPr>
          <w:rFonts w:ascii="Times New Roman" w:eastAsia="Times New Roman" w:hAnsi="Times New Roman" w:cs="Times New Roman"/>
          <w:sz w:val="22"/>
          <w:szCs w:val="22"/>
          <w:lang w:val="ru-RU"/>
        </w:rPr>
        <w:softHyphen/>
        <w:t>чему (Аристотель) говорит, что индивид является сущ</w:t>
      </w:r>
      <w:r w:rsidRPr="00F95CE6">
        <w:rPr>
          <w:rFonts w:ascii="Times New Roman" w:eastAsia="Times New Roman" w:hAnsi="Times New Roman" w:cs="Times New Roman"/>
          <w:sz w:val="22"/>
          <w:szCs w:val="22"/>
          <w:lang w:val="ru-RU"/>
        </w:rPr>
        <w:softHyphen/>
        <w:t>ностью подлинной, первичной и главной»</w:t>
      </w:r>
      <w:r w:rsidR="00655F5A">
        <w:rPr>
          <w:rStyle w:val="FootnoteReference"/>
          <w:rFonts w:ascii="Times New Roman" w:eastAsia="Times New Roman" w:hAnsi="Times New Roman" w:cs="Times New Roman"/>
          <w:sz w:val="22"/>
          <w:szCs w:val="22"/>
          <w:lang w:val="ru-RU"/>
        </w:rPr>
        <w:footnoteReference w:id="128"/>
      </w:r>
      <w:r w:rsidRPr="00F95CE6">
        <w:rPr>
          <w:rFonts w:ascii="Times New Roman" w:eastAsia="Times New Roman" w:hAnsi="Times New Roman" w:cs="Times New Roman"/>
          <w:sz w:val="22"/>
          <w:szCs w:val="22"/>
          <w:lang w:val="ru-RU"/>
        </w:rPr>
        <w:t>. Существова</w:t>
      </w:r>
      <w:r w:rsidRPr="00F95CE6">
        <w:rPr>
          <w:rFonts w:ascii="Times New Roman" w:eastAsia="Times New Roman" w:hAnsi="Times New Roman" w:cs="Times New Roman"/>
          <w:sz w:val="22"/>
          <w:szCs w:val="22"/>
          <w:lang w:val="ru-RU"/>
        </w:rPr>
        <w:softHyphen/>
        <w:t>ние единичного не зависит ни от чего другого; причину своего бытия индивидуальная, конкретно-конечная вещь содержит в себе самой, ибо обладает «самодовлеющим бытием» (</w:t>
      </w:r>
      <w:r w:rsidR="00655F5A" w:rsidRPr="00F95CE6">
        <w:rPr>
          <w:rFonts w:ascii="Times New Roman" w:eastAsia="Times New Roman" w:hAnsi="Times New Roman" w:cs="Times New Roman"/>
          <w:sz w:val="22"/>
          <w:szCs w:val="22"/>
          <w:lang w:val="ru-RU"/>
        </w:rPr>
        <w:t>«</w:t>
      </w:r>
      <w:r w:rsidR="00655F5A">
        <w:rPr>
          <w:rFonts w:ascii="Sylfaen" w:eastAsia="Times New Roman" w:hAnsi="Sylfaen" w:cs="Times New Roman"/>
          <w:sz w:val="22"/>
          <w:szCs w:val="22"/>
          <w:lang w:val="hy-AM"/>
        </w:rPr>
        <w:t>ինքնակաց գոյութիւն</w:t>
      </w:r>
      <w:r w:rsidRPr="00F95CE6">
        <w:rPr>
          <w:rFonts w:ascii="Times New Roman" w:eastAsia="Times New Roman" w:hAnsi="Times New Roman" w:cs="Times New Roman"/>
          <w:sz w:val="22"/>
          <w:szCs w:val="22"/>
          <w:lang w:val="ru-RU"/>
        </w:rPr>
        <w:t>»), тогда как для суще</w:t>
      </w:r>
      <w:r w:rsidRPr="00F95CE6">
        <w:rPr>
          <w:rFonts w:ascii="Times New Roman" w:eastAsia="Times New Roman" w:hAnsi="Times New Roman" w:cs="Times New Roman"/>
          <w:sz w:val="22"/>
          <w:szCs w:val="22"/>
          <w:lang w:val="ru-RU"/>
        </w:rPr>
        <w:softHyphen/>
        <w:t>ствования рода и вида «необходимо быть индивиду, ибо ни род не образуется без вида, ни вид – без индивида, ни случайный признак – без сущности. А для существо</w:t>
      </w:r>
      <w:r w:rsidRPr="00F95CE6">
        <w:rPr>
          <w:rFonts w:ascii="Times New Roman" w:eastAsia="Times New Roman" w:hAnsi="Times New Roman" w:cs="Times New Roman"/>
          <w:sz w:val="22"/>
          <w:szCs w:val="22"/>
          <w:lang w:val="ru-RU"/>
        </w:rPr>
        <w:softHyphen/>
        <w:t>вания индивида нет необходимости в их бытии, ибо сущность может существовать без случайного признака</w:t>
      </w:r>
      <w:r w:rsidR="00655F5A">
        <w:rPr>
          <w:rFonts w:ascii="Sylfaen" w:eastAsia="Times New Roman" w:hAnsi="Sylfaen" w:cs="Times New Roman"/>
          <w:sz w:val="22"/>
          <w:szCs w:val="22"/>
          <w:lang w:val="hy-AM"/>
        </w:rPr>
        <w:t>,</w:t>
      </w:r>
      <w:r w:rsidRPr="00F95CE6">
        <w:rPr>
          <w:rFonts w:ascii="Times New Roman" w:eastAsia="Times New Roman" w:hAnsi="Times New Roman" w:cs="Times New Roman"/>
          <w:sz w:val="22"/>
          <w:szCs w:val="22"/>
          <w:lang w:val="ru-RU"/>
        </w:rPr>
        <w:t xml:space="preserve"> как, например, бог. Индивид также может существо</w:t>
      </w:r>
      <w:r w:rsidRPr="00F95CE6">
        <w:rPr>
          <w:rFonts w:ascii="Times New Roman" w:eastAsia="Times New Roman" w:hAnsi="Times New Roman" w:cs="Times New Roman"/>
          <w:sz w:val="22"/>
          <w:szCs w:val="22"/>
          <w:lang w:val="ru-RU"/>
        </w:rPr>
        <w:softHyphen/>
        <w:t>вать без рода и вида, как, например, солнце, луна, зем</w:t>
      </w:r>
      <w:r w:rsidRPr="00F95CE6">
        <w:rPr>
          <w:rFonts w:ascii="Times New Roman" w:eastAsia="Times New Roman" w:hAnsi="Times New Roman" w:cs="Times New Roman"/>
          <w:sz w:val="22"/>
          <w:szCs w:val="22"/>
          <w:lang w:val="ru-RU"/>
        </w:rPr>
        <w:softHyphen/>
        <w:t>ля; ведь у них нет собирательного вида, образующегося из множества индивидов, но тем не менее они имеют сущностный свой вид»</w:t>
      </w:r>
      <w:r w:rsidR="00655F5A">
        <w:rPr>
          <w:rStyle w:val="FootnoteReference"/>
          <w:rFonts w:ascii="Times New Roman" w:eastAsia="Times New Roman" w:hAnsi="Times New Roman" w:cs="Times New Roman"/>
          <w:sz w:val="22"/>
          <w:szCs w:val="22"/>
          <w:lang w:val="ru-RU"/>
        </w:rPr>
        <w:footnoteReference w:id="129"/>
      </w:r>
      <w:r w:rsidRPr="00F95CE6">
        <w:rPr>
          <w:rFonts w:ascii="Times New Roman" w:eastAsia="Times New Roman" w:hAnsi="Times New Roman" w:cs="Times New Roman"/>
          <w:sz w:val="22"/>
          <w:szCs w:val="22"/>
          <w:lang w:val="ru-RU"/>
        </w:rPr>
        <w:t>. И еще одно важное определе</w:t>
      </w:r>
      <w:r w:rsidRPr="00F95CE6">
        <w:rPr>
          <w:rFonts w:ascii="Times New Roman" w:eastAsia="Times New Roman" w:hAnsi="Times New Roman" w:cs="Times New Roman"/>
          <w:sz w:val="22"/>
          <w:szCs w:val="22"/>
          <w:lang w:val="ru-RU"/>
        </w:rPr>
        <w:softHyphen/>
        <w:t>ние, говорящее о субстанциальности единичных кон</w:t>
      </w:r>
      <w:r w:rsidRPr="00F95CE6">
        <w:rPr>
          <w:rFonts w:ascii="Times New Roman" w:eastAsia="Times New Roman" w:hAnsi="Times New Roman" w:cs="Times New Roman"/>
          <w:sz w:val="22"/>
          <w:szCs w:val="22"/>
          <w:lang w:val="ru-RU"/>
        </w:rPr>
        <w:softHyphen/>
        <w:t>кретно-конечных сущих: «Индивид, – утверждает Иоанн Воротнеци, – есть сущность, которая существует прежде,, чем вид и род, и это по той причине, что он по природе существует прежде»</w:t>
      </w:r>
      <w:r w:rsidR="00655F5A">
        <w:rPr>
          <w:rStyle w:val="FootnoteReference"/>
          <w:rFonts w:ascii="Times New Roman" w:eastAsia="Times New Roman" w:hAnsi="Times New Roman" w:cs="Times New Roman"/>
          <w:sz w:val="22"/>
          <w:szCs w:val="22"/>
          <w:lang w:val="ru-RU"/>
        </w:rPr>
        <w:footnoteReference w:id="130"/>
      </w:r>
      <w:r w:rsidRPr="00F95CE6">
        <w:rPr>
          <w:rFonts w:ascii="Times New Roman" w:eastAsia="Times New Roman" w:hAnsi="Times New Roman" w:cs="Times New Roman"/>
          <w:sz w:val="22"/>
          <w:szCs w:val="22"/>
          <w:lang w:val="ru-RU"/>
        </w:rPr>
        <w:t>. Таково, по Воротнеци, решение кардинального вопроса о соотношении единичного и общего, которое дается с номиналистических позиций и имеет определенный</w:t>
      </w:r>
      <w:r w:rsidR="00655F5A">
        <w:rPr>
          <w:rFonts w:ascii="Times New Roman" w:eastAsia="Times New Roman" w:hAnsi="Times New Roman" w:cs="Times New Roman"/>
          <w:sz w:val="22"/>
          <w:szCs w:val="22"/>
          <w:lang w:val="ru-RU"/>
        </w:rPr>
        <w:t xml:space="preserve"> </w:t>
      </w:r>
      <w:r w:rsidRPr="00F95CE6">
        <w:rPr>
          <w:rFonts w:ascii="Times New Roman" w:eastAsia="Times New Roman" w:hAnsi="Times New Roman" w:cs="Times New Roman"/>
          <w:sz w:val="22"/>
          <w:szCs w:val="22"/>
          <w:lang w:val="ru-RU"/>
        </w:rPr>
        <w:t>крен</w:t>
      </w:r>
      <w:r w:rsidR="00655F5A">
        <w:rPr>
          <w:rFonts w:ascii="Times New Roman" w:eastAsia="Times New Roman" w:hAnsi="Times New Roman" w:cs="Times New Roman"/>
          <w:sz w:val="22"/>
          <w:szCs w:val="22"/>
          <w:lang w:val="ru-RU"/>
        </w:rPr>
        <w:t xml:space="preserve"> </w:t>
      </w:r>
      <w:r w:rsidRPr="00F95CE6">
        <w:rPr>
          <w:rFonts w:ascii="Times New Roman" w:eastAsia="Times New Roman" w:hAnsi="Times New Roman" w:cs="Times New Roman"/>
          <w:sz w:val="22"/>
          <w:szCs w:val="22"/>
          <w:lang w:val="ru-RU"/>
        </w:rPr>
        <w:t>в сторону материалистическо</w:t>
      </w:r>
      <w:r w:rsidRPr="00F95CE6">
        <w:rPr>
          <w:rFonts w:ascii="Times New Roman" w:eastAsia="Times New Roman" w:hAnsi="Times New Roman" w:cs="Times New Roman"/>
          <w:sz w:val="22"/>
          <w:szCs w:val="22"/>
          <w:lang w:val="ru-RU"/>
        </w:rPr>
        <w:softHyphen/>
        <w:t>го, четко выраженного эмпирико-сенсуалистического по</w:t>
      </w:r>
      <w:r w:rsidRPr="00F95CE6">
        <w:rPr>
          <w:rFonts w:ascii="Times New Roman" w:eastAsia="Times New Roman" w:hAnsi="Times New Roman" w:cs="Times New Roman"/>
          <w:sz w:val="22"/>
          <w:szCs w:val="22"/>
          <w:lang w:val="ru-RU"/>
        </w:rPr>
        <w:softHyphen/>
        <w:t>нимания проблемы.</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Развивая взгляды Иоанна Воротнеци, его ученик и преемник Григор Татеваци углубляет номинализм и материалистические тенденции философии своего на</w:t>
      </w:r>
      <w:r w:rsidRPr="00F95CE6">
        <w:rPr>
          <w:rFonts w:ascii="Times New Roman" w:eastAsia="Times New Roman" w:hAnsi="Times New Roman" w:cs="Times New Roman"/>
          <w:sz w:val="22"/>
          <w:szCs w:val="22"/>
          <w:lang w:val="ru-RU"/>
        </w:rPr>
        <w:softHyphen/>
        <w:t>ставника и духовного отца. Между воззрениями их име</w:t>
      </w:r>
      <w:r w:rsidRPr="00F95CE6">
        <w:rPr>
          <w:rFonts w:ascii="Times New Roman" w:eastAsia="Times New Roman" w:hAnsi="Times New Roman" w:cs="Times New Roman"/>
          <w:sz w:val="22"/>
          <w:szCs w:val="22"/>
          <w:lang w:val="ru-RU"/>
        </w:rPr>
        <w:softHyphen/>
        <w:t>ется большое родство, а в ряде случаев и тождество. Это объясняется тем, что основные философские сочине</w:t>
      </w:r>
      <w:r w:rsidRPr="00F95CE6">
        <w:rPr>
          <w:rFonts w:ascii="Times New Roman" w:eastAsia="Times New Roman" w:hAnsi="Times New Roman" w:cs="Times New Roman"/>
          <w:sz w:val="22"/>
          <w:szCs w:val="22"/>
          <w:lang w:val="ru-RU"/>
        </w:rPr>
        <w:softHyphen/>
        <w:t>ния Воротнеци были записаны, отредактированы и опу</w:t>
      </w:r>
      <w:r w:rsidRPr="00F95CE6">
        <w:rPr>
          <w:rFonts w:ascii="Times New Roman" w:eastAsia="Times New Roman" w:hAnsi="Times New Roman" w:cs="Times New Roman"/>
          <w:sz w:val="22"/>
          <w:szCs w:val="22"/>
          <w:lang w:val="ru-RU"/>
        </w:rPr>
        <w:softHyphen/>
        <w:t>бликованы Григором Татеваци, причем доля его участия с научной и литературной редакции была равна соавторству. Так что для освещения взглядов Татеваци, на</w:t>
      </w:r>
      <w:r w:rsidRPr="00F95CE6">
        <w:rPr>
          <w:rFonts w:ascii="Times New Roman" w:eastAsia="Times New Roman" w:hAnsi="Times New Roman" w:cs="Times New Roman"/>
          <w:sz w:val="22"/>
          <w:szCs w:val="22"/>
          <w:lang w:val="ru-RU"/>
        </w:rPr>
        <w:softHyphen/>
        <w:t>ряду с его собственными произведениями, во всей полно</w:t>
      </w:r>
      <w:r w:rsidRPr="00F95CE6">
        <w:rPr>
          <w:rFonts w:ascii="Times New Roman" w:eastAsia="Times New Roman" w:hAnsi="Times New Roman" w:cs="Times New Roman"/>
          <w:sz w:val="22"/>
          <w:szCs w:val="22"/>
          <w:lang w:val="ru-RU"/>
        </w:rPr>
        <w:softHyphen/>
        <w:t>те могут быть использованы и сочинения Воротнеци, «составленные и изложенные учеником Григором», как указано в большинстве рукописей.</w:t>
      </w:r>
    </w:p>
    <w:p w:rsidR="00F95CE6" w:rsidRPr="00F95CE6" w:rsidRDefault="00F95CE6" w:rsidP="00655F5A">
      <w:pPr>
        <w:shd w:val="clear" w:color="auto" w:fill="FFFFFF"/>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Номинализм является основой сенсуалистической гносеологии Григора Татеваци. Согласно ему, единич</w:t>
      </w:r>
      <w:r w:rsidRPr="00F95CE6">
        <w:rPr>
          <w:rFonts w:ascii="Times New Roman" w:eastAsia="Times New Roman" w:hAnsi="Times New Roman" w:cs="Times New Roman"/>
          <w:sz w:val="22"/>
          <w:szCs w:val="22"/>
          <w:lang w:val="ru-RU"/>
        </w:rPr>
        <w:softHyphen/>
        <w:t>ные, отдельные вещи образуют все реальное множество сущих, познаваемых человеком с помощью ощущений. «Вся природа, – говорит он, – заключена в одном инди</w:t>
      </w:r>
      <w:r w:rsidRPr="00F95CE6">
        <w:rPr>
          <w:rFonts w:ascii="Times New Roman" w:eastAsia="Times New Roman" w:hAnsi="Times New Roman" w:cs="Times New Roman"/>
          <w:sz w:val="22"/>
          <w:szCs w:val="22"/>
          <w:lang w:val="ru-RU"/>
        </w:rPr>
        <w:softHyphen/>
        <w:t>виде и индивид – во всей природе»</w:t>
      </w:r>
      <w:r w:rsidR="00655F5A">
        <w:rPr>
          <w:rStyle w:val="FootnoteReference"/>
          <w:rFonts w:ascii="Times New Roman" w:eastAsia="Times New Roman" w:hAnsi="Times New Roman" w:cs="Times New Roman"/>
          <w:sz w:val="22"/>
          <w:szCs w:val="22"/>
          <w:lang w:val="ru-RU"/>
        </w:rPr>
        <w:footnoteReference w:id="131"/>
      </w:r>
      <w:r w:rsidRPr="00F95CE6">
        <w:rPr>
          <w:rFonts w:ascii="Times New Roman" w:eastAsia="Times New Roman" w:hAnsi="Times New Roman" w:cs="Times New Roman"/>
          <w:sz w:val="22"/>
          <w:szCs w:val="22"/>
          <w:lang w:val="ru-RU"/>
        </w:rPr>
        <w:t>. Как и Воротнеци, он, следуя учению Аристотеля, считает, что «индивид является первичной сущностью, и предпочтительной, ...и наилучшей, ибо р</w:t>
      </w:r>
      <w:r w:rsidR="00655F5A">
        <w:rPr>
          <w:rFonts w:ascii="Times New Roman" w:eastAsia="Times New Roman" w:hAnsi="Times New Roman" w:cs="Times New Roman"/>
          <w:sz w:val="22"/>
          <w:szCs w:val="22"/>
          <w:lang w:val="ru-RU"/>
        </w:rPr>
        <w:t xml:space="preserve">од и вид образуются вследствие </w:t>
      </w:r>
      <w:r w:rsidRPr="00F95CE6">
        <w:rPr>
          <w:rFonts w:ascii="Times New Roman" w:eastAsia="Times New Roman" w:hAnsi="Times New Roman" w:cs="Times New Roman"/>
          <w:sz w:val="22"/>
          <w:szCs w:val="22"/>
          <w:lang w:val="ru-RU"/>
        </w:rPr>
        <w:t>собирания индивидов, а при упразднении индивидов упраздняются и они»</w:t>
      </w:r>
      <w:r w:rsidR="00655F5A">
        <w:rPr>
          <w:rStyle w:val="FootnoteReference"/>
          <w:rFonts w:ascii="Times New Roman" w:eastAsia="Times New Roman" w:hAnsi="Times New Roman" w:cs="Times New Roman"/>
          <w:sz w:val="22"/>
          <w:szCs w:val="22"/>
          <w:lang w:val="ru-RU"/>
        </w:rPr>
        <w:footnoteReference w:id="132"/>
      </w:r>
      <w:r w:rsidRPr="00F95CE6">
        <w:rPr>
          <w:rFonts w:ascii="Times New Roman" w:eastAsia="Times New Roman" w:hAnsi="Times New Roman" w:cs="Times New Roman"/>
          <w:sz w:val="22"/>
          <w:szCs w:val="22"/>
          <w:lang w:val="ru-RU"/>
        </w:rPr>
        <w:t xml:space="preserve">. Единичное, как самодовлеющее </w:t>
      </w:r>
      <w:r w:rsidR="00103B2B" w:rsidRPr="00F95CE6">
        <w:rPr>
          <w:rFonts w:ascii="Times New Roman" w:eastAsia="Times New Roman" w:hAnsi="Times New Roman" w:cs="Times New Roman"/>
          <w:sz w:val="22"/>
          <w:szCs w:val="22"/>
          <w:lang w:val="ru-RU"/>
        </w:rPr>
        <w:t>сущее</w:t>
      </w:r>
      <w:r w:rsidRPr="00F95CE6">
        <w:rPr>
          <w:rFonts w:ascii="Times New Roman" w:eastAsia="Times New Roman" w:hAnsi="Times New Roman" w:cs="Times New Roman"/>
          <w:sz w:val="22"/>
          <w:szCs w:val="22"/>
          <w:lang w:val="ru-RU"/>
        </w:rPr>
        <w:t>, является необходимым субстратом для образо</w:t>
      </w:r>
      <w:r w:rsidRPr="00F95CE6">
        <w:rPr>
          <w:rFonts w:ascii="Times New Roman" w:eastAsia="Times New Roman" w:hAnsi="Times New Roman" w:cs="Times New Roman"/>
          <w:sz w:val="22"/>
          <w:szCs w:val="22"/>
          <w:lang w:val="ru-RU"/>
        </w:rPr>
        <w:softHyphen/>
        <w:t>вания общего, этого вторичного сущего, зависящего в своем бытии от «первичных, предпочтительных и наи</w:t>
      </w:r>
      <w:r w:rsidRPr="00F95CE6">
        <w:rPr>
          <w:rFonts w:ascii="Times New Roman" w:eastAsia="Times New Roman" w:hAnsi="Times New Roman" w:cs="Times New Roman"/>
          <w:sz w:val="22"/>
          <w:szCs w:val="22"/>
          <w:lang w:val="ru-RU"/>
        </w:rPr>
        <w:softHyphen/>
        <w:t>лучших» индивидов. Татеваци в связи с этим под</w:t>
      </w:r>
      <w:r w:rsidRPr="00F95CE6">
        <w:rPr>
          <w:rFonts w:ascii="Times New Roman" w:eastAsia="Times New Roman" w:hAnsi="Times New Roman" w:cs="Times New Roman"/>
          <w:sz w:val="22"/>
          <w:szCs w:val="22"/>
          <w:lang w:val="ru-RU"/>
        </w:rPr>
        <w:softHyphen/>
        <w:t xml:space="preserve">вергает принципиальной критике точку зрения </w:t>
      </w:r>
      <w:r w:rsidR="00103B2B" w:rsidRPr="00F95CE6">
        <w:rPr>
          <w:rFonts w:ascii="Times New Roman" w:eastAsia="Times New Roman" w:hAnsi="Times New Roman" w:cs="Times New Roman"/>
          <w:sz w:val="22"/>
          <w:szCs w:val="22"/>
          <w:lang w:val="ru-RU"/>
        </w:rPr>
        <w:t>Порфирия</w:t>
      </w:r>
      <w:r w:rsidRPr="00F95CE6">
        <w:rPr>
          <w:rFonts w:ascii="Times New Roman" w:eastAsia="Times New Roman" w:hAnsi="Times New Roman" w:cs="Times New Roman"/>
          <w:sz w:val="22"/>
          <w:szCs w:val="22"/>
          <w:lang w:val="ru-RU"/>
        </w:rPr>
        <w:t>, который одним из первых произвел идеалистиче</w:t>
      </w:r>
      <w:r w:rsidRPr="00F95CE6">
        <w:rPr>
          <w:rFonts w:ascii="Times New Roman" w:eastAsia="Times New Roman" w:hAnsi="Times New Roman" w:cs="Times New Roman"/>
          <w:sz w:val="22"/>
          <w:szCs w:val="22"/>
          <w:lang w:val="ru-RU"/>
        </w:rPr>
        <w:softHyphen/>
        <w:t>скую ревизию учения Аристотеля. «Ошибка Порфирия, – утверждает он, – состоит в том, что он, во-первых, обесчестил предпочтительное; во-вторых, поставил сущ</w:t>
      </w:r>
      <w:r w:rsidRPr="00F95CE6">
        <w:rPr>
          <w:rFonts w:ascii="Times New Roman" w:eastAsia="Times New Roman" w:hAnsi="Times New Roman" w:cs="Times New Roman"/>
          <w:sz w:val="22"/>
          <w:szCs w:val="22"/>
          <w:lang w:val="ru-RU"/>
        </w:rPr>
        <w:softHyphen/>
        <w:t>ность в зависимость от случайных признаков, и, в-треть</w:t>
      </w:r>
      <w:r w:rsidRPr="00F95CE6">
        <w:rPr>
          <w:rFonts w:ascii="Times New Roman" w:eastAsia="Times New Roman" w:hAnsi="Times New Roman" w:cs="Times New Roman"/>
          <w:sz w:val="22"/>
          <w:szCs w:val="22"/>
          <w:lang w:val="ru-RU"/>
        </w:rPr>
        <w:softHyphen/>
        <w:t>их, обусловил ее упразднение уничтожением этих слу</w:t>
      </w:r>
      <w:r w:rsidRPr="00F95CE6">
        <w:rPr>
          <w:rFonts w:ascii="Times New Roman" w:eastAsia="Times New Roman" w:hAnsi="Times New Roman" w:cs="Times New Roman"/>
          <w:sz w:val="22"/>
          <w:szCs w:val="22"/>
          <w:lang w:val="ru-RU"/>
        </w:rPr>
        <w:softHyphen/>
        <w:t>чайных признаков»</w:t>
      </w:r>
      <w:r w:rsidR="00655F5A">
        <w:rPr>
          <w:rStyle w:val="FootnoteReference"/>
          <w:rFonts w:ascii="Times New Roman" w:eastAsia="Times New Roman" w:hAnsi="Times New Roman" w:cs="Times New Roman"/>
          <w:sz w:val="22"/>
          <w:szCs w:val="22"/>
          <w:lang w:val="ru-RU"/>
        </w:rPr>
        <w:footnoteReference w:id="133"/>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Татеваци отстаивает материалистическую сторону учения Аристотеля, отвергая «реализм» Порфирия. </w:t>
      </w:r>
      <w:r w:rsidR="00103B2B" w:rsidRPr="00F95CE6">
        <w:rPr>
          <w:rFonts w:ascii="Times New Roman" w:eastAsia="Times New Roman" w:hAnsi="Times New Roman" w:cs="Times New Roman"/>
          <w:sz w:val="22"/>
          <w:szCs w:val="22"/>
          <w:lang w:val="ru-RU"/>
        </w:rPr>
        <w:t>«Хо</w:t>
      </w:r>
      <w:r w:rsidR="00103B2B" w:rsidRPr="00F95CE6">
        <w:rPr>
          <w:rFonts w:ascii="Times New Roman" w:eastAsia="Times New Roman" w:hAnsi="Times New Roman" w:cs="Times New Roman"/>
          <w:sz w:val="22"/>
          <w:szCs w:val="22"/>
          <w:lang w:val="ru-RU"/>
        </w:rPr>
        <w:softHyphen/>
        <w:t>тя по Порфирию, – говорит он, – часть следует целому индивид следует виду, а вид следует роду, однако, по Аристотелю, род и вид следуют индивиду, ибо они яв</w:t>
      </w:r>
      <w:r w:rsidR="00103B2B" w:rsidRPr="00F95CE6">
        <w:rPr>
          <w:rFonts w:ascii="Times New Roman" w:eastAsia="Times New Roman" w:hAnsi="Times New Roman" w:cs="Times New Roman"/>
          <w:sz w:val="22"/>
          <w:szCs w:val="22"/>
          <w:lang w:val="ru-RU"/>
        </w:rPr>
        <w:softHyphen/>
        <w:t xml:space="preserve">ляются вторичными сущностями. </w:t>
      </w:r>
      <w:r w:rsidRPr="00F95CE6">
        <w:rPr>
          <w:rFonts w:ascii="Times New Roman" w:eastAsia="Times New Roman" w:hAnsi="Times New Roman" w:cs="Times New Roman"/>
          <w:sz w:val="22"/>
          <w:szCs w:val="22"/>
          <w:lang w:val="ru-RU"/>
        </w:rPr>
        <w:t>Ведь индивид является предпочтительным, подлинным и первичным сущим, ко</w:t>
      </w:r>
      <w:r w:rsidRPr="00F95CE6">
        <w:rPr>
          <w:rFonts w:ascii="Times New Roman" w:eastAsia="Times New Roman" w:hAnsi="Times New Roman" w:cs="Times New Roman"/>
          <w:sz w:val="22"/>
          <w:szCs w:val="22"/>
          <w:lang w:val="ru-RU"/>
        </w:rPr>
        <w:softHyphen/>
        <w:t>торое есть единичное и частное»</w:t>
      </w:r>
      <w:r w:rsidR="00655F5A">
        <w:rPr>
          <w:rStyle w:val="FootnoteReference"/>
          <w:rFonts w:ascii="Times New Roman" w:eastAsia="Times New Roman" w:hAnsi="Times New Roman" w:cs="Times New Roman"/>
          <w:sz w:val="22"/>
          <w:szCs w:val="22"/>
          <w:lang w:val="ru-RU"/>
        </w:rPr>
        <w:footnoteReference w:id="134"/>
      </w:r>
      <w:r w:rsidRPr="00F95CE6">
        <w:rPr>
          <w:rFonts w:ascii="Times New Roman" w:eastAsia="Times New Roman" w:hAnsi="Times New Roman" w:cs="Times New Roman"/>
          <w:sz w:val="22"/>
          <w:szCs w:val="22"/>
          <w:lang w:val="ru-RU"/>
        </w:rPr>
        <w:t xml:space="preserve">. Согласно Татеваци, универсалии являются именами вещей, </w:t>
      </w:r>
      <w:r w:rsidRPr="00F95CE6">
        <w:rPr>
          <w:rFonts w:ascii="Times New Roman" w:eastAsia="Times New Roman" w:hAnsi="Times New Roman" w:cs="Times New Roman"/>
          <w:sz w:val="22"/>
          <w:szCs w:val="22"/>
          <w:lang w:val="ru-RU"/>
        </w:rPr>
        <w:lastRenderedPageBreak/>
        <w:t>существующими в сознании человека, однако они имеют реальную осно</w:t>
      </w:r>
      <w:r w:rsidRPr="00F95CE6">
        <w:rPr>
          <w:rFonts w:ascii="Times New Roman" w:eastAsia="Times New Roman" w:hAnsi="Times New Roman" w:cs="Times New Roman"/>
          <w:sz w:val="22"/>
          <w:szCs w:val="22"/>
          <w:lang w:val="ru-RU"/>
        </w:rPr>
        <w:softHyphen/>
        <w:t xml:space="preserve">ву и не являются пустым звуком. </w:t>
      </w:r>
      <w:r w:rsidR="00103B2B" w:rsidRPr="00F95CE6">
        <w:rPr>
          <w:rFonts w:ascii="Times New Roman" w:eastAsia="Times New Roman" w:hAnsi="Times New Roman" w:cs="Times New Roman"/>
          <w:sz w:val="22"/>
          <w:szCs w:val="22"/>
          <w:lang w:val="ru-RU"/>
        </w:rPr>
        <w:t xml:space="preserve">Ощущения собирают данные об индивидах, о конкретно-конечных единичных вещах, а разум, собирая и обобщая показания органов чувств о множестве частных вещей, познает присущие </w:t>
      </w:r>
      <w:r w:rsidR="00103B2B">
        <w:rPr>
          <w:rFonts w:ascii="Times New Roman" w:eastAsia="Times New Roman" w:hAnsi="Times New Roman" w:cs="Times New Roman"/>
          <w:sz w:val="22"/>
          <w:szCs w:val="22"/>
          <w:lang w:val="ru-RU"/>
        </w:rPr>
        <w:t>и</w:t>
      </w:r>
      <w:r w:rsidR="00103B2B" w:rsidRPr="00F95CE6">
        <w:rPr>
          <w:rFonts w:ascii="Times New Roman" w:eastAsia="Times New Roman" w:hAnsi="Times New Roman" w:cs="Times New Roman"/>
          <w:sz w:val="22"/>
          <w:szCs w:val="22"/>
          <w:lang w:val="ru-RU"/>
        </w:rPr>
        <w:t>м общие черты, познает сущность вещей и дает им на</w:t>
      </w:r>
      <w:r w:rsidR="00103B2B" w:rsidRPr="00F95CE6">
        <w:rPr>
          <w:rFonts w:ascii="Times New Roman" w:eastAsia="Times New Roman" w:hAnsi="Times New Roman" w:cs="Times New Roman"/>
          <w:sz w:val="22"/>
          <w:szCs w:val="22"/>
          <w:lang w:val="ru-RU"/>
        </w:rPr>
        <w:softHyphen/>
        <w:t xml:space="preserve">именования. </w:t>
      </w:r>
      <w:r w:rsidRPr="00F95CE6">
        <w:rPr>
          <w:rFonts w:ascii="Times New Roman" w:eastAsia="Times New Roman" w:hAnsi="Times New Roman" w:cs="Times New Roman"/>
          <w:sz w:val="22"/>
          <w:szCs w:val="22"/>
          <w:lang w:val="ru-RU"/>
        </w:rPr>
        <w:t>«Всякой вещи необходимо наименова</w:t>
      </w:r>
      <w:r w:rsidRPr="00F95CE6">
        <w:rPr>
          <w:rFonts w:ascii="Times New Roman" w:eastAsia="Times New Roman" w:hAnsi="Times New Roman" w:cs="Times New Roman"/>
          <w:sz w:val="22"/>
          <w:szCs w:val="22"/>
          <w:lang w:val="ru-RU"/>
        </w:rPr>
        <w:softHyphen/>
        <w:t>ние, – говорит он, – ибо, во-первых, с помощью имени вещь существует в нашем разуме, и безымянную вещь можно считать как бы не существующей для нас, и, во-вторых, имя является кратким определением, выяв</w:t>
      </w:r>
      <w:r w:rsidRPr="00F95CE6">
        <w:rPr>
          <w:rFonts w:ascii="Times New Roman" w:eastAsia="Times New Roman" w:hAnsi="Times New Roman" w:cs="Times New Roman"/>
          <w:sz w:val="22"/>
          <w:szCs w:val="22"/>
          <w:lang w:val="ru-RU"/>
        </w:rPr>
        <w:softHyphen/>
        <w:t>ляющим природу подлежащей вещи»</w:t>
      </w:r>
      <w:r w:rsidR="004C75F3">
        <w:rPr>
          <w:rStyle w:val="FootnoteReference"/>
          <w:rFonts w:ascii="Times New Roman" w:eastAsia="Times New Roman" w:hAnsi="Times New Roman" w:cs="Times New Roman"/>
          <w:sz w:val="22"/>
          <w:szCs w:val="22"/>
          <w:lang w:val="ru-RU"/>
        </w:rPr>
        <w:footnoteReference w:id="135"/>
      </w:r>
      <w:r w:rsidR="004C75F3">
        <w:rPr>
          <w:rFonts w:ascii="Times New Roman" w:eastAsia="Times New Roman" w:hAnsi="Times New Roman" w:cs="Times New Roman"/>
          <w:sz w:val="22"/>
          <w:szCs w:val="22"/>
          <w:lang w:val="ru-RU"/>
        </w:rPr>
        <w:t>.</w:t>
      </w:r>
      <w:r w:rsidRPr="00F95CE6">
        <w:rPr>
          <w:rFonts w:ascii="Times New Roman" w:eastAsia="Times New Roman" w:hAnsi="Times New Roman" w:cs="Times New Roman"/>
          <w:sz w:val="22"/>
          <w:szCs w:val="22"/>
          <w:lang w:val="ru-RU"/>
        </w:rPr>
        <w:t xml:space="preserve"> Сущность или природа познаваемых вещей фиксируется в их именах, в понятиях рода и вида, которые представляют собой, </w:t>
      </w:r>
      <w:r w:rsidR="00103B2B">
        <w:rPr>
          <w:rFonts w:ascii="Times New Roman" w:eastAsia="Times New Roman" w:hAnsi="Times New Roman" w:cs="Times New Roman"/>
          <w:sz w:val="22"/>
          <w:szCs w:val="22"/>
          <w:lang w:val="ru-RU"/>
        </w:rPr>
        <w:t>при</w:t>
      </w:r>
      <w:r w:rsidRPr="00F95CE6">
        <w:rPr>
          <w:rFonts w:ascii="Times New Roman" w:eastAsia="Times New Roman" w:hAnsi="Times New Roman" w:cs="Times New Roman"/>
          <w:sz w:val="22"/>
          <w:szCs w:val="22"/>
          <w:lang w:val="ru-RU"/>
        </w:rPr>
        <w:t xml:space="preserve"> правильном познании, логические определения объ</w:t>
      </w:r>
      <w:r w:rsidRPr="00F95CE6">
        <w:rPr>
          <w:rFonts w:ascii="Times New Roman" w:eastAsia="Times New Roman" w:hAnsi="Times New Roman" w:cs="Times New Roman"/>
          <w:sz w:val="22"/>
          <w:szCs w:val="22"/>
          <w:lang w:val="ru-RU"/>
        </w:rPr>
        <w:softHyphen/>
        <w:t>ективно существующих вещей и явлений.</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Таким образом, Григор Татеваци и Иоанн Ворот</w:t>
      </w:r>
      <w:r w:rsidRPr="00F95CE6">
        <w:rPr>
          <w:rFonts w:ascii="Times New Roman" w:eastAsia="Times New Roman" w:hAnsi="Times New Roman" w:cs="Times New Roman"/>
          <w:sz w:val="22"/>
          <w:szCs w:val="22"/>
          <w:lang w:val="ru-RU"/>
        </w:rPr>
        <w:softHyphen/>
        <w:t>неци, которые очень хорошо были знакомы с трудами Варфоломея Болонского и Петра Арагонского, а через них – с воззрениями Фомы Аквинского, в противовес занятой ими позиции в вопросе о природе универсалий, развивали номиналистические взгляды. Здесь опреде</w:t>
      </w:r>
      <w:r w:rsidRPr="00F95CE6">
        <w:rPr>
          <w:rFonts w:ascii="Times New Roman" w:eastAsia="Times New Roman" w:hAnsi="Times New Roman" w:cs="Times New Roman"/>
          <w:sz w:val="22"/>
          <w:szCs w:val="22"/>
          <w:lang w:val="ru-RU"/>
        </w:rPr>
        <w:softHyphen/>
        <w:t>ленную роль сыграли как материалистические идеи предшествовавших этапов развития армянской филосо</w:t>
      </w:r>
      <w:r w:rsidRPr="00F95CE6">
        <w:rPr>
          <w:rFonts w:ascii="Times New Roman" w:eastAsia="Times New Roman" w:hAnsi="Times New Roman" w:cs="Times New Roman"/>
          <w:sz w:val="22"/>
          <w:szCs w:val="22"/>
          <w:lang w:val="ru-RU"/>
        </w:rPr>
        <w:softHyphen/>
        <w:t>фии, так и эмпирико-сенсуалистические тенденции са</w:t>
      </w:r>
      <w:r w:rsidRPr="00F95CE6">
        <w:rPr>
          <w:rFonts w:ascii="Times New Roman" w:eastAsia="Times New Roman" w:hAnsi="Times New Roman" w:cs="Times New Roman"/>
          <w:sz w:val="22"/>
          <w:szCs w:val="22"/>
          <w:lang w:val="ru-RU"/>
        </w:rPr>
        <w:softHyphen/>
        <w:t>мой Гладзоро-Татевской школы, вобравшей в себя по</w:t>
      </w:r>
      <w:r w:rsidRPr="00F95CE6">
        <w:rPr>
          <w:rFonts w:ascii="Times New Roman" w:eastAsia="Times New Roman" w:hAnsi="Times New Roman" w:cs="Times New Roman"/>
          <w:sz w:val="22"/>
          <w:szCs w:val="22"/>
          <w:lang w:val="ru-RU"/>
        </w:rPr>
        <w:softHyphen/>
        <w:t>ложения аристотелевской логики и гносеологии.</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Номинализм Татевской школы имел и другой идей</w:t>
      </w:r>
      <w:r w:rsidRPr="00F95CE6">
        <w:rPr>
          <w:rFonts w:ascii="Times New Roman" w:eastAsia="Times New Roman" w:hAnsi="Times New Roman" w:cs="Times New Roman"/>
          <w:sz w:val="22"/>
          <w:szCs w:val="22"/>
          <w:lang w:val="ru-RU"/>
        </w:rPr>
        <w:softHyphen/>
        <w:t>ный источник. Он был связан с теми церковно-догматическими спорами, которые велись между католической и армянской церквами.</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«Реалистическое» решение вопроса о соотношении общего и единичного, отдающее приоритет общему, яв</w:t>
      </w:r>
      <w:r w:rsidRPr="00F95CE6">
        <w:rPr>
          <w:rFonts w:ascii="Times New Roman" w:eastAsia="Times New Roman" w:hAnsi="Times New Roman" w:cs="Times New Roman"/>
          <w:sz w:val="22"/>
          <w:szCs w:val="22"/>
          <w:lang w:val="ru-RU"/>
        </w:rPr>
        <w:softHyphen/>
        <w:t>лялось своего рода обоснованием первичности и пре</w:t>
      </w:r>
      <w:r w:rsidRPr="00F95CE6">
        <w:rPr>
          <w:rFonts w:ascii="Times New Roman" w:eastAsia="Times New Roman" w:hAnsi="Times New Roman" w:cs="Times New Roman"/>
          <w:sz w:val="22"/>
          <w:szCs w:val="22"/>
          <w:lang w:val="ru-RU"/>
        </w:rPr>
        <w:softHyphen/>
        <w:t>восходства общей церкви, общего главы христиан всего мира, на роль которого претендовали римские папы. Варфоломей прямо говорит о необходимости объедине</w:t>
      </w:r>
      <w:r w:rsidRPr="00F95CE6">
        <w:rPr>
          <w:rFonts w:ascii="Times New Roman" w:eastAsia="Times New Roman" w:hAnsi="Times New Roman" w:cs="Times New Roman"/>
          <w:sz w:val="22"/>
          <w:szCs w:val="22"/>
          <w:lang w:val="ru-RU"/>
        </w:rPr>
        <w:softHyphen/>
        <w:t>ния церквей, потому что у христиан должен быть еди</w:t>
      </w:r>
      <w:r w:rsidRPr="00F95CE6">
        <w:rPr>
          <w:rFonts w:ascii="Times New Roman" w:eastAsia="Times New Roman" w:hAnsi="Times New Roman" w:cs="Times New Roman"/>
          <w:sz w:val="22"/>
          <w:szCs w:val="22"/>
          <w:lang w:val="ru-RU"/>
        </w:rPr>
        <w:softHyphen/>
        <w:t>ный, «общий глава, который поставлен Христом, кото</w:t>
      </w:r>
      <w:r w:rsidRPr="00F95CE6">
        <w:rPr>
          <w:rFonts w:ascii="Times New Roman" w:eastAsia="Times New Roman" w:hAnsi="Times New Roman" w:cs="Times New Roman"/>
          <w:sz w:val="22"/>
          <w:szCs w:val="22"/>
          <w:lang w:val="ru-RU"/>
        </w:rPr>
        <w:softHyphen/>
        <w:t>рый есть божественный римский папа, который есть наместник (апостола) Петра»</w:t>
      </w:r>
      <w:r w:rsidR="004C75F3">
        <w:rPr>
          <w:rStyle w:val="FootnoteReference"/>
          <w:rFonts w:ascii="Times New Roman" w:eastAsia="Times New Roman" w:hAnsi="Times New Roman" w:cs="Times New Roman"/>
          <w:sz w:val="22"/>
          <w:szCs w:val="22"/>
          <w:lang w:val="ru-RU"/>
        </w:rPr>
        <w:footnoteReference w:id="136"/>
      </w:r>
      <w:r w:rsidRPr="00F95CE6">
        <w:rPr>
          <w:rFonts w:ascii="Times New Roman" w:eastAsia="Times New Roman" w:hAnsi="Times New Roman" w:cs="Times New Roman"/>
          <w:sz w:val="22"/>
          <w:szCs w:val="22"/>
          <w:lang w:val="ru-RU"/>
        </w:rPr>
        <w:t>. А общему должно быть подчинено все частное, единичное. Национальные, автокефальные церкви должны признать верховен</w:t>
      </w:r>
      <w:r w:rsidRPr="00F95CE6">
        <w:rPr>
          <w:rFonts w:ascii="Times New Roman" w:eastAsia="Times New Roman" w:hAnsi="Times New Roman" w:cs="Times New Roman"/>
          <w:sz w:val="22"/>
          <w:szCs w:val="22"/>
          <w:lang w:val="ru-RU"/>
        </w:rPr>
        <w:softHyphen/>
        <w:t>ство Рима и воссоединиться с ним. Таково было желание самого господа бога. «Как отделение част</w:t>
      </w:r>
      <w:r w:rsidRPr="00F95CE6">
        <w:rPr>
          <w:rFonts w:ascii="Times New Roman" w:eastAsia="Times New Roman" w:hAnsi="Times New Roman" w:cs="Times New Roman"/>
          <w:sz w:val="22"/>
          <w:szCs w:val="22"/>
          <w:lang w:val="ru-RU"/>
        </w:rPr>
        <w:softHyphen/>
        <w:t xml:space="preserve">ных телесных членов друг от друга причиняет большую боль и от этого наступает смерть и уничтожение тела, так и в духовном теле </w:t>
      </w:r>
      <w:r w:rsidR="00103B2B" w:rsidRPr="00F95CE6">
        <w:rPr>
          <w:rFonts w:ascii="Times New Roman" w:eastAsia="Times New Roman" w:hAnsi="Times New Roman" w:cs="Times New Roman"/>
          <w:sz w:val="22"/>
          <w:szCs w:val="22"/>
          <w:lang w:val="ru-RU"/>
        </w:rPr>
        <w:t>церкви</w:t>
      </w:r>
      <w:r w:rsidRPr="00F95CE6">
        <w:rPr>
          <w:rFonts w:ascii="Times New Roman" w:eastAsia="Times New Roman" w:hAnsi="Times New Roman" w:cs="Times New Roman"/>
          <w:sz w:val="22"/>
          <w:szCs w:val="22"/>
          <w:lang w:val="ru-RU"/>
        </w:rPr>
        <w:t>. Когда христиане отделя</w:t>
      </w:r>
      <w:r w:rsidRPr="00F95CE6">
        <w:rPr>
          <w:rFonts w:ascii="Times New Roman" w:eastAsia="Times New Roman" w:hAnsi="Times New Roman" w:cs="Times New Roman"/>
          <w:sz w:val="22"/>
          <w:szCs w:val="22"/>
          <w:lang w:val="ru-RU"/>
        </w:rPr>
        <w:softHyphen/>
        <w:t>ются друг от друга, это причиняет боль душе и от этого наступает смерть для душ и гибель для церкви. Вот по</w:t>
      </w:r>
      <w:r w:rsidRPr="00F95CE6">
        <w:rPr>
          <w:rFonts w:ascii="Times New Roman" w:eastAsia="Times New Roman" w:hAnsi="Times New Roman" w:cs="Times New Roman"/>
          <w:sz w:val="22"/>
          <w:szCs w:val="22"/>
          <w:lang w:val="ru-RU"/>
        </w:rPr>
        <w:softHyphen/>
        <w:t>чему Христос молился ради единства церкви»</w:t>
      </w:r>
      <w:r w:rsidR="00967DF7">
        <w:rPr>
          <w:rStyle w:val="FootnoteReference"/>
          <w:rFonts w:ascii="Times New Roman" w:eastAsia="Times New Roman" w:hAnsi="Times New Roman" w:cs="Times New Roman"/>
          <w:sz w:val="22"/>
          <w:szCs w:val="22"/>
          <w:lang w:val="ru-RU"/>
        </w:rPr>
        <w:footnoteReference w:id="137"/>
      </w:r>
      <w:r w:rsidRPr="00F95CE6">
        <w:rPr>
          <w:rFonts w:ascii="Times New Roman" w:eastAsia="Times New Roman" w:hAnsi="Times New Roman" w:cs="Times New Roman"/>
          <w:sz w:val="22"/>
          <w:szCs w:val="22"/>
          <w:lang w:val="ru-RU"/>
        </w:rPr>
        <w:t>.</w:t>
      </w:r>
    </w:p>
    <w:p w:rsidR="00F95CE6" w:rsidRPr="00F95CE6" w:rsidRDefault="00F95CE6"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Свою мысль Варфоломей сводит к тому, что от</w:t>
      </w:r>
      <w:r w:rsidRPr="00F95CE6">
        <w:rPr>
          <w:rFonts w:ascii="Times New Roman" w:eastAsia="Times New Roman" w:hAnsi="Times New Roman" w:cs="Times New Roman"/>
          <w:sz w:val="22"/>
          <w:szCs w:val="22"/>
          <w:lang w:val="ru-RU"/>
        </w:rPr>
        <w:softHyphen/>
        <w:t>дельные христианские народы ради собственного же спасения должны признать верховенство римского папы, объединиться под его началом, потому что единичные национальные церкви должны стремиться к общей церк</w:t>
      </w:r>
      <w:r w:rsidRPr="00F95CE6">
        <w:rPr>
          <w:rFonts w:ascii="Times New Roman" w:eastAsia="Times New Roman" w:hAnsi="Times New Roman" w:cs="Times New Roman"/>
          <w:sz w:val="22"/>
          <w:szCs w:val="22"/>
          <w:lang w:val="ru-RU"/>
        </w:rPr>
        <w:softHyphen/>
        <w:t>ви. «Христианские народы, – говорит Варфоломей, – не имеют права говорить друг другу: «Ты мне не нужен; твоя вера пусть останется тебе, а моя – мне», ибо все христиане нуждаются друг в друге, и поэтому они обя</w:t>
      </w:r>
      <w:r w:rsidRPr="00F95CE6">
        <w:rPr>
          <w:rFonts w:ascii="Times New Roman" w:eastAsia="Times New Roman" w:hAnsi="Times New Roman" w:cs="Times New Roman"/>
          <w:sz w:val="22"/>
          <w:szCs w:val="22"/>
          <w:lang w:val="ru-RU"/>
        </w:rPr>
        <w:softHyphen/>
        <w:t>заны любить друг друга. А еще более все христиане нуждаются в престоле апостола Петра, ибо от него обретают силу»</w:t>
      </w:r>
      <w:r w:rsidR="00967DF7">
        <w:rPr>
          <w:rStyle w:val="FootnoteReference"/>
          <w:rFonts w:ascii="Times New Roman" w:eastAsia="Times New Roman" w:hAnsi="Times New Roman" w:cs="Times New Roman"/>
          <w:sz w:val="22"/>
          <w:szCs w:val="22"/>
          <w:lang w:val="ru-RU"/>
        </w:rPr>
        <w:footnoteReference w:id="138"/>
      </w:r>
      <w:r w:rsidRPr="00F95CE6">
        <w:rPr>
          <w:rFonts w:ascii="Times New Roman" w:eastAsia="Times New Roman" w:hAnsi="Times New Roman" w:cs="Times New Roman"/>
          <w:sz w:val="22"/>
          <w:szCs w:val="22"/>
          <w:lang w:val="ru-RU"/>
        </w:rPr>
        <w:t>. Все христианские церкви должны объединиться вокруг римского папы, наместника св. Петра, признать его власть. Такова официальная уста</w:t>
      </w:r>
      <w:r w:rsidRPr="00F95CE6">
        <w:rPr>
          <w:rFonts w:ascii="Times New Roman" w:eastAsia="Times New Roman" w:hAnsi="Times New Roman" w:cs="Times New Roman"/>
          <w:sz w:val="22"/>
          <w:szCs w:val="22"/>
          <w:lang w:val="ru-RU"/>
        </w:rPr>
        <w:softHyphen/>
        <w:t>новка папской курии, и ею руководствуется получив</w:t>
      </w:r>
      <w:r w:rsidRPr="00F95CE6">
        <w:rPr>
          <w:rFonts w:ascii="Times New Roman" w:eastAsia="Times New Roman" w:hAnsi="Times New Roman" w:cs="Times New Roman"/>
          <w:sz w:val="22"/>
          <w:szCs w:val="22"/>
          <w:lang w:val="ru-RU"/>
        </w:rPr>
        <w:softHyphen/>
        <w:t>ший весь Восток для пропаганды католицизма домини</w:t>
      </w:r>
      <w:r w:rsidRPr="00F95CE6">
        <w:rPr>
          <w:rFonts w:ascii="Times New Roman" w:eastAsia="Times New Roman" w:hAnsi="Times New Roman" w:cs="Times New Roman"/>
          <w:sz w:val="22"/>
          <w:szCs w:val="22"/>
          <w:lang w:val="ru-RU"/>
        </w:rPr>
        <w:softHyphen/>
        <w:t>канский орден.</w:t>
      </w:r>
    </w:p>
    <w:p w:rsidR="00F95CE6" w:rsidRPr="00F95CE6" w:rsidRDefault="00F95CE6" w:rsidP="00F95CE6">
      <w:pPr>
        <w:shd w:val="clear" w:color="auto" w:fill="FFFFFF"/>
        <w:ind w:firstLine="446"/>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Варфоломей, как убежденный исполнитель этой по</w:t>
      </w:r>
      <w:r w:rsidRPr="00F95CE6">
        <w:rPr>
          <w:rFonts w:ascii="Times New Roman" w:eastAsia="Times New Roman" w:hAnsi="Times New Roman" w:cs="Times New Roman"/>
          <w:sz w:val="22"/>
          <w:szCs w:val="22"/>
          <w:lang w:val="ru-RU"/>
        </w:rPr>
        <w:softHyphen/>
        <w:t>литики, приложил все усилия для исполнения прямого указания папы Иоанна XXII. Он восхваляет тех армян</w:t>
      </w:r>
      <w:r w:rsidRPr="00F95CE6">
        <w:rPr>
          <w:rFonts w:ascii="Times New Roman" w:eastAsia="Times New Roman" w:hAnsi="Times New Roman" w:cs="Times New Roman"/>
          <w:sz w:val="22"/>
          <w:szCs w:val="22"/>
          <w:lang w:val="ru-RU"/>
        </w:rPr>
        <w:softHyphen/>
        <w:t>ских церковных иерархов, которые пошли навстречу домогательствам Рима, современного ему католикоса Акопа, возглавлявшего католическую партию в Киликийском армянском царстве и архиепископа Закарию Цорцореци, основавшего католическую епархию и мо</w:t>
      </w:r>
      <w:r w:rsidRPr="00F95CE6">
        <w:rPr>
          <w:rFonts w:ascii="Times New Roman" w:eastAsia="Times New Roman" w:hAnsi="Times New Roman" w:cs="Times New Roman"/>
          <w:sz w:val="22"/>
          <w:szCs w:val="22"/>
          <w:lang w:val="ru-RU"/>
        </w:rPr>
        <w:softHyphen/>
        <w:t>настырь в Артазе. В конце памятной записи своей «Кни</w:t>
      </w:r>
      <w:r w:rsidRPr="00F95CE6">
        <w:rPr>
          <w:rFonts w:ascii="Times New Roman" w:eastAsia="Times New Roman" w:hAnsi="Times New Roman" w:cs="Times New Roman"/>
          <w:sz w:val="22"/>
          <w:szCs w:val="22"/>
          <w:lang w:val="ru-RU"/>
        </w:rPr>
        <w:softHyphen/>
        <w:t>ги проповедей» Варфоломей говорит: «Книга сия напи</w:t>
      </w:r>
      <w:r w:rsidRPr="00F95CE6">
        <w:rPr>
          <w:rFonts w:ascii="Times New Roman" w:eastAsia="Times New Roman" w:hAnsi="Times New Roman" w:cs="Times New Roman"/>
          <w:sz w:val="22"/>
          <w:szCs w:val="22"/>
          <w:lang w:val="ru-RU"/>
        </w:rPr>
        <w:softHyphen/>
        <w:t>сана в 1331 году вочеловечения господа нашего Христа, во дни священного папы римского, именуемого Иоан</w:t>
      </w:r>
      <w:r w:rsidRPr="00F95CE6">
        <w:rPr>
          <w:rFonts w:ascii="Times New Roman" w:eastAsia="Times New Roman" w:hAnsi="Times New Roman" w:cs="Times New Roman"/>
          <w:sz w:val="22"/>
          <w:szCs w:val="22"/>
          <w:lang w:val="ru-RU"/>
        </w:rPr>
        <w:softHyphen/>
        <w:t>ном, который воссел на престоле Петра, приняв имя папы Иоанна XXII, и во дни, когда католикосом армян</w:t>
      </w:r>
      <w:r w:rsidRPr="00F95CE6">
        <w:rPr>
          <w:rFonts w:ascii="Times New Roman" w:eastAsia="Times New Roman" w:hAnsi="Times New Roman" w:cs="Times New Roman"/>
          <w:sz w:val="22"/>
          <w:szCs w:val="22"/>
          <w:lang w:val="ru-RU"/>
        </w:rPr>
        <w:softHyphen/>
        <w:t>ским является владыка Акоп, предельно преданный и покорный церкви римской, и во дни непоколебимого опло</w:t>
      </w:r>
      <w:r w:rsidRPr="00F95CE6">
        <w:rPr>
          <w:rFonts w:ascii="Times New Roman" w:eastAsia="Times New Roman" w:hAnsi="Times New Roman" w:cs="Times New Roman"/>
          <w:sz w:val="22"/>
          <w:szCs w:val="22"/>
          <w:lang w:val="ru-RU"/>
        </w:rPr>
        <w:softHyphen/>
        <w:t>та объединения – владыки Закарии, восседающего на троне апостола Фаддея»</w:t>
      </w:r>
      <w:r w:rsidR="00967DF7">
        <w:rPr>
          <w:rStyle w:val="FootnoteReference"/>
          <w:rFonts w:ascii="Times New Roman" w:eastAsia="Times New Roman" w:hAnsi="Times New Roman" w:cs="Times New Roman"/>
          <w:sz w:val="22"/>
          <w:szCs w:val="22"/>
          <w:lang w:val="ru-RU"/>
        </w:rPr>
        <w:footnoteReference w:id="139"/>
      </w:r>
      <w:r w:rsidRPr="00F95CE6">
        <w:rPr>
          <w:rFonts w:ascii="Times New Roman" w:eastAsia="Times New Roman" w:hAnsi="Times New Roman" w:cs="Times New Roman"/>
          <w:sz w:val="22"/>
          <w:szCs w:val="22"/>
          <w:lang w:val="ru-RU"/>
        </w:rPr>
        <w:t>. Ученый-миссионер Варфоло</w:t>
      </w:r>
      <w:r w:rsidRPr="00F95CE6">
        <w:rPr>
          <w:rFonts w:ascii="Times New Roman" w:eastAsia="Times New Roman" w:hAnsi="Times New Roman" w:cs="Times New Roman"/>
          <w:sz w:val="22"/>
          <w:szCs w:val="22"/>
          <w:lang w:val="ru-RU"/>
        </w:rPr>
        <w:softHyphen/>
        <w:t>мей Болонский вместе со своими единомышленниками и учениками верой и правдой служил Иоанну XXII, нала</w:t>
      </w:r>
      <w:r w:rsidRPr="00F95CE6">
        <w:rPr>
          <w:rFonts w:ascii="Times New Roman" w:eastAsia="Times New Roman" w:hAnsi="Times New Roman" w:cs="Times New Roman"/>
          <w:sz w:val="22"/>
          <w:szCs w:val="22"/>
          <w:lang w:val="ru-RU"/>
        </w:rPr>
        <w:softHyphen/>
        <w:t>живал дело унии армянской церкви с римской, целью которой было превращение Армении в надежный плац</w:t>
      </w:r>
      <w:r w:rsidRPr="00F95CE6">
        <w:rPr>
          <w:rFonts w:ascii="Times New Roman" w:eastAsia="Times New Roman" w:hAnsi="Times New Roman" w:cs="Times New Roman"/>
          <w:sz w:val="22"/>
          <w:szCs w:val="22"/>
          <w:lang w:val="ru-RU"/>
        </w:rPr>
        <w:softHyphen/>
        <w:t>дарм для новых крестовых походов на Восток. Кроме церковно-догматических аргументов, эта политика нуж</w:t>
      </w:r>
      <w:r w:rsidRPr="00F95CE6">
        <w:rPr>
          <w:rFonts w:ascii="Times New Roman" w:eastAsia="Times New Roman" w:hAnsi="Times New Roman" w:cs="Times New Roman"/>
          <w:sz w:val="22"/>
          <w:szCs w:val="22"/>
          <w:lang w:val="ru-RU"/>
        </w:rPr>
        <w:softHyphen/>
        <w:t>далась и в общеидеологическом, философском обоснова</w:t>
      </w:r>
      <w:r w:rsidRPr="00F95CE6">
        <w:rPr>
          <w:rFonts w:ascii="Times New Roman" w:eastAsia="Times New Roman" w:hAnsi="Times New Roman" w:cs="Times New Roman"/>
          <w:sz w:val="22"/>
          <w:szCs w:val="22"/>
          <w:lang w:val="ru-RU"/>
        </w:rPr>
        <w:softHyphen/>
        <w:t xml:space="preserve">нии. А таким весьма удобным философским учением в данном случае был </w:t>
      </w:r>
      <w:r w:rsidRPr="00F95CE6">
        <w:rPr>
          <w:rFonts w:ascii="Times New Roman" w:eastAsia="Times New Roman" w:hAnsi="Times New Roman" w:cs="Times New Roman"/>
          <w:sz w:val="22"/>
          <w:szCs w:val="22"/>
          <w:lang w:val="ru-RU"/>
        </w:rPr>
        <w:lastRenderedPageBreak/>
        <w:t>томизм.</w:t>
      </w:r>
    </w:p>
    <w:p w:rsidR="00F95CE6" w:rsidRPr="00F95CE6" w:rsidRDefault="00103B2B" w:rsidP="00F95CE6">
      <w:pPr>
        <w:shd w:val="clear" w:color="auto" w:fill="FFFFFF"/>
        <w:ind w:firstLine="43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Противостоявшие этой политике и этой идеологии Иоанн Воротнеци и Григор Татеваци ясно сознавали</w:t>
      </w:r>
      <w:r>
        <w:rPr>
          <w:rFonts w:ascii="Times New Roman" w:eastAsia="Times New Roman" w:hAnsi="Times New Roman" w:cs="Times New Roman"/>
          <w:sz w:val="22"/>
          <w:szCs w:val="22"/>
          <w:lang w:val="ru-RU"/>
        </w:rPr>
        <w:t>,</w:t>
      </w:r>
      <w:r w:rsidRPr="00F95CE6">
        <w:rPr>
          <w:rFonts w:ascii="Times New Roman" w:eastAsia="Times New Roman" w:hAnsi="Times New Roman" w:cs="Times New Roman"/>
          <w:sz w:val="22"/>
          <w:szCs w:val="22"/>
          <w:lang w:val="ru-RU"/>
        </w:rPr>
        <w:t xml:space="preserve"> что сторонники унии к христологическим, церковно-догматическим аргументам умело добавляют и фило</w:t>
      </w:r>
      <w:r w:rsidRPr="00F95CE6">
        <w:rPr>
          <w:rFonts w:ascii="Times New Roman" w:eastAsia="Times New Roman" w:hAnsi="Times New Roman" w:cs="Times New Roman"/>
          <w:sz w:val="22"/>
          <w:szCs w:val="22"/>
          <w:lang w:val="ru-RU"/>
        </w:rPr>
        <w:softHyphen/>
        <w:t xml:space="preserve">софское обоснование. </w:t>
      </w:r>
      <w:r w:rsidR="00F95CE6" w:rsidRPr="00F95CE6">
        <w:rPr>
          <w:rFonts w:ascii="Times New Roman" w:eastAsia="Times New Roman" w:hAnsi="Times New Roman" w:cs="Times New Roman"/>
          <w:sz w:val="22"/>
          <w:szCs w:val="22"/>
          <w:lang w:val="ru-RU"/>
        </w:rPr>
        <w:t>Доминиканские ученые миссионе</w:t>
      </w:r>
      <w:r w:rsidR="00F95CE6" w:rsidRPr="00F95CE6">
        <w:rPr>
          <w:rFonts w:ascii="Times New Roman" w:eastAsia="Times New Roman" w:hAnsi="Times New Roman" w:cs="Times New Roman"/>
          <w:sz w:val="22"/>
          <w:szCs w:val="22"/>
          <w:lang w:val="ru-RU"/>
        </w:rPr>
        <w:softHyphen/>
        <w:t>ры в философских спорах подчеркивали приоритет обще</w:t>
      </w:r>
      <w:r w:rsidR="00F95CE6" w:rsidRPr="00F95CE6">
        <w:rPr>
          <w:rFonts w:ascii="Times New Roman" w:eastAsia="Times New Roman" w:hAnsi="Times New Roman" w:cs="Times New Roman"/>
          <w:sz w:val="22"/>
          <w:szCs w:val="22"/>
          <w:lang w:val="ru-RU"/>
        </w:rPr>
        <w:softHyphen/>
        <w:t>го над единичным и тем самым недвусмысленно проводи</w:t>
      </w:r>
      <w:r w:rsidR="00F95CE6" w:rsidRPr="00F95CE6">
        <w:rPr>
          <w:rFonts w:ascii="Times New Roman" w:eastAsia="Times New Roman" w:hAnsi="Times New Roman" w:cs="Times New Roman"/>
          <w:sz w:val="22"/>
          <w:szCs w:val="22"/>
          <w:lang w:val="ru-RU"/>
        </w:rPr>
        <w:softHyphen/>
        <w:t>ли параллель между «общим главой» христианского мира, каковым католики считали римского папу, и отдельными церквами, в данном случае в первую очередь с армянской. При этом свою позицию они пытались подкрепить именами Христа и апостола Павла, тогда как патриотически настроенные армянские идеологи приоритет единичного, отдельного подкрепляли автори</w:t>
      </w:r>
      <w:r w:rsidR="00F95CE6" w:rsidRPr="00F95CE6">
        <w:rPr>
          <w:rFonts w:ascii="Times New Roman" w:eastAsia="Times New Roman" w:hAnsi="Times New Roman" w:cs="Times New Roman"/>
          <w:sz w:val="22"/>
          <w:szCs w:val="22"/>
          <w:lang w:val="ru-RU"/>
        </w:rPr>
        <w:softHyphen/>
        <w:t>тетом Аристотеля.</w:t>
      </w:r>
    </w:p>
    <w:p w:rsidR="00F95CE6" w:rsidRPr="00F95CE6" w:rsidRDefault="00F95CE6" w:rsidP="00F95CE6">
      <w:pPr>
        <w:shd w:val="clear" w:color="auto" w:fill="FFFFFF"/>
        <w:ind w:firstLine="413"/>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Признание индивида, единичного, «главной, истин</w:t>
      </w:r>
      <w:r w:rsidRPr="00F95CE6">
        <w:rPr>
          <w:rFonts w:ascii="Times New Roman" w:eastAsia="Times New Roman" w:hAnsi="Times New Roman" w:cs="Times New Roman"/>
          <w:sz w:val="22"/>
          <w:szCs w:val="22"/>
          <w:lang w:val="ru-RU"/>
        </w:rPr>
        <w:softHyphen/>
        <w:t>ной и предпочтительной сущностью»</w:t>
      </w:r>
      <w:r w:rsidR="00967DF7" w:rsidRPr="00F95CE6">
        <w:rPr>
          <w:rFonts w:ascii="Times New Roman" w:eastAsia="Times New Roman" w:hAnsi="Times New Roman" w:cs="Times New Roman"/>
          <w:sz w:val="22"/>
          <w:szCs w:val="22"/>
          <w:lang w:val="ru-RU"/>
        </w:rPr>
        <w:t>,</w:t>
      </w:r>
      <w:r w:rsidRPr="00F95CE6">
        <w:rPr>
          <w:rFonts w:ascii="Times New Roman" w:eastAsia="Times New Roman" w:hAnsi="Times New Roman" w:cs="Times New Roman"/>
          <w:sz w:val="22"/>
          <w:szCs w:val="22"/>
          <w:lang w:val="ru-RU"/>
        </w:rPr>
        <w:t xml:space="preserve"> усиленно акценти</w:t>
      </w:r>
      <w:r w:rsidRPr="00F95CE6">
        <w:rPr>
          <w:rFonts w:ascii="Times New Roman" w:eastAsia="Times New Roman" w:hAnsi="Times New Roman" w:cs="Times New Roman"/>
          <w:sz w:val="22"/>
          <w:szCs w:val="22"/>
          <w:lang w:val="ru-RU"/>
        </w:rPr>
        <w:softHyphen/>
        <w:t>руемое Иоанном Воротнеци и Григором Татеваци и яв</w:t>
      </w:r>
      <w:r w:rsidRPr="00F95CE6">
        <w:rPr>
          <w:rFonts w:ascii="Times New Roman" w:eastAsia="Times New Roman" w:hAnsi="Times New Roman" w:cs="Times New Roman"/>
          <w:sz w:val="22"/>
          <w:szCs w:val="22"/>
          <w:lang w:val="ru-RU"/>
        </w:rPr>
        <w:softHyphen/>
        <w:t>лявшееся главным аргументом татевцев, противопо</w:t>
      </w:r>
      <w:r w:rsidRPr="00F95CE6">
        <w:rPr>
          <w:rFonts w:ascii="Times New Roman" w:eastAsia="Times New Roman" w:hAnsi="Times New Roman" w:cs="Times New Roman"/>
          <w:sz w:val="22"/>
          <w:szCs w:val="22"/>
          <w:lang w:val="ru-RU"/>
        </w:rPr>
        <w:softHyphen/>
        <w:t>ставлялось «реалистическим» положениям униатов как обоснование приоритета отдельных, национальных церк</w:t>
      </w:r>
      <w:r w:rsidRPr="00F95CE6">
        <w:rPr>
          <w:rFonts w:ascii="Times New Roman" w:eastAsia="Times New Roman" w:hAnsi="Times New Roman" w:cs="Times New Roman"/>
          <w:sz w:val="22"/>
          <w:szCs w:val="22"/>
          <w:lang w:val="ru-RU"/>
        </w:rPr>
        <w:softHyphen/>
        <w:t>вей, от существования которых зависит существование общего христианства и его «общего главы». Если будет упразднено отдельное, единичное, то вместе с ним ис</w:t>
      </w:r>
      <w:r w:rsidRPr="00F95CE6">
        <w:rPr>
          <w:rFonts w:ascii="Times New Roman" w:eastAsia="Times New Roman" w:hAnsi="Times New Roman" w:cs="Times New Roman"/>
          <w:sz w:val="22"/>
          <w:szCs w:val="22"/>
          <w:lang w:val="ru-RU"/>
        </w:rPr>
        <w:softHyphen/>
        <w:t>чезнет и общее, тогда как с упразднением универсального, «общего главы», христианские общины, отдельные национальные церкви будут продолжать существование, ибо, как индивиды, они субстанциальны, тогда как об</w:t>
      </w:r>
      <w:r w:rsidRPr="00F95CE6">
        <w:rPr>
          <w:rFonts w:ascii="Times New Roman" w:eastAsia="Times New Roman" w:hAnsi="Times New Roman" w:cs="Times New Roman"/>
          <w:sz w:val="22"/>
          <w:szCs w:val="22"/>
          <w:lang w:val="ru-RU"/>
        </w:rPr>
        <w:softHyphen/>
        <w:t>щность христианства идеальна. И поэтому правы сто</w:t>
      </w:r>
      <w:r w:rsidRPr="00F95CE6">
        <w:rPr>
          <w:rFonts w:ascii="Times New Roman" w:eastAsia="Times New Roman" w:hAnsi="Times New Roman" w:cs="Times New Roman"/>
          <w:sz w:val="22"/>
          <w:szCs w:val="22"/>
          <w:lang w:val="ru-RU"/>
        </w:rPr>
        <w:softHyphen/>
        <w:t>ронники автокефалии армянской церкви и глубоко за</w:t>
      </w:r>
      <w:r w:rsidRPr="00F95CE6">
        <w:rPr>
          <w:rFonts w:ascii="Times New Roman" w:eastAsia="Times New Roman" w:hAnsi="Times New Roman" w:cs="Times New Roman"/>
          <w:sz w:val="22"/>
          <w:szCs w:val="22"/>
          <w:lang w:val="ru-RU"/>
        </w:rPr>
        <w:softHyphen/>
        <w:t>блуждаются приверженцы унии, ведущие дело к ликвидации армянской церкви.</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 xml:space="preserve">Такова идеологическая и политическая подоплека противостояния и борьбы между Гладзоро-Татевской школой и униатскими центрами. </w:t>
      </w:r>
      <w:r w:rsidR="00103B2B" w:rsidRPr="00F95CE6">
        <w:rPr>
          <w:rFonts w:ascii="Times New Roman" w:eastAsia="Times New Roman" w:hAnsi="Times New Roman" w:cs="Times New Roman"/>
          <w:sz w:val="22"/>
          <w:szCs w:val="22"/>
          <w:lang w:val="ru-RU"/>
        </w:rPr>
        <w:t>Эта борьба способство</w:t>
      </w:r>
      <w:r w:rsidR="00103B2B" w:rsidRPr="00F95CE6">
        <w:rPr>
          <w:rFonts w:ascii="Times New Roman" w:eastAsia="Times New Roman" w:hAnsi="Times New Roman" w:cs="Times New Roman"/>
          <w:sz w:val="22"/>
          <w:szCs w:val="22"/>
          <w:lang w:val="ru-RU"/>
        </w:rPr>
        <w:softHyphen/>
        <w:t>вала оживлению философской мысли, появлению боль</w:t>
      </w:r>
      <w:r w:rsidR="00103B2B" w:rsidRPr="00F95CE6">
        <w:rPr>
          <w:rFonts w:ascii="Times New Roman" w:eastAsia="Times New Roman" w:hAnsi="Times New Roman" w:cs="Times New Roman"/>
          <w:sz w:val="22"/>
          <w:szCs w:val="22"/>
          <w:lang w:val="ru-RU"/>
        </w:rPr>
        <w:softHyphen/>
        <w:t>шой философской литературы, которая хотя и была тесно связана с теологией и церковно-догматическо</w:t>
      </w:r>
      <w:r w:rsidR="00103B2B">
        <w:rPr>
          <w:rFonts w:ascii="Times New Roman" w:eastAsia="Times New Roman" w:hAnsi="Times New Roman" w:cs="Times New Roman"/>
          <w:sz w:val="22"/>
          <w:szCs w:val="22"/>
          <w:lang w:val="ru-RU"/>
        </w:rPr>
        <w:t>й</w:t>
      </w:r>
      <w:r w:rsidR="00103B2B" w:rsidRPr="00F95CE6">
        <w:rPr>
          <w:rFonts w:ascii="Times New Roman" w:eastAsia="Times New Roman" w:hAnsi="Times New Roman" w:cs="Times New Roman"/>
          <w:sz w:val="22"/>
          <w:szCs w:val="22"/>
          <w:lang w:val="ru-RU"/>
        </w:rPr>
        <w:t>, в конечном счете, политической, борьбой, но, тем не менее, явилась почвой для роста и обогащения научной мысли.</w:t>
      </w:r>
    </w:p>
    <w:p w:rsidR="00F95CE6" w:rsidRPr="00F95CE6" w:rsidRDefault="00F95CE6" w:rsidP="00F95CE6">
      <w:pPr>
        <w:shd w:val="clear" w:color="auto" w:fill="FFFFFF"/>
        <w:ind w:firstLine="427"/>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Католические ученые-миссионеры своими трудами расширили традиционные рамки армянской философ</w:t>
      </w:r>
      <w:r w:rsidRPr="00F95CE6">
        <w:rPr>
          <w:rFonts w:ascii="Times New Roman" w:eastAsia="Times New Roman" w:hAnsi="Times New Roman" w:cs="Times New Roman"/>
          <w:sz w:val="22"/>
          <w:szCs w:val="22"/>
          <w:lang w:val="ru-RU"/>
        </w:rPr>
        <w:softHyphen/>
        <w:t>ской литературы, ознакомили местных книжников с ве</w:t>
      </w:r>
      <w:r w:rsidRPr="00F95CE6">
        <w:rPr>
          <w:rFonts w:ascii="Times New Roman" w:eastAsia="Times New Roman" w:hAnsi="Times New Roman" w:cs="Times New Roman"/>
          <w:sz w:val="22"/>
          <w:szCs w:val="22"/>
          <w:lang w:val="ru-RU"/>
        </w:rPr>
        <w:softHyphen/>
        <w:t>дущими направлениями западноевропейской философии и теологии, хотя сами западные проповедники в первую очередь преследовали отнюдь не просветительские цели.</w:t>
      </w:r>
    </w:p>
    <w:p w:rsidR="009B2296" w:rsidRPr="00F95CE6" w:rsidRDefault="00F95CE6" w:rsidP="0081160B">
      <w:pPr>
        <w:shd w:val="clear" w:color="auto" w:fill="FFFFFF"/>
        <w:ind w:firstLine="422"/>
        <w:jc w:val="both"/>
        <w:rPr>
          <w:rFonts w:ascii="Times New Roman" w:eastAsia="Times New Roman" w:hAnsi="Times New Roman" w:cs="Times New Roman"/>
          <w:sz w:val="22"/>
          <w:szCs w:val="22"/>
          <w:lang w:val="ru-RU"/>
        </w:rPr>
      </w:pPr>
      <w:r w:rsidRPr="00F95CE6">
        <w:rPr>
          <w:rFonts w:ascii="Times New Roman" w:eastAsia="Times New Roman" w:hAnsi="Times New Roman" w:cs="Times New Roman"/>
          <w:sz w:val="22"/>
          <w:szCs w:val="22"/>
          <w:lang w:val="ru-RU"/>
        </w:rPr>
        <w:t>Деятели Гладзоро-Татевской школы по достоинству оценили те труды католических проповедников, которые имели научное содержание, творчески восприняли мно</w:t>
      </w:r>
      <w:r w:rsidRPr="00F95CE6">
        <w:rPr>
          <w:rFonts w:ascii="Times New Roman" w:eastAsia="Times New Roman" w:hAnsi="Times New Roman" w:cs="Times New Roman"/>
          <w:sz w:val="22"/>
          <w:szCs w:val="22"/>
          <w:lang w:val="ru-RU"/>
        </w:rPr>
        <w:softHyphen/>
        <w:t>гие ценные положения из сочинений Варфоломея Болонского, Петра Арагонского, из многочисленных переводов, выполненных учеными католического круга в Цорцорской и Кырнайской школах. В то же время следует подчеркнуть, что философские взгляды Иоанна Воротнеци и Григора Татеваци сформировались в атмосфере противостояния политическим домогательствам папской курии и идеологической борьбы с католицизмом. Умело сочетая новую для армянской книжности западную фи</w:t>
      </w:r>
      <w:r w:rsidRPr="00F95CE6">
        <w:rPr>
          <w:rFonts w:ascii="Times New Roman" w:eastAsia="Times New Roman" w:hAnsi="Times New Roman" w:cs="Times New Roman"/>
          <w:sz w:val="22"/>
          <w:szCs w:val="22"/>
          <w:lang w:val="ru-RU"/>
        </w:rPr>
        <w:softHyphen/>
        <w:t>лософскую литературу с многовековым национальным научным наследием, деятели Гладзоро-Татевской школы открыли новую важную страницу в истории средневе</w:t>
      </w:r>
      <w:r w:rsidRPr="00F95CE6">
        <w:rPr>
          <w:rFonts w:ascii="Times New Roman" w:eastAsia="Times New Roman" w:hAnsi="Times New Roman" w:cs="Times New Roman"/>
          <w:sz w:val="22"/>
          <w:szCs w:val="22"/>
          <w:lang w:val="ru-RU"/>
        </w:rPr>
        <w:softHyphen/>
        <w:t>ковой армянской философии. Они обогатили ее целым рядом передовых для своего времени воззрений, кото</w:t>
      </w:r>
      <w:r w:rsidRPr="00F95CE6">
        <w:rPr>
          <w:rFonts w:ascii="Times New Roman" w:eastAsia="Times New Roman" w:hAnsi="Times New Roman" w:cs="Times New Roman"/>
          <w:sz w:val="22"/>
          <w:szCs w:val="22"/>
          <w:lang w:val="ru-RU"/>
        </w:rPr>
        <w:softHyphen/>
        <w:t>рые явились вершиной развития  материалистических тенденций в средневековой Армении.</w:t>
      </w:r>
    </w:p>
    <w:sectPr w:rsidR="009B2296" w:rsidRPr="00F95CE6" w:rsidSect="005F4FD0">
      <w:type w:val="nextColumn"/>
      <w:pgSz w:w="11909" w:h="16834"/>
      <w:pgMar w:top="851" w:right="127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515" w:rsidRDefault="007F7515" w:rsidP="009B2296">
      <w:r>
        <w:separator/>
      </w:r>
    </w:p>
  </w:endnote>
  <w:endnote w:type="continuationSeparator" w:id="1">
    <w:p w:rsidR="007F7515" w:rsidRDefault="007F7515" w:rsidP="009B22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Times_Roman">
    <w:panose1 w:val="020B72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9954"/>
      <w:docPartObj>
        <w:docPartGallery w:val="Page Numbers (Bottom of Page)"/>
        <w:docPartUnique/>
      </w:docPartObj>
    </w:sdtPr>
    <w:sdtEndPr>
      <w:rPr>
        <w:rFonts w:ascii="Times_Roman" w:hAnsi="Times_Roman"/>
        <w:sz w:val="16"/>
      </w:rPr>
    </w:sdtEndPr>
    <w:sdtContent>
      <w:p w:rsidR="00057209" w:rsidRDefault="00057209">
        <w:pPr>
          <w:pStyle w:val="Footer"/>
          <w:jc w:val="right"/>
        </w:pPr>
        <w:r w:rsidRPr="00802DF4">
          <w:rPr>
            <w:rFonts w:ascii="Times_Roman" w:hAnsi="Times_Roman"/>
            <w:sz w:val="16"/>
          </w:rPr>
          <w:fldChar w:fldCharType="begin"/>
        </w:r>
        <w:r w:rsidRPr="00802DF4">
          <w:rPr>
            <w:rFonts w:ascii="Times_Roman" w:hAnsi="Times_Roman"/>
            <w:sz w:val="16"/>
          </w:rPr>
          <w:instrText xml:space="preserve"> PAGE   \* MERGEFORMAT </w:instrText>
        </w:r>
        <w:r w:rsidRPr="00802DF4">
          <w:rPr>
            <w:rFonts w:ascii="Times_Roman" w:hAnsi="Times_Roman"/>
            <w:sz w:val="16"/>
          </w:rPr>
          <w:fldChar w:fldCharType="separate"/>
        </w:r>
        <w:r w:rsidR="0081160B">
          <w:rPr>
            <w:rFonts w:ascii="Times_Roman" w:hAnsi="Times_Roman"/>
            <w:noProof/>
            <w:sz w:val="16"/>
          </w:rPr>
          <w:t>32</w:t>
        </w:r>
        <w:r w:rsidRPr="00802DF4">
          <w:rPr>
            <w:rFonts w:ascii="Times_Roman" w:hAnsi="Times_Roman"/>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515" w:rsidRDefault="007F7515" w:rsidP="009B2296">
      <w:r>
        <w:separator/>
      </w:r>
    </w:p>
  </w:footnote>
  <w:footnote w:type="continuationSeparator" w:id="1">
    <w:p w:rsidR="007F7515" w:rsidRDefault="007F7515" w:rsidP="009B2296">
      <w:r>
        <w:continuationSeparator/>
      </w:r>
    </w:p>
  </w:footnote>
  <w:footnote w:id="2">
    <w:p w:rsidR="00057209" w:rsidRPr="004E1152" w:rsidRDefault="00057209" w:rsidP="009B2296">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szCs w:val="16"/>
          <w:lang w:val="ru-RU"/>
        </w:rPr>
        <w:t xml:space="preserve">См. </w:t>
      </w:r>
      <w:r w:rsidRPr="004E1152">
        <w:rPr>
          <w:rFonts w:ascii="Times New Roman" w:eastAsia="Times New Roman" w:hAnsi="Times New Roman" w:cs="Times New Roman"/>
          <w:i/>
          <w:iCs/>
          <w:szCs w:val="16"/>
          <w:lang w:val="ru-RU"/>
        </w:rPr>
        <w:t xml:space="preserve">С. С. Аревшатян, </w:t>
      </w:r>
      <w:r w:rsidRPr="004E1152">
        <w:rPr>
          <w:rFonts w:ascii="Times New Roman" w:eastAsia="Times New Roman" w:hAnsi="Times New Roman" w:cs="Times New Roman"/>
          <w:szCs w:val="16"/>
          <w:lang w:val="ru-RU"/>
        </w:rPr>
        <w:t xml:space="preserve">Социально-политические взгляды Григора Татеваци, «Известия АН Арм. ССР» (обществ, науки), № 11, Ер., 1955. </w:t>
      </w:r>
      <w:r w:rsidRPr="004E1152">
        <w:rPr>
          <w:rFonts w:ascii="Times New Roman" w:eastAsia="Times New Roman" w:hAnsi="Times New Roman" w:cs="Times New Roman"/>
          <w:i/>
          <w:iCs/>
          <w:szCs w:val="16"/>
          <w:lang w:val="ru-RU"/>
        </w:rPr>
        <w:t xml:space="preserve">Его же, </w:t>
      </w:r>
      <w:r w:rsidRPr="004E1152">
        <w:rPr>
          <w:rFonts w:ascii="Times New Roman" w:eastAsia="Times New Roman" w:hAnsi="Times New Roman" w:cs="Times New Roman"/>
          <w:szCs w:val="16"/>
          <w:lang w:val="ru-RU"/>
        </w:rPr>
        <w:t xml:space="preserve">Учение Григора Татеваци о душе, там же, № 6, 1956. </w:t>
      </w:r>
      <w:r w:rsidRPr="004E1152">
        <w:rPr>
          <w:rFonts w:ascii="Times New Roman" w:eastAsia="Times New Roman" w:hAnsi="Times New Roman" w:cs="Times New Roman"/>
          <w:i/>
          <w:iCs/>
          <w:szCs w:val="16"/>
          <w:lang w:val="ru-RU"/>
        </w:rPr>
        <w:t xml:space="preserve">Его же, </w:t>
      </w:r>
      <w:r w:rsidRPr="004E1152">
        <w:rPr>
          <w:rFonts w:ascii="Times New Roman" w:eastAsia="Times New Roman" w:hAnsi="Times New Roman" w:cs="Times New Roman"/>
          <w:szCs w:val="16"/>
          <w:lang w:val="ru-RU"/>
        </w:rPr>
        <w:t xml:space="preserve">Григор Татеваци – армянский философ-номиналист, «Вопросы философии», № 4, М., 1957. </w:t>
      </w:r>
      <w:r w:rsidRPr="004E1152">
        <w:rPr>
          <w:rFonts w:ascii="Times New Roman" w:eastAsia="Times New Roman" w:hAnsi="Times New Roman" w:cs="Times New Roman"/>
          <w:i/>
          <w:iCs/>
          <w:szCs w:val="16"/>
          <w:lang w:val="ru-RU"/>
        </w:rPr>
        <w:t xml:space="preserve">Его же, </w:t>
      </w:r>
      <w:r w:rsidRPr="004E1152">
        <w:rPr>
          <w:rFonts w:ascii="Times New Roman" w:eastAsia="Times New Roman" w:hAnsi="Times New Roman" w:cs="Times New Roman"/>
          <w:szCs w:val="16"/>
          <w:lang w:val="ru-RU"/>
        </w:rPr>
        <w:t xml:space="preserve">Философские взгляды Григора Татеваци, Ер., 1957. </w:t>
      </w:r>
      <w:r w:rsidRPr="004E1152">
        <w:rPr>
          <w:rFonts w:ascii="Times New Roman" w:eastAsia="Times New Roman" w:hAnsi="Times New Roman" w:cs="Times New Roman"/>
          <w:i/>
          <w:iCs/>
          <w:szCs w:val="16"/>
          <w:lang w:val="ru-RU"/>
        </w:rPr>
        <w:t xml:space="preserve">Его же, </w:t>
      </w:r>
      <w:r w:rsidRPr="004E1152">
        <w:rPr>
          <w:rFonts w:ascii="Times New Roman" w:eastAsia="Times New Roman" w:hAnsi="Times New Roman" w:cs="Times New Roman"/>
          <w:szCs w:val="16"/>
          <w:lang w:val="ru-RU"/>
        </w:rPr>
        <w:t xml:space="preserve">Татевская философская школа и мировоззрение Григора Татеваци, «Вестник Матенадарана», т. 4, Ер., 1958 (на арм. яз.) и др. </w:t>
      </w:r>
    </w:p>
  </w:footnote>
  <w:footnote w:id="3">
    <w:p w:rsidR="00057209" w:rsidRPr="004E1152" w:rsidRDefault="00057209" w:rsidP="002D0E60">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i/>
          <w:iCs/>
          <w:szCs w:val="16"/>
          <w:lang w:val="ru-RU"/>
        </w:rPr>
        <w:t xml:space="preserve">В. К. Чалоян, </w:t>
      </w:r>
      <w:r w:rsidRPr="004E1152">
        <w:rPr>
          <w:rFonts w:ascii="Times New Roman" w:eastAsia="Times New Roman" w:hAnsi="Times New Roman" w:cs="Times New Roman"/>
          <w:szCs w:val="16"/>
          <w:lang w:val="ru-RU"/>
        </w:rPr>
        <w:t xml:space="preserve">Комментарии Иоанна Воротнеци к «Категориям» Аристотеля, в кн.: </w:t>
      </w:r>
      <w:r w:rsidRPr="004E1152">
        <w:rPr>
          <w:rFonts w:ascii="Times New Roman" w:eastAsia="Times New Roman" w:hAnsi="Times New Roman" w:cs="Times New Roman"/>
          <w:i/>
          <w:iCs/>
          <w:szCs w:val="16"/>
          <w:lang w:val="ru-RU"/>
        </w:rPr>
        <w:t xml:space="preserve">Иоанн Воротнеци, </w:t>
      </w:r>
      <w:r w:rsidRPr="004E1152">
        <w:rPr>
          <w:rFonts w:ascii="Times New Roman" w:eastAsia="Times New Roman" w:hAnsi="Times New Roman" w:cs="Times New Roman"/>
          <w:szCs w:val="16"/>
          <w:lang w:val="ru-RU"/>
        </w:rPr>
        <w:t xml:space="preserve">Анализ «Категорий» Аристотеля, пер. А. А. Адамя.на и В. К. Чалояна, под ред. С. С. Аревшатяна, Ер., 1956. </w:t>
      </w:r>
      <w:r w:rsidRPr="004E1152">
        <w:rPr>
          <w:rFonts w:ascii="Times New Roman" w:eastAsia="Times New Roman" w:hAnsi="Times New Roman" w:cs="Times New Roman"/>
          <w:i/>
          <w:iCs/>
          <w:szCs w:val="16"/>
          <w:lang w:val="ru-RU"/>
        </w:rPr>
        <w:t xml:space="preserve">Его же, </w:t>
      </w:r>
      <w:r w:rsidRPr="004E1152">
        <w:rPr>
          <w:rFonts w:ascii="Times New Roman" w:eastAsia="Times New Roman" w:hAnsi="Times New Roman" w:cs="Times New Roman"/>
          <w:szCs w:val="16"/>
          <w:lang w:val="ru-RU"/>
        </w:rPr>
        <w:t xml:space="preserve">История армянской философии, Ер., 1959. </w:t>
      </w:r>
      <w:r w:rsidRPr="004E1152">
        <w:rPr>
          <w:rFonts w:ascii="Times New Roman" w:eastAsia="Times New Roman" w:hAnsi="Times New Roman" w:cs="Times New Roman"/>
          <w:i/>
          <w:iCs/>
          <w:szCs w:val="16"/>
          <w:lang w:val="ru-RU"/>
        </w:rPr>
        <w:t xml:space="preserve">Г. Г. Габриелян, </w:t>
      </w:r>
      <w:r w:rsidRPr="004E1152">
        <w:rPr>
          <w:rFonts w:ascii="Times New Roman" w:eastAsia="Times New Roman" w:hAnsi="Times New Roman" w:cs="Times New Roman"/>
          <w:szCs w:val="16"/>
          <w:lang w:val="ru-RU"/>
        </w:rPr>
        <w:t xml:space="preserve">История армянской философской мысли, т. 2, Ер., 1958. </w:t>
      </w:r>
      <w:r w:rsidRPr="004E1152">
        <w:rPr>
          <w:rFonts w:ascii="Times New Roman" w:eastAsia="Times New Roman" w:hAnsi="Times New Roman" w:cs="Times New Roman"/>
          <w:i/>
          <w:iCs/>
          <w:szCs w:val="16"/>
          <w:lang w:val="ru-RU"/>
        </w:rPr>
        <w:t xml:space="preserve">Г. О. Григорян, </w:t>
      </w:r>
      <w:r w:rsidRPr="004E1152">
        <w:rPr>
          <w:rFonts w:ascii="Times New Roman" w:eastAsia="Times New Roman" w:hAnsi="Times New Roman" w:cs="Times New Roman"/>
          <w:szCs w:val="16"/>
          <w:lang w:val="ru-RU"/>
        </w:rPr>
        <w:t xml:space="preserve">Комментарии Ваграма Рабуни к «Категориям» Аристотеля, крит. текст, пер. с древнеарм., предисловие и примечания Г. О. Григоряна, под ред. С. С. Аревшатяна, Ер., 1967. </w:t>
      </w:r>
      <w:r w:rsidRPr="004E1152">
        <w:rPr>
          <w:rFonts w:ascii="Times New Roman" w:eastAsia="Times New Roman" w:hAnsi="Times New Roman" w:cs="Times New Roman"/>
          <w:i/>
          <w:iCs/>
          <w:szCs w:val="16"/>
          <w:lang w:val="ru-RU"/>
        </w:rPr>
        <w:t xml:space="preserve">Его же, </w:t>
      </w:r>
      <w:r w:rsidRPr="004E1152">
        <w:rPr>
          <w:rFonts w:ascii="Times New Roman" w:eastAsia="Times New Roman" w:hAnsi="Times New Roman" w:cs="Times New Roman"/>
          <w:szCs w:val="16"/>
          <w:lang w:val="ru-RU"/>
        </w:rPr>
        <w:t>Философия Ваграма Рабуни, Ер., 1970 (на арм. яз.).</w:t>
      </w:r>
    </w:p>
    <w:p w:rsidR="00057209" w:rsidRPr="004E1152" w:rsidRDefault="00057209">
      <w:pPr>
        <w:pStyle w:val="FootnoteText"/>
        <w:rPr>
          <w:rFonts w:ascii="Times New Roman" w:hAnsi="Times New Roman" w:cs="Times New Roman"/>
          <w:lang w:val="ru-RU"/>
        </w:rPr>
      </w:pPr>
    </w:p>
  </w:footnote>
  <w:footnote w:id="4">
    <w:p w:rsidR="00057209" w:rsidRPr="004E1152" w:rsidRDefault="00057209" w:rsidP="000414DE">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i/>
          <w:iCs/>
          <w:lang w:val="ru-RU"/>
        </w:rPr>
        <w:t xml:space="preserve">Варфоломей Болонский, </w:t>
      </w:r>
      <w:r w:rsidRPr="004E1152">
        <w:rPr>
          <w:rFonts w:ascii="Times New Roman" w:eastAsia="Times New Roman" w:hAnsi="Times New Roman" w:cs="Times New Roman"/>
          <w:lang w:val="ru-RU"/>
        </w:rPr>
        <w:t xml:space="preserve">Книга проповедей. Рук. Матенадарана № 2184, с. 12б (на древнеарм. яз.). Время написания – </w:t>
      </w:r>
      <w:r w:rsidRPr="004E1152">
        <w:rPr>
          <w:rFonts w:ascii="Times New Roman" w:eastAsia="Times New Roman" w:hAnsi="Times New Roman" w:cs="Times New Roman"/>
        </w:rPr>
        <w:t>XIV</w:t>
      </w:r>
      <w:r w:rsidRPr="004E1152">
        <w:rPr>
          <w:rFonts w:ascii="Times New Roman" w:eastAsia="Times New Roman" w:hAnsi="Times New Roman" w:cs="Times New Roman"/>
          <w:lang w:val="ru-RU"/>
        </w:rPr>
        <w:t xml:space="preserve"> век, полное название: «Книга проповедей, которая создана католическим епископом </w:t>
      </w:r>
      <w:r w:rsidRPr="004E1152">
        <w:rPr>
          <w:rFonts w:ascii="Times New Roman" w:eastAsia="Times New Roman" w:hAnsi="Times New Roman" w:cs="Times New Roman"/>
          <w:noProof/>
        </w:rPr>
        <w:drawing>
          <wp:inline distT="0" distB="0" distL="0" distR="0">
            <wp:extent cx="5757030" cy="306070"/>
            <wp:effectExtent l="19050" t="0" r="0" b="0"/>
            <wp:docPr id="3" name="Picture 0" descr="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gif"/>
                    <pic:cNvPicPr/>
                  </pic:nvPicPr>
                  <pic:blipFill>
                    <a:blip r:embed="rId1"/>
                    <a:stretch>
                      <a:fillRect/>
                    </a:stretch>
                  </pic:blipFill>
                  <pic:spPr>
                    <a:xfrm>
                      <a:off x="0" y="0"/>
                      <a:ext cx="5757030" cy="306070"/>
                    </a:xfrm>
                    <a:prstGeom prst="rect">
                      <a:avLst/>
                    </a:prstGeom>
                  </pic:spPr>
                </pic:pic>
              </a:graphicData>
            </a:graphic>
          </wp:inline>
        </w:drawing>
      </w:r>
    </w:p>
  </w:footnote>
  <w:footnote w:id="5">
    <w:p w:rsidR="00057209" w:rsidRPr="004E1152" w:rsidRDefault="00057209" w:rsidP="000414DE">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Иоаннес Кырнеци, </w:t>
      </w:r>
      <w:r w:rsidRPr="004E1152">
        <w:rPr>
          <w:rFonts w:ascii="Times New Roman" w:eastAsia="Times New Roman" w:hAnsi="Times New Roman" w:cs="Times New Roman"/>
          <w:lang w:val="ru-RU"/>
        </w:rPr>
        <w:t>О грамматике. Текст подготовил Л. С. Хачикян, предисловие Л. С. Хачикяна и С. А. Авакяна, Ер., 1977 (на арм. яз.).</w:t>
      </w:r>
    </w:p>
  </w:footnote>
  <w:footnote w:id="6">
    <w:p w:rsidR="00057209" w:rsidRPr="004E1152" w:rsidRDefault="00057209" w:rsidP="009706E7">
      <w:pPr>
        <w:shd w:val="clear" w:color="auto" w:fill="FFFFFF"/>
        <w:tabs>
          <w:tab w:val="left" w:pos="485"/>
        </w:tabs>
        <w:jc w:val="both"/>
        <w:rPr>
          <w:rFonts w:ascii="Times New Roman" w:hAnsi="Times New Roman" w:cs="Times New Roman"/>
        </w:rPr>
      </w:pPr>
      <w:r w:rsidRPr="004E1152">
        <w:rPr>
          <w:rStyle w:val="FootnoteReference"/>
          <w:rFonts w:ascii="Times New Roman" w:hAnsi="Times New Roman"/>
        </w:rPr>
        <w:footnoteRef/>
      </w:r>
      <w:r w:rsidRPr="004E1152">
        <w:rPr>
          <w:rFonts w:ascii="Times New Roman" w:hAnsi="Times New Roman" w:cs="Times New Roman"/>
        </w:rPr>
        <w:t xml:space="preserve">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i/>
          <w:iCs/>
          <w:lang w:val="ru-RU"/>
        </w:rPr>
        <w:t>М</w:t>
      </w:r>
      <w:r w:rsidRPr="004E1152">
        <w:rPr>
          <w:rFonts w:ascii="Times New Roman" w:eastAsia="Times New Roman" w:hAnsi="Times New Roman" w:cs="Times New Roman"/>
          <w:i/>
          <w:iCs/>
        </w:rPr>
        <w:t xml:space="preserve">. A- van den Qudenrjin, </w:t>
      </w:r>
      <w:r w:rsidRPr="004E1152">
        <w:rPr>
          <w:rFonts w:ascii="Times New Roman" w:eastAsia="Times New Roman" w:hAnsi="Times New Roman" w:cs="Times New Roman"/>
        </w:rPr>
        <w:t>Linguae Halcanae Scriptores, Bern, I960.</w:t>
      </w:r>
    </w:p>
  </w:footnote>
  <w:footnote w:id="7">
    <w:p w:rsidR="00057209" w:rsidRPr="004E1152" w:rsidRDefault="00057209" w:rsidP="009706E7">
      <w:pPr>
        <w:shd w:val="clear" w:color="auto" w:fill="FFFFFF"/>
        <w:tabs>
          <w:tab w:val="left" w:pos="485"/>
        </w:tabs>
        <w:jc w:val="both"/>
        <w:rPr>
          <w:rFonts w:ascii="Times New Roman" w:eastAsia="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См.</w:t>
      </w:r>
      <w:r w:rsidRPr="004E1152">
        <w:rPr>
          <w:rFonts w:ascii="Times New Roman" w:hAnsi="Times New Roman" w:cs="Times New Roman"/>
          <w:smallCaps/>
          <w:lang w:val="ru-RU"/>
        </w:rPr>
        <w:t xml:space="preserve"> </w:t>
      </w:r>
      <w:r w:rsidRPr="004E1152">
        <w:rPr>
          <w:rFonts w:ascii="Times New Roman" w:hAnsi="Times New Roman" w:cs="Times New Roman"/>
          <w:i/>
          <w:iCs/>
        </w:rPr>
        <w:t>M</w:t>
      </w:r>
      <w:r w:rsidRPr="004E1152">
        <w:rPr>
          <w:rFonts w:ascii="Times New Roman" w:hAnsi="Times New Roman" w:cs="Times New Roman"/>
          <w:i/>
          <w:iCs/>
          <w:lang w:val="ru-RU"/>
        </w:rPr>
        <w:t>.</w:t>
      </w:r>
      <w:r w:rsidRPr="004E1152">
        <w:rPr>
          <w:rFonts w:ascii="Times New Roman" w:eastAsia="Times New Roman" w:hAnsi="Times New Roman" w:cs="Times New Roman"/>
          <w:i/>
          <w:iCs/>
          <w:lang w:val="ru-RU"/>
        </w:rPr>
        <w:t>Чамчян,</w:t>
      </w:r>
      <w:r w:rsidRPr="004E1152">
        <w:rPr>
          <w:rFonts w:ascii="Times New Roman" w:eastAsia="Times New Roman" w:hAnsi="Times New Roman" w:cs="Times New Roman"/>
          <w:lang w:val="ru-RU"/>
        </w:rPr>
        <w:t xml:space="preserve">История Армении, т. 3, Венеция, 1786; </w:t>
      </w:r>
      <w:r w:rsidRPr="004E1152">
        <w:rPr>
          <w:rFonts w:ascii="Times New Roman" w:eastAsia="Times New Roman" w:hAnsi="Times New Roman" w:cs="Times New Roman"/>
          <w:i/>
          <w:iCs/>
          <w:lang w:val="ru-RU"/>
        </w:rPr>
        <w:t>Г.Алишан,</w:t>
      </w:r>
      <w:r w:rsidRPr="004E1152">
        <w:rPr>
          <w:rFonts w:ascii="Times New Roman" w:eastAsia="Times New Roman" w:hAnsi="Times New Roman" w:cs="Times New Roman"/>
          <w:lang w:val="ru-RU"/>
        </w:rPr>
        <w:t xml:space="preserve">Айапатум, Венеция, 1901; </w:t>
      </w:r>
      <w:r w:rsidRPr="004E1152">
        <w:rPr>
          <w:rFonts w:ascii="Times New Roman" w:eastAsia="Times New Roman" w:hAnsi="Times New Roman" w:cs="Times New Roman"/>
          <w:i/>
          <w:iCs/>
          <w:lang w:val="ru-RU"/>
        </w:rPr>
        <w:t xml:space="preserve">Его же, </w:t>
      </w:r>
      <w:r w:rsidRPr="004E1152">
        <w:rPr>
          <w:rFonts w:ascii="Times New Roman" w:eastAsia="Times New Roman" w:hAnsi="Times New Roman" w:cs="Times New Roman"/>
          <w:lang w:val="ru-RU"/>
        </w:rPr>
        <w:t xml:space="preserve">Сисакан, Венеция, 1893; </w:t>
      </w:r>
      <w:r w:rsidRPr="004E1152">
        <w:rPr>
          <w:rFonts w:ascii="Times New Roman" w:eastAsia="Times New Roman" w:hAnsi="Times New Roman" w:cs="Times New Roman"/>
          <w:i/>
          <w:iCs/>
          <w:lang w:val="ru-RU"/>
        </w:rPr>
        <w:t xml:space="preserve">Г. Зарбаналян, </w:t>
      </w:r>
      <w:r w:rsidRPr="004E1152">
        <w:rPr>
          <w:rFonts w:ascii="Times New Roman" w:eastAsia="Times New Roman" w:hAnsi="Times New Roman" w:cs="Times New Roman"/>
          <w:lang w:val="ru-RU"/>
        </w:rPr>
        <w:t>История армянской письменности, Венеция, 1897 (все - на арм. яз.).</w:t>
      </w:r>
    </w:p>
  </w:footnote>
  <w:footnote w:id="8">
    <w:p w:rsidR="00057209" w:rsidRPr="004E1152" w:rsidRDefault="00057209" w:rsidP="00727430">
      <w:pPr>
        <w:shd w:val="clear" w:color="auto" w:fill="FFFFFF"/>
        <w:jc w:val="both"/>
        <w:rPr>
          <w:rFonts w:ascii="Times New Roman" w:eastAsia="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М. Орманян, </w:t>
      </w:r>
      <w:r w:rsidRPr="004E1152">
        <w:rPr>
          <w:rFonts w:ascii="Times New Roman" w:eastAsia="Times New Roman" w:hAnsi="Times New Roman" w:cs="Times New Roman"/>
          <w:lang w:val="ru-RU"/>
        </w:rPr>
        <w:t xml:space="preserve">Азгапатум, т. 2, Бейрут, 1960 (на арм. яз.). </w:t>
      </w:r>
    </w:p>
  </w:footnote>
  <w:footnote w:id="9">
    <w:p w:rsidR="00057209" w:rsidRPr="004E1152" w:rsidRDefault="00057209" w:rsidP="00727430">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Л. С. Хачикян, </w:t>
      </w:r>
      <w:r w:rsidRPr="004E1152">
        <w:rPr>
          <w:rFonts w:ascii="Times New Roman" w:eastAsia="Times New Roman" w:hAnsi="Times New Roman" w:cs="Times New Roman"/>
          <w:lang w:val="ru-RU"/>
        </w:rPr>
        <w:t>Артазское армянское княжество и Цорцорская школа, ВМ, т. 11, Ер., 1973 (на арм. яз.).</w:t>
      </w:r>
    </w:p>
  </w:footnote>
  <w:footnote w:id="10">
    <w:p w:rsidR="00057209" w:rsidRPr="004E1152" w:rsidRDefault="00057209" w:rsidP="00727430">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Л. С. Хачикян, </w:t>
      </w:r>
      <w:r w:rsidRPr="004E1152">
        <w:rPr>
          <w:rFonts w:ascii="Times New Roman" w:eastAsia="Times New Roman" w:hAnsi="Times New Roman" w:cs="Times New Roman"/>
          <w:lang w:val="ru-RU"/>
        </w:rPr>
        <w:t xml:space="preserve">Кырнайский духовно-культурный центр и научная деятельность Иоаннеса Кырнеци. В кн. </w:t>
      </w:r>
      <w:r w:rsidRPr="004E1152">
        <w:rPr>
          <w:rFonts w:ascii="Times New Roman" w:eastAsia="Times New Roman" w:hAnsi="Times New Roman" w:cs="Times New Roman"/>
          <w:i/>
          <w:iCs/>
          <w:lang w:val="ru-RU"/>
        </w:rPr>
        <w:t xml:space="preserve">Иоаннес Кырнеци, </w:t>
      </w:r>
      <w:r w:rsidRPr="004E1152">
        <w:rPr>
          <w:rFonts w:ascii="Times New Roman" w:eastAsia="Times New Roman" w:hAnsi="Times New Roman" w:cs="Times New Roman"/>
          <w:lang w:val="ru-RU"/>
        </w:rPr>
        <w:t>О грамматике, с. 9 – 39 (на арм. яз.). Данный вопрос затронут также Г. Габриеляном в «Истории армянской философской мысли», т. 2, Ер., 1958 (на арм. яз.), однако автор не касается воззрений католических ученых-миссионеров и лишь бегло говорит об их на</w:t>
      </w:r>
      <w:r w:rsidRPr="004E1152">
        <w:rPr>
          <w:rFonts w:ascii="Times New Roman" w:eastAsia="Times New Roman" w:hAnsi="Times New Roman" w:cs="Times New Roman"/>
          <w:lang w:val="ru-RU"/>
        </w:rPr>
        <w:softHyphen/>
        <w:t>учных трудах (см. указ. соч., с. 114 – 121).</w:t>
      </w:r>
    </w:p>
  </w:footnote>
  <w:footnote w:id="11">
    <w:p w:rsidR="00057209" w:rsidRPr="004E1152" w:rsidRDefault="00057209" w:rsidP="00727430">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С. С. Аревшатян, </w:t>
      </w:r>
      <w:r w:rsidRPr="004E1152">
        <w:rPr>
          <w:rFonts w:ascii="Times New Roman" w:eastAsia="Times New Roman" w:hAnsi="Times New Roman" w:cs="Times New Roman"/>
          <w:lang w:val="ru-RU"/>
        </w:rPr>
        <w:t xml:space="preserve">Латинская литература средневековой Европы в армянских переводах </w:t>
      </w:r>
      <w:r w:rsidRPr="004E1152">
        <w:rPr>
          <w:rFonts w:ascii="Times New Roman" w:eastAsia="Times New Roman" w:hAnsi="Times New Roman" w:cs="Times New Roman"/>
        </w:rPr>
        <w:t>XIV</w:t>
      </w:r>
      <w:r w:rsidRPr="004E1152">
        <w:rPr>
          <w:rFonts w:ascii="Times New Roman" w:eastAsia="Times New Roman" w:hAnsi="Times New Roman" w:cs="Times New Roman"/>
          <w:lang w:val="ru-RU"/>
        </w:rPr>
        <w:t xml:space="preserve"> века. В кн.: «Конференция по истории средневековой письменности и книги. Тезисы докладов», Ер., 1977, с. 22 – 23.</w:t>
      </w:r>
    </w:p>
  </w:footnote>
  <w:footnote w:id="12">
    <w:p w:rsidR="00057209" w:rsidRPr="004E1152" w:rsidRDefault="00057209" w:rsidP="00727430">
      <w:pPr>
        <w:shd w:val="clear" w:color="auto" w:fill="FFFFFF"/>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См. История философии в СССР, т. 1, М., 1968, с. 214 – 216, 261 – 263, 269 – 277.</w:t>
      </w:r>
    </w:p>
  </w:footnote>
  <w:footnote w:id="13">
    <w:p w:rsidR="00057209" w:rsidRPr="004E1152" w:rsidRDefault="00057209" w:rsidP="00727430">
      <w:pPr>
        <w:shd w:val="clear" w:color="auto" w:fill="FFFFFF"/>
        <w:jc w:val="both"/>
        <w:rPr>
          <w:rFonts w:ascii="Times New Roman" w:hAnsi="Times New Roman" w:cs="Times New Roman"/>
        </w:rPr>
      </w:pPr>
      <w:r w:rsidRPr="004E1152">
        <w:rPr>
          <w:rStyle w:val="FootnoteReference"/>
          <w:rFonts w:ascii="Times New Roman" w:hAnsi="Times New Roman"/>
        </w:rPr>
        <w:footnoteRef/>
      </w:r>
      <w:r w:rsidRPr="004E1152">
        <w:rPr>
          <w:rFonts w:ascii="Times New Roman" w:hAnsi="Times New Roman" w:cs="Times New Roman"/>
        </w:rPr>
        <w:t xml:space="preserve"> </w:t>
      </w:r>
      <w:r w:rsidRPr="004E1152">
        <w:rPr>
          <w:rFonts w:ascii="Times New Roman" w:eastAsia="Times New Roman" w:hAnsi="Times New Roman" w:cs="Times New Roman"/>
          <w:i/>
          <w:iCs/>
          <w:lang w:val="ru-RU"/>
        </w:rPr>
        <w:t>М</w:t>
      </w:r>
      <w:r w:rsidRPr="004E1152">
        <w:rPr>
          <w:rFonts w:ascii="Times New Roman" w:eastAsia="Times New Roman" w:hAnsi="Times New Roman" w:cs="Times New Roman"/>
          <w:i/>
          <w:iCs/>
        </w:rPr>
        <w:t xml:space="preserve">- A. van den Qudenrjin, </w:t>
      </w:r>
      <w:r w:rsidRPr="004E1152">
        <w:rPr>
          <w:rFonts w:ascii="Times New Roman" w:eastAsia="Times New Roman" w:hAnsi="Times New Roman" w:cs="Times New Roman"/>
        </w:rPr>
        <w:t>Der Traktat von den Tugenden der Seele. Eln armen. Exzerpt aus der Thomas von Aquin (1337). Frei</w:t>
      </w:r>
      <w:r w:rsidRPr="004E1152">
        <w:rPr>
          <w:rFonts w:ascii="Times New Roman" w:eastAsia="Times New Roman" w:hAnsi="Times New Roman" w:cs="Times New Roman"/>
        </w:rPr>
        <w:softHyphen/>
        <w:t>burg, 1942. Eine alte armenische Obersetzung der Tertia Pars der Theologlschen Summa des hi. Thomas von Aquin. Bern, 1955- Lin</w:t>
      </w:r>
      <w:r w:rsidRPr="004E1152">
        <w:rPr>
          <w:rFonts w:ascii="Times New Roman" w:eastAsia="Times New Roman" w:hAnsi="Times New Roman" w:cs="Times New Roman"/>
        </w:rPr>
        <w:softHyphen/>
        <w:t xml:space="preserve">guae Haicanae Scriptores. Bern, I960.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также</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серию</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его</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статей</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на</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арм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яз</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в</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журнале</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Базмавэп</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Венеция</w:t>
      </w:r>
      <w:r w:rsidRPr="004E1152">
        <w:rPr>
          <w:rFonts w:ascii="Times New Roman" w:eastAsia="Times New Roman" w:hAnsi="Times New Roman" w:cs="Times New Roman"/>
        </w:rPr>
        <w:t>, 1922.</w:t>
      </w:r>
    </w:p>
  </w:footnote>
  <w:footnote w:id="14">
    <w:p w:rsidR="00057209" w:rsidRPr="004E1152" w:rsidRDefault="00057209">
      <w:pPr>
        <w:pStyle w:val="FootnoteText"/>
        <w:rPr>
          <w:rFonts w:ascii="Times New Roman" w:hAnsi="Times New Roman" w:cs="Times New Roman"/>
        </w:rPr>
      </w:pPr>
      <w:r w:rsidRPr="004E1152">
        <w:rPr>
          <w:rStyle w:val="FootnoteReference"/>
          <w:rFonts w:ascii="Times New Roman" w:hAnsi="Times New Roman"/>
        </w:rPr>
        <w:footnoteRef/>
      </w:r>
      <w:r w:rsidRPr="004E1152">
        <w:rPr>
          <w:rFonts w:ascii="Times New Roman" w:hAnsi="Times New Roman" w:cs="Times New Roman"/>
        </w:rPr>
        <w:t xml:space="preserve"> </w:t>
      </w:r>
      <w:r w:rsidRPr="004E1152">
        <w:rPr>
          <w:rFonts w:ascii="Times New Roman" w:eastAsia="Times New Roman" w:hAnsi="Times New Roman" w:cs="Times New Roman"/>
          <w:i/>
          <w:iCs/>
          <w:lang w:val="ru-RU"/>
        </w:rPr>
        <w:t>См</w:t>
      </w:r>
      <w:r w:rsidRPr="004E1152">
        <w:rPr>
          <w:rFonts w:ascii="Times New Roman" w:eastAsia="Times New Roman" w:hAnsi="Times New Roman" w:cs="Times New Roman"/>
          <w:i/>
          <w:iCs/>
        </w:rPr>
        <w:t xml:space="preserve">. </w:t>
      </w:r>
      <w:r w:rsidRPr="004E1152">
        <w:rPr>
          <w:rFonts w:ascii="Times New Roman" w:eastAsia="Times New Roman" w:hAnsi="Times New Roman" w:cs="Times New Roman"/>
          <w:i/>
          <w:iCs/>
          <w:lang w:val="ru-RU"/>
        </w:rPr>
        <w:t>М</w:t>
      </w:r>
      <w:r w:rsidRPr="004E1152">
        <w:rPr>
          <w:rFonts w:ascii="Times New Roman" w:eastAsia="Times New Roman" w:hAnsi="Times New Roman" w:cs="Times New Roman"/>
          <w:i/>
          <w:iCs/>
        </w:rPr>
        <w:t xml:space="preserve">. A. van den Qudenrjin, </w:t>
      </w:r>
      <w:r w:rsidRPr="004E1152">
        <w:rPr>
          <w:rFonts w:ascii="Times New Roman" w:eastAsia="Times New Roman" w:hAnsi="Times New Roman" w:cs="Times New Roman"/>
        </w:rPr>
        <w:t xml:space="preserve">Linguae Haicanae Scriptores, </w:t>
      </w:r>
      <w:r w:rsidRPr="004E1152">
        <w:rPr>
          <w:rFonts w:ascii="Times New Roman" w:eastAsia="Times New Roman" w:hAnsi="Times New Roman" w:cs="Times New Roman"/>
          <w:lang w:val="ru-RU"/>
        </w:rPr>
        <w:t>р</w:t>
      </w:r>
      <w:r w:rsidRPr="004E1152">
        <w:rPr>
          <w:rFonts w:ascii="Times New Roman" w:eastAsia="Times New Roman" w:hAnsi="Times New Roman" w:cs="Times New Roman"/>
        </w:rPr>
        <w:t>.</w:t>
      </w:r>
      <w:r w:rsidRPr="004E1152">
        <w:rPr>
          <w:rFonts w:ascii="Times New Roman" w:eastAsia="Times New Roman" w:hAnsi="Times New Roman" w:cs="Times New Roman"/>
          <w:i/>
          <w:iCs/>
        </w:rPr>
        <w:t xml:space="preserve"> </w:t>
      </w:r>
      <w:r w:rsidRPr="004E1152">
        <w:rPr>
          <w:rFonts w:ascii="Times New Roman" w:eastAsia="Times New Roman" w:hAnsi="Times New Roman" w:cs="Times New Roman"/>
        </w:rPr>
        <w:t>181—182.</w:t>
      </w:r>
    </w:p>
  </w:footnote>
  <w:footnote w:id="15">
    <w:p w:rsidR="00057209" w:rsidRPr="004E1152" w:rsidRDefault="00057209">
      <w:pPr>
        <w:pStyle w:val="FootnoteText"/>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Л. С. Хачикян, </w:t>
      </w:r>
      <w:r w:rsidRPr="004E1152">
        <w:rPr>
          <w:rFonts w:ascii="Times New Roman" w:eastAsia="Times New Roman" w:hAnsi="Times New Roman" w:cs="Times New Roman"/>
          <w:lang w:val="ru-RU"/>
        </w:rPr>
        <w:t>Артазское армянское княжество и Цорцорская школа, ВМ, № 11, с. 204—207 (на арм. яз.).</w:t>
      </w:r>
    </w:p>
  </w:footnote>
  <w:footnote w:id="16">
    <w:p w:rsidR="00057209" w:rsidRPr="004E1152" w:rsidRDefault="00057209">
      <w:pPr>
        <w:pStyle w:val="FootnoteText"/>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Л. С. Хачикян, </w:t>
      </w:r>
      <w:r w:rsidRPr="004E1152">
        <w:rPr>
          <w:rFonts w:ascii="Times New Roman" w:eastAsia="Times New Roman" w:hAnsi="Times New Roman" w:cs="Times New Roman"/>
          <w:lang w:val="ru-RU"/>
        </w:rPr>
        <w:t xml:space="preserve">Кырнайский духовно-культурный центр и научная деятельность Иоаннеса Кырнеци. В кн. </w:t>
      </w:r>
      <w:r w:rsidRPr="004E1152">
        <w:rPr>
          <w:rFonts w:ascii="Times New Roman" w:eastAsia="Times New Roman" w:hAnsi="Times New Roman" w:cs="Times New Roman"/>
          <w:i/>
          <w:iCs/>
          <w:lang w:val="ru-RU"/>
        </w:rPr>
        <w:t xml:space="preserve">Иоаннес Кырнеци, </w:t>
      </w:r>
      <w:r w:rsidRPr="004E1152">
        <w:rPr>
          <w:rFonts w:ascii="Times New Roman" w:eastAsia="Times New Roman" w:hAnsi="Times New Roman" w:cs="Times New Roman"/>
          <w:lang w:val="ru-RU"/>
        </w:rPr>
        <w:t>О грамматике. Предисловие, с. 26 (на арм. яз.).</w:t>
      </w:r>
    </w:p>
  </w:footnote>
  <w:footnote w:id="17">
    <w:p w:rsidR="00057209" w:rsidRPr="004E1152" w:rsidRDefault="00057209" w:rsidP="00AC51DE">
      <w:pPr>
        <w:shd w:val="clear" w:color="auto" w:fill="FFFFFF"/>
        <w:tabs>
          <w:tab w:val="left" w:pos="518"/>
        </w:tabs>
        <w:jc w:val="both"/>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lang w:val="ru-RU"/>
        </w:rPr>
        <w:t xml:space="preserve"> </w:t>
      </w:r>
      <w:r w:rsidRPr="004E1152">
        <w:rPr>
          <w:rFonts w:ascii="Times New Roman" w:eastAsia="Times New Roman" w:hAnsi="Times New Roman" w:cs="Times New Roman"/>
          <w:lang w:val="ru-RU"/>
        </w:rPr>
        <w:t xml:space="preserve">См. Л. </w:t>
      </w:r>
      <w:r w:rsidRPr="004E1152">
        <w:rPr>
          <w:rFonts w:ascii="Times New Roman" w:eastAsia="Times New Roman" w:hAnsi="Times New Roman" w:cs="Times New Roman"/>
          <w:i/>
          <w:iCs/>
          <w:lang w:val="ru-RU"/>
        </w:rPr>
        <w:t xml:space="preserve">С. Хачикян, </w:t>
      </w:r>
      <w:r w:rsidRPr="004E1152">
        <w:rPr>
          <w:rFonts w:ascii="Times New Roman" w:eastAsia="Times New Roman" w:hAnsi="Times New Roman" w:cs="Times New Roman"/>
          <w:lang w:val="ru-RU"/>
        </w:rPr>
        <w:t xml:space="preserve">Артазское армянское княжество и Цорцорская школа, с. 167. См. также </w:t>
      </w:r>
      <w:r w:rsidRPr="004E1152">
        <w:rPr>
          <w:rFonts w:ascii="Times New Roman" w:eastAsia="Times New Roman" w:hAnsi="Times New Roman" w:cs="Times New Roman"/>
          <w:i/>
          <w:iCs/>
          <w:lang w:val="ru-RU"/>
        </w:rPr>
        <w:t xml:space="preserve">Лазар Джахкеци, </w:t>
      </w:r>
      <w:r w:rsidRPr="004E1152">
        <w:rPr>
          <w:rFonts w:ascii="Times New Roman" w:eastAsia="Times New Roman" w:hAnsi="Times New Roman" w:cs="Times New Roman"/>
          <w:lang w:val="ru-RU"/>
        </w:rPr>
        <w:t>Книга бого</w:t>
      </w:r>
      <w:r w:rsidRPr="004E1152">
        <w:rPr>
          <w:rFonts w:ascii="Times New Roman" w:eastAsia="Times New Roman" w:hAnsi="Times New Roman" w:cs="Times New Roman"/>
          <w:lang w:val="ru-RU"/>
        </w:rPr>
        <w:softHyphen/>
        <w:t>словская, Константинополь, 1735, с. 333—334 (на арм. яз.).</w:t>
      </w:r>
    </w:p>
  </w:footnote>
  <w:footnote w:id="18">
    <w:p w:rsidR="00057209" w:rsidRPr="004E1152" w:rsidRDefault="00057209">
      <w:pPr>
        <w:pStyle w:val="FootnoteText"/>
        <w:rPr>
          <w:rFonts w:ascii="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cs="Times New Roman"/>
        </w:rPr>
        <w:t xml:space="preserve">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i/>
          <w:iCs/>
          <w:lang w:val="ru-RU"/>
        </w:rPr>
        <w:t>М</w:t>
      </w:r>
      <w:r w:rsidRPr="004E1152">
        <w:rPr>
          <w:rFonts w:ascii="Times New Roman" w:eastAsia="Times New Roman" w:hAnsi="Times New Roman" w:cs="Times New Roman"/>
          <w:i/>
          <w:iCs/>
        </w:rPr>
        <w:t xml:space="preserve">. A. van den Qudenrjin. </w:t>
      </w:r>
      <w:r w:rsidRPr="004E1152">
        <w:rPr>
          <w:rFonts w:ascii="Times New Roman" w:eastAsia="Times New Roman" w:hAnsi="Times New Roman" w:cs="Times New Roman"/>
        </w:rPr>
        <w:t>Linguae Halcanae Scriptores,</w:t>
      </w:r>
      <w:r w:rsidRPr="004E1152">
        <w:rPr>
          <w:rFonts w:ascii="Times New Roman" w:eastAsia="Times New Roman" w:hAnsi="Times New Roman" w:cs="Times New Roman"/>
          <w:lang w:val="ru-RU"/>
        </w:rPr>
        <w:t xml:space="preserve"> </w:t>
      </w:r>
      <w:r w:rsidRPr="004E1152">
        <w:rPr>
          <w:rFonts w:ascii="Times New Roman" w:eastAsia="Times New Roman" w:hAnsi="Times New Roman" w:cs="Times New Roman"/>
        </w:rPr>
        <w:t xml:space="preserve">pp. </w:t>
      </w:r>
      <w:r w:rsidRPr="004E1152">
        <w:rPr>
          <w:rFonts w:ascii="Times New Roman" w:eastAsia="Times New Roman" w:hAnsi="Times New Roman" w:cs="Times New Roman"/>
          <w:lang w:val="ru-RU"/>
        </w:rPr>
        <w:t>127—212.</w:t>
      </w:r>
    </w:p>
  </w:footnote>
  <w:footnote w:id="19">
    <w:p w:rsidR="00057209" w:rsidRPr="004E1152" w:rsidRDefault="00057209" w:rsidP="00404BFE">
      <w:pPr>
        <w:shd w:val="clear" w:color="auto" w:fill="FFFFFF"/>
        <w:jc w:val="both"/>
        <w:rPr>
          <w:rFonts w:ascii="Times New Roman" w:hAnsi="Times New Roman"/>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iCs/>
          <w:lang w:val="ru-RU"/>
        </w:rPr>
        <w:t>М</w:t>
      </w:r>
      <w:r w:rsidRPr="004E1152">
        <w:rPr>
          <w:rFonts w:ascii="Times New Roman" w:eastAsia="Times New Roman" w:hAnsi="Times New Roman" w:cs="Times New Roman"/>
          <w:iCs/>
        </w:rPr>
        <w:t xml:space="preserve">. A. van den Qudenrjin, </w:t>
      </w:r>
      <w:r w:rsidRPr="004E1152">
        <w:rPr>
          <w:rFonts w:ascii="Times New Roman" w:eastAsia="Times New Roman" w:hAnsi="Times New Roman" w:cs="Times New Roman"/>
          <w:lang w:val="ru-RU"/>
        </w:rPr>
        <w:t>указ</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соч</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w:t>
      </w:r>
      <w:r w:rsidRPr="004E1152">
        <w:rPr>
          <w:rFonts w:ascii="Times New Roman" w:eastAsia="Times New Roman" w:hAnsi="Times New Roman" w:cs="Times New Roman"/>
        </w:rPr>
        <w:t xml:space="preserve">. 199, </w:t>
      </w:r>
      <w:r w:rsidRPr="004E1152">
        <w:rPr>
          <w:rFonts w:ascii="Times New Roman" w:eastAsia="Times New Roman" w:hAnsi="Times New Roman" w:cs="Times New Roman"/>
          <w:iCs/>
        </w:rPr>
        <w:t xml:space="preserve">N° </w:t>
      </w:r>
      <w:r w:rsidRPr="004E1152">
        <w:rPr>
          <w:rFonts w:ascii="Times New Roman" w:eastAsia="Times New Roman" w:hAnsi="Times New Roman" w:cs="Times New Roman"/>
        </w:rPr>
        <w:t>474.</w:t>
      </w:r>
    </w:p>
  </w:footnote>
  <w:footnote w:id="20">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hAnsi="Times New Roman"/>
          <w:lang w:val="ru-RU"/>
        </w:rPr>
        <w:t xml:space="preserve">См.: </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ովհաննես</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ru-RU"/>
        </w:rPr>
        <w:t>Ք</w:t>
      </w:r>
      <w:r w:rsidRPr="004E1152">
        <w:rPr>
          <w:rFonts w:ascii="Sylfaen" w:eastAsia="Times New Roman" w:hAnsi="Sylfaen" w:cs="Times New Roman"/>
          <w:iCs/>
          <w:spacing w:val="-4"/>
          <w:szCs w:val="22"/>
          <w:lang w:val="hy-AM"/>
        </w:rPr>
        <w:t>ռնեցի</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աղա</w:t>
      </w:r>
      <w:r w:rsidRPr="004E1152">
        <w:rPr>
          <w:rFonts w:ascii="Sylfaen" w:eastAsia="Times New Roman" w:hAnsi="Sylfaen" w:cs="Times New Roman"/>
          <w:iCs/>
          <w:spacing w:val="-4"/>
          <w:szCs w:val="22"/>
          <w:lang w:val="ru-RU"/>
        </w:rPr>
        <w:t>գ</w:t>
      </w:r>
      <w:r w:rsidRPr="004E1152">
        <w:rPr>
          <w:rFonts w:ascii="Sylfaen" w:eastAsia="Times New Roman" w:hAnsi="Sylfaen" w:cs="Times New Roman"/>
          <w:iCs/>
          <w:spacing w:val="-4"/>
          <w:szCs w:val="22"/>
          <w:lang w:val="hy-AM"/>
        </w:rPr>
        <w:t>ս</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ru-RU"/>
        </w:rPr>
        <w:t>ք</w:t>
      </w:r>
      <w:r w:rsidRPr="004E1152">
        <w:rPr>
          <w:rFonts w:ascii="Sylfaen" w:eastAsia="Times New Roman" w:hAnsi="Sylfaen" w:cs="Times New Roman"/>
          <w:iCs/>
          <w:spacing w:val="-4"/>
          <w:szCs w:val="22"/>
          <w:lang w:val="hy-AM"/>
        </w:rPr>
        <w:t>երականին</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բնագիրը</w:t>
      </w:r>
      <w:r w:rsidRPr="004E1152">
        <w:rPr>
          <w:rFonts w:ascii="Times New Roman" w:eastAsia="Times New Roman" w:hAnsi="Times New Roman" w:cs="Times New Roman"/>
          <w:iCs/>
          <w:spacing w:val="-4"/>
          <w:szCs w:val="22"/>
          <w:lang w:val="hy-AM"/>
        </w:rPr>
        <w:tab/>
        <w:t xml:space="preserve"> </w:t>
      </w:r>
      <w:r w:rsidRPr="004E1152">
        <w:rPr>
          <w:rFonts w:ascii="Sylfaen" w:eastAsia="Times New Roman" w:hAnsi="Sylfaen" w:cs="Times New Roman"/>
          <w:iCs/>
          <w:spacing w:val="-4"/>
          <w:szCs w:val="22"/>
          <w:lang w:val="hy-AM"/>
        </w:rPr>
        <w:t>հրատարակութ</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ան</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պատրաստեց</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Լ</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Ս</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Խաչիկ</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անը</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ներածութ</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ունը</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Լ</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Ս</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Խաչիկ</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անի</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եւ</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Ս</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Ա</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Ավագ</w:t>
      </w:r>
      <w:r w:rsidRPr="004E1152">
        <w:rPr>
          <w:rFonts w:ascii="Sylfaen" w:eastAsia="Times New Roman" w:hAnsi="Sylfaen" w:cs="Times New Roman"/>
          <w:iCs/>
          <w:spacing w:val="-4"/>
          <w:szCs w:val="22"/>
          <w:lang w:val="ru-RU"/>
        </w:rPr>
        <w:t>յ</w:t>
      </w:r>
      <w:r w:rsidRPr="004E1152">
        <w:rPr>
          <w:rFonts w:ascii="Sylfaen" w:eastAsia="Times New Roman" w:hAnsi="Sylfaen" w:cs="Times New Roman"/>
          <w:iCs/>
          <w:spacing w:val="-4"/>
          <w:szCs w:val="22"/>
          <w:lang w:val="hy-AM"/>
        </w:rPr>
        <w:t>անի</w:t>
      </w:r>
      <w:r w:rsidRPr="004E1152">
        <w:rPr>
          <w:rFonts w:ascii="Times New Roman" w:eastAsia="Times New Roman" w:hAnsi="Times New Roman" w:cs="Times New Roman"/>
          <w:iCs/>
          <w:spacing w:val="-4"/>
          <w:szCs w:val="22"/>
          <w:lang w:val="hy-AM"/>
        </w:rPr>
        <w:t xml:space="preserve">. </w:t>
      </w:r>
      <w:r w:rsidRPr="004E1152">
        <w:rPr>
          <w:rFonts w:ascii="Sylfaen" w:eastAsia="Times New Roman" w:hAnsi="Sylfaen" w:cs="Times New Roman"/>
          <w:iCs/>
          <w:spacing w:val="-4"/>
          <w:szCs w:val="22"/>
          <w:lang w:val="hy-AM"/>
        </w:rPr>
        <w:t>Երեւան</w:t>
      </w:r>
      <w:r w:rsidRPr="004E1152">
        <w:rPr>
          <w:rFonts w:ascii="Times New Roman" w:eastAsia="Times New Roman" w:hAnsi="Times New Roman" w:cs="Times New Roman"/>
          <w:iCs/>
          <w:spacing w:val="-4"/>
          <w:szCs w:val="22"/>
          <w:lang w:val="hy-AM"/>
        </w:rPr>
        <w:t>, 1977</w:t>
      </w:r>
      <w:r w:rsidRPr="004E1152">
        <w:rPr>
          <w:rFonts w:ascii="Times New Roman" w:eastAsia="Times New Roman" w:hAnsi="Times New Roman" w:cs="Times New Roman"/>
          <w:iCs/>
          <w:spacing w:val="-4"/>
          <w:szCs w:val="22"/>
          <w:lang w:val="ru-RU"/>
        </w:rPr>
        <w:t>:</w:t>
      </w:r>
    </w:p>
  </w:footnote>
  <w:footnote w:id="21">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i/>
          <w:iCs/>
          <w:lang w:val="ru-RU"/>
        </w:rPr>
        <w:t>М</w:t>
      </w:r>
      <w:r w:rsidRPr="004E1152">
        <w:rPr>
          <w:rFonts w:ascii="Times New Roman" w:eastAsia="Times New Roman" w:hAnsi="Times New Roman" w:cs="Times New Roman"/>
          <w:i/>
          <w:iCs/>
        </w:rPr>
        <w:t xml:space="preserve">. A. van den Qudenrjin. </w:t>
      </w:r>
      <w:r w:rsidRPr="004E1152">
        <w:rPr>
          <w:rFonts w:ascii="Times New Roman" w:eastAsia="Times New Roman" w:hAnsi="Times New Roman" w:cs="Times New Roman"/>
          <w:lang w:val="ru-RU"/>
        </w:rPr>
        <w:t>указ</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соч</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w:t>
      </w:r>
      <w:r w:rsidRPr="004E1152">
        <w:rPr>
          <w:rFonts w:ascii="Times New Roman" w:eastAsia="Times New Roman" w:hAnsi="Times New Roman" w:cs="Times New Roman"/>
        </w:rPr>
        <w:t xml:space="preserve">. 206, </w:t>
      </w:r>
      <w:r w:rsidRPr="004E1152">
        <w:rPr>
          <w:rFonts w:ascii="Times New Roman" w:eastAsia="Times New Roman" w:hAnsi="Times New Roman" w:cs="Times New Roman"/>
          <w:lang w:val="ru-RU"/>
        </w:rPr>
        <w:t>№</w:t>
      </w:r>
      <w:r w:rsidRPr="004E1152">
        <w:rPr>
          <w:rFonts w:ascii="Times New Roman" w:eastAsia="Times New Roman" w:hAnsi="Times New Roman" w:cs="Times New Roman"/>
        </w:rPr>
        <w:t xml:space="preserve"> 486</w:t>
      </w:r>
    </w:p>
  </w:footnote>
  <w:footnote w:id="22">
    <w:p w:rsidR="00057209" w:rsidRPr="004E1152" w:rsidRDefault="00057209" w:rsidP="00404BFE">
      <w:pPr>
        <w:shd w:val="clear" w:color="auto" w:fill="FFFFFF"/>
        <w:jc w:val="both"/>
        <w:rPr>
          <w:rFonts w:ascii="Times New Roman" w:hAnsi="Times New Roman"/>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там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же</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w:t>
      </w:r>
      <w:r w:rsidRPr="004E1152">
        <w:rPr>
          <w:rFonts w:ascii="Times New Roman" w:eastAsia="Times New Roman" w:hAnsi="Times New Roman" w:cs="Times New Roman"/>
        </w:rPr>
        <w:t>. 139-190, № 454.</w:t>
      </w:r>
    </w:p>
  </w:footnote>
  <w:footnote w:id="23">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там</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же</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с</w:t>
      </w:r>
      <w:r w:rsidRPr="004E1152">
        <w:rPr>
          <w:rFonts w:ascii="Times New Roman" w:eastAsia="Times New Roman" w:hAnsi="Times New Roman" w:cs="Times New Roman"/>
        </w:rPr>
        <w:t xml:space="preserve">. </w:t>
      </w:r>
      <w:r w:rsidRPr="004E1152">
        <w:rPr>
          <w:rFonts w:ascii="Times New Roman" w:eastAsia="Times New Roman" w:hAnsi="Times New Roman" w:cs="Times New Roman"/>
          <w:lang w:val="ru-RU"/>
        </w:rPr>
        <w:t>194</w:t>
      </w:r>
      <w:r w:rsidRPr="004E1152">
        <w:rPr>
          <w:rFonts w:ascii="Times New Roman" w:eastAsia="Times New Roman" w:hAnsi="Times New Roman" w:cs="Times New Roman"/>
        </w:rPr>
        <w:t>-19</w:t>
      </w:r>
      <w:r w:rsidRPr="004E1152">
        <w:rPr>
          <w:rFonts w:ascii="Times New Roman" w:eastAsia="Times New Roman" w:hAnsi="Times New Roman" w:cs="Times New Roman"/>
          <w:lang w:val="ru-RU"/>
        </w:rPr>
        <w:t>5</w:t>
      </w:r>
      <w:r w:rsidRPr="004E1152">
        <w:rPr>
          <w:rFonts w:ascii="Times New Roman" w:eastAsia="Times New Roman" w:hAnsi="Times New Roman" w:cs="Times New Roman"/>
        </w:rPr>
        <w:t>, № 4</w:t>
      </w:r>
      <w:r w:rsidRPr="004E1152">
        <w:rPr>
          <w:rFonts w:ascii="Times New Roman" w:eastAsia="Times New Roman" w:hAnsi="Times New Roman" w:cs="Times New Roman"/>
          <w:lang w:val="ru-RU"/>
        </w:rPr>
        <w:t>6</w:t>
      </w:r>
      <w:r w:rsidRPr="004E1152">
        <w:rPr>
          <w:rFonts w:ascii="Times New Roman" w:eastAsia="Times New Roman" w:hAnsi="Times New Roman" w:cs="Times New Roman"/>
        </w:rPr>
        <w:t>4.</w:t>
      </w:r>
    </w:p>
  </w:footnote>
  <w:footnote w:id="24">
    <w:p w:rsidR="00057209" w:rsidRPr="004E1152" w:rsidRDefault="00057209">
      <w:pPr>
        <w:pStyle w:val="FootnoteText"/>
        <w:rPr>
          <w:rFonts w:ascii="Times New Roman" w:eastAsia="Times New Roman" w:hAnsi="Times New Roman" w:cs="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 A. van den Qudenrjin, указ. соч., с 77, № 101 и с. 83, № 102-103.</w:t>
      </w:r>
    </w:p>
  </w:footnote>
  <w:footnote w:id="25">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 с. 85, № 109.</w:t>
      </w:r>
    </w:p>
  </w:footnote>
  <w:footnote w:id="26">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 там же, с. 94, № 114—115, с. 99, № 118.</w:t>
      </w:r>
    </w:p>
  </w:footnote>
  <w:footnote w:id="27">
    <w:p w:rsidR="00057209" w:rsidRPr="004E1152" w:rsidRDefault="00057209" w:rsidP="00BC18A4">
      <w:pPr>
        <w:shd w:val="clear" w:color="auto" w:fill="FFFFFF"/>
        <w:tabs>
          <w:tab w:val="left" w:pos="566"/>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 там же, с. 100, № 119.</w:t>
      </w:r>
    </w:p>
  </w:footnote>
  <w:footnote w:id="28">
    <w:p w:rsidR="00057209" w:rsidRPr="004E1152" w:rsidRDefault="00057209" w:rsidP="00103B2B">
      <w:pPr>
        <w:pStyle w:val="FootnoteText"/>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«Диалектика» Варфоломея вместе с логическими сочинениями Жильбера (Гильберта) Порретанского и Петра Арагонского была дважды переписана Григором Татеваци по заказу Иоанна Воротнеци (рук. Матенадарана №№ 3902, 2382).</w:t>
      </w:r>
    </w:p>
  </w:footnote>
  <w:footnote w:id="29">
    <w:p w:rsidR="00057209" w:rsidRPr="004E1152" w:rsidRDefault="00057209" w:rsidP="00AC14CC">
      <w:pPr>
        <w:shd w:val="clear" w:color="auto" w:fill="FFFFFF"/>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Иоаннес Кырнеци, </w:t>
      </w:r>
      <w:r w:rsidRPr="004E1152">
        <w:rPr>
          <w:rFonts w:ascii="Times New Roman" w:eastAsia="Times New Roman" w:hAnsi="Times New Roman" w:cs="Times New Roman"/>
          <w:lang w:val="ru-RU"/>
        </w:rPr>
        <w:t xml:space="preserve">О грамматике. Предисловие, с. 36 (на </w:t>
      </w:r>
      <w:r w:rsidRPr="001B5D57">
        <w:rPr>
          <w:rFonts w:ascii="Times New Roman" w:eastAsia="Times New Roman" w:hAnsi="Times New Roman" w:cs="Times New Roman"/>
          <w:bCs/>
          <w:lang w:val="ru-RU"/>
        </w:rPr>
        <w:t>арм.</w:t>
      </w:r>
      <w:r w:rsidRPr="004E1152">
        <w:rPr>
          <w:rFonts w:ascii="Times New Roman" w:eastAsia="Times New Roman" w:hAnsi="Times New Roman" w:cs="Times New Roman"/>
          <w:b/>
          <w:bCs/>
          <w:lang w:val="ru-RU"/>
        </w:rPr>
        <w:t xml:space="preserve"> </w:t>
      </w:r>
      <w:r w:rsidRPr="004E1152">
        <w:rPr>
          <w:rFonts w:ascii="Times New Roman" w:eastAsia="Times New Roman" w:hAnsi="Times New Roman" w:cs="Times New Roman"/>
          <w:lang w:val="ru-RU"/>
        </w:rPr>
        <w:t>яз.).</w:t>
      </w:r>
    </w:p>
  </w:footnote>
  <w:footnote w:id="30">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 xml:space="preserve">Подробнее об этом см. </w:t>
      </w:r>
      <w:r w:rsidRPr="004E1152">
        <w:rPr>
          <w:rFonts w:ascii="Times New Roman" w:eastAsia="Times New Roman" w:hAnsi="Times New Roman" w:cs="Times New Roman"/>
          <w:i/>
          <w:iCs/>
          <w:lang w:val="ru-RU"/>
        </w:rPr>
        <w:t xml:space="preserve">С. С. Аревшатян, </w:t>
      </w:r>
      <w:r w:rsidRPr="004E1152">
        <w:rPr>
          <w:rFonts w:ascii="Times New Roman" w:eastAsia="Times New Roman" w:hAnsi="Times New Roman" w:cs="Times New Roman"/>
          <w:lang w:val="ru-RU"/>
        </w:rPr>
        <w:t>Аристотель и ар</w:t>
      </w:r>
      <w:r w:rsidRPr="004E1152">
        <w:rPr>
          <w:rFonts w:ascii="Times New Roman" w:eastAsia="Times New Roman" w:hAnsi="Times New Roman" w:cs="Times New Roman"/>
          <w:lang w:val="ru-RU"/>
        </w:rPr>
        <w:softHyphen/>
        <w:t>мянская философия. В сб. «Аристотель и армянская философия», Ер., 1980 (на арм. яз.).</w:t>
      </w:r>
    </w:p>
  </w:footnote>
  <w:footnote w:id="31">
    <w:p w:rsidR="00057209" w:rsidRPr="004E1152" w:rsidRDefault="00057209">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См. М</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A</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van</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den</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Qudenrjin</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lang w:val="ru-RU"/>
        </w:rPr>
        <w:t>указ. соч., №№ 457—479, 485.</w:t>
      </w:r>
    </w:p>
  </w:footnote>
  <w:footnote w:id="32">
    <w:p w:rsidR="00057209" w:rsidRPr="004E1152" w:rsidRDefault="00057209" w:rsidP="005F4FD0">
      <w:pPr>
        <w:shd w:val="clear" w:color="auto" w:fill="FFFFFF"/>
        <w:jc w:val="both"/>
        <w:rPr>
          <w:rFonts w:ascii="Times New Roman" w:eastAsia="Times New Roman" w:hAnsi="Times New Roman" w:cs="Times New Roman"/>
          <w:i/>
          <w:iCs/>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 xml:space="preserve">См. </w:t>
      </w:r>
      <w:r w:rsidRPr="004E1152">
        <w:rPr>
          <w:rFonts w:ascii="Times New Roman" w:eastAsia="Times New Roman" w:hAnsi="Times New Roman" w:cs="Times New Roman"/>
          <w:i/>
          <w:iCs/>
          <w:lang w:val="ru-RU"/>
        </w:rPr>
        <w:t xml:space="preserve">М. </w:t>
      </w:r>
      <w:r w:rsidRPr="004E1152">
        <w:rPr>
          <w:rFonts w:ascii="Times New Roman" w:eastAsia="Times New Roman" w:hAnsi="Times New Roman" w:cs="Times New Roman"/>
          <w:i/>
          <w:iCs/>
        </w:rPr>
        <w:t>A</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van</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den</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i/>
          <w:iCs/>
        </w:rPr>
        <w:t>Qudenrjin</w:t>
      </w:r>
      <w:r w:rsidRPr="004E1152">
        <w:rPr>
          <w:rFonts w:ascii="Times New Roman" w:eastAsia="Times New Roman" w:hAnsi="Times New Roman" w:cs="Times New Roman"/>
          <w:i/>
          <w:iCs/>
          <w:lang w:val="ru-RU"/>
        </w:rPr>
        <w:t xml:space="preserve">, </w:t>
      </w:r>
      <w:r w:rsidRPr="004E1152">
        <w:rPr>
          <w:rFonts w:ascii="Times New Roman" w:eastAsia="Times New Roman" w:hAnsi="Times New Roman" w:cs="Times New Roman"/>
          <w:lang w:val="ru-RU"/>
        </w:rPr>
        <w:t xml:space="preserve">указ, соч., с 183, № 446, См. также </w:t>
      </w:r>
      <w:r w:rsidRPr="004E1152">
        <w:rPr>
          <w:rFonts w:ascii="Times New Roman" w:eastAsia="Times New Roman" w:hAnsi="Times New Roman" w:cs="Times New Roman"/>
          <w:i/>
          <w:iCs/>
          <w:lang w:val="ru-RU"/>
        </w:rPr>
        <w:t xml:space="preserve">Л. </w:t>
      </w:r>
      <w:r w:rsidRPr="004E1152">
        <w:rPr>
          <w:rFonts w:ascii="Times New Roman" w:eastAsia="Times New Roman" w:hAnsi="Times New Roman" w:cs="Times New Roman"/>
          <w:i/>
          <w:iCs/>
        </w:rPr>
        <w:t>.</w:t>
      </w:r>
      <w:r w:rsidRPr="004E1152">
        <w:rPr>
          <w:rFonts w:ascii="Times New Roman" w:eastAsia="Times New Roman" w:hAnsi="Times New Roman" w:cs="Times New Roman"/>
          <w:i/>
          <w:iCs/>
          <w:lang w:val="ru-RU"/>
        </w:rPr>
        <w:t>С</w:t>
      </w:r>
      <w:r w:rsidRPr="004E1152">
        <w:rPr>
          <w:rFonts w:ascii="Times New Roman" w:eastAsia="Times New Roman" w:hAnsi="Times New Roman" w:cs="Times New Roman"/>
          <w:i/>
          <w:iCs/>
        </w:rPr>
        <w:t>.</w:t>
      </w:r>
      <w:r w:rsidRPr="004E1152">
        <w:rPr>
          <w:rFonts w:ascii="Times New Roman" w:eastAsia="Times New Roman" w:hAnsi="Times New Roman" w:cs="Times New Roman"/>
          <w:i/>
          <w:iCs/>
          <w:lang w:val="ru-RU"/>
        </w:rPr>
        <w:t xml:space="preserve"> Хачикян, </w:t>
      </w:r>
      <w:r w:rsidRPr="004E1152">
        <w:rPr>
          <w:rFonts w:ascii="Times New Roman" w:eastAsia="Times New Roman" w:hAnsi="Times New Roman" w:cs="Times New Roman"/>
          <w:lang w:val="ru-RU"/>
        </w:rPr>
        <w:t xml:space="preserve">Памятные записи армянских рукописей </w:t>
      </w:r>
      <w:r w:rsidRPr="004E1152">
        <w:rPr>
          <w:rFonts w:ascii="Times New Roman" w:eastAsia="Times New Roman" w:hAnsi="Times New Roman" w:cs="Times New Roman"/>
        </w:rPr>
        <w:t xml:space="preserve">XIV </w:t>
      </w:r>
      <w:r w:rsidRPr="004E1152">
        <w:rPr>
          <w:rFonts w:ascii="Times New Roman" w:eastAsia="Times New Roman" w:hAnsi="Times New Roman" w:cs="Times New Roman"/>
          <w:lang w:val="ru-RU"/>
        </w:rPr>
        <w:t xml:space="preserve">века, с. </w:t>
      </w:r>
      <w:r w:rsidRPr="004E1152">
        <w:rPr>
          <w:rFonts w:ascii="Times New Roman" w:eastAsia="Times New Roman" w:hAnsi="Times New Roman" w:cs="Times New Roman"/>
        </w:rPr>
        <w:t>XXX</w:t>
      </w:r>
      <w:r w:rsidRPr="004E1152">
        <w:rPr>
          <w:rFonts w:ascii="Times New Roman" w:eastAsia="Times New Roman" w:hAnsi="Times New Roman" w:cs="Times New Roman"/>
          <w:lang w:val="ru-RU"/>
        </w:rPr>
        <w:t xml:space="preserve"> И 172 («</w:t>
      </w:r>
      <w:r w:rsidRPr="004E1152">
        <w:rPr>
          <w:rFonts w:ascii="Sylfaen" w:eastAsia="Times New Roman" w:hAnsi="Sylfaen" w:cs="Times New Roman"/>
          <w:lang w:val="hy-AM"/>
        </w:rPr>
        <w:t>Իմաստտուն</w:t>
      </w:r>
      <w:r w:rsidRPr="004E1152">
        <w:rPr>
          <w:rFonts w:ascii="Times New Roman" w:eastAsia="Times New Roman" w:hAnsi="Times New Roman" w:cs="Times New Roman"/>
          <w:lang w:val="hy-AM"/>
        </w:rPr>
        <w:t xml:space="preserve"> </w:t>
      </w:r>
      <w:r w:rsidRPr="004E1152">
        <w:rPr>
          <w:rFonts w:ascii="Sylfaen" w:eastAsia="Times New Roman" w:hAnsi="Sylfaen" w:cs="Times New Roman"/>
          <w:lang w:val="hy-AM"/>
        </w:rPr>
        <w:t>ումեմն</w:t>
      </w:r>
      <w:r w:rsidRPr="004E1152">
        <w:rPr>
          <w:rFonts w:ascii="Times New Roman" w:eastAsia="Times New Roman" w:hAnsi="Times New Roman" w:cs="Times New Roman"/>
          <w:lang w:val="hy-AM"/>
        </w:rPr>
        <w:t xml:space="preserve"> </w:t>
      </w:r>
      <w:r w:rsidRPr="004E1152">
        <w:rPr>
          <w:rFonts w:ascii="Sylfaen" w:eastAsia="Times New Roman" w:hAnsi="Sylfaen" w:cs="Times New Roman"/>
          <w:lang w:val="hy-AM"/>
        </w:rPr>
        <w:t>վարդապետի</w:t>
      </w:r>
      <w:r w:rsidRPr="004E1152">
        <w:rPr>
          <w:rFonts w:ascii="Times New Roman" w:eastAsia="Times New Roman" w:hAnsi="Times New Roman" w:cs="Times New Roman"/>
          <w:lang w:val="hy-AM"/>
        </w:rPr>
        <w:t xml:space="preserve"> </w:t>
      </w:r>
      <w:r w:rsidRPr="004E1152">
        <w:rPr>
          <w:rFonts w:ascii="Sylfaen" w:eastAsia="Times New Roman" w:hAnsi="Sylfaen" w:cs="Times New Roman"/>
          <w:lang w:val="hy-AM"/>
        </w:rPr>
        <w:t>ֆրա</w:t>
      </w:r>
      <w:r w:rsidRPr="004E1152">
        <w:rPr>
          <w:rFonts w:ascii="Times New Roman" w:eastAsia="Times New Roman" w:hAnsi="Times New Roman" w:cs="Times New Roman"/>
          <w:lang w:val="hy-AM"/>
        </w:rPr>
        <w:t xml:space="preserve"> </w:t>
      </w:r>
      <w:r w:rsidRPr="004E1152">
        <w:rPr>
          <w:rFonts w:ascii="Sylfaen" w:eastAsia="Times New Roman" w:hAnsi="Sylfaen" w:cs="Times New Roman"/>
          <w:lang w:val="hy-AM"/>
        </w:rPr>
        <w:t>Թոմա</w:t>
      </w:r>
      <w:r w:rsidRPr="004E1152">
        <w:rPr>
          <w:rFonts w:ascii="Times New Roman" w:eastAsia="Times New Roman" w:hAnsi="Times New Roman" w:cs="Times New Roman"/>
          <w:lang w:val="hy-AM"/>
        </w:rPr>
        <w:t xml:space="preserve"> </w:t>
      </w:r>
      <w:r w:rsidRPr="004E1152">
        <w:rPr>
          <w:rFonts w:ascii="Sylfaen" w:eastAsia="Times New Roman" w:hAnsi="Sylfaen" w:cs="Times New Roman"/>
          <w:lang w:val="hy-AM"/>
        </w:rPr>
        <w:t>կոչեցեալ</w:t>
      </w:r>
      <w:r w:rsidRPr="004E1152">
        <w:rPr>
          <w:rFonts w:ascii="Times New Roman" w:eastAsia="Times New Roman" w:hAnsi="Times New Roman" w:cs="Times New Roman"/>
          <w:lang w:val="ru-RU"/>
        </w:rPr>
        <w:t>»)</w:t>
      </w:r>
    </w:p>
    <w:p w:rsidR="00057209" w:rsidRPr="004E1152" w:rsidRDefault="00057209" w:rsidP="005F4FD0">
      <w:pPr>
        <w:pStyle w:val="FootnoteText"/>
        <w:rPr>
          <w:rFonts w:ascii="Times New Roman" w:hAnsi="Times New Roman"/>
          <w:lang w:val="ru-RU"/>
        </w:rPr>
      </w:pPr>
    </w:p>
  </w:footnote>
  <w:footnote w:id="33">
    <w:p w:rsidR="00057209" w:rsidRPr="004E1152" w:rsidRDefault="00057209" w:rsidP="005F4FD0">
      <w:pPr>
        <w:shd w:val="clear" w:color="auto" w:fill="FFFFFF"/>
        <w:tabs>
          <w:tab w:val="left" w:pos="523"/>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i/>
          <w:iCs/>
          <w:lang w:val="ru-RU"/>
        </w:rPr>
        <w:t xml:space="preserve">Варфоломей Болонский, </w:t>
      </w:r>
      <w:r w:rsidRPr="004E1152">
        <w:rPr>
          <w:rFonts w:ascii="Times New Roman" w:eastAsia="Times New Roman" w:hAnsi="Times New Roman" w:cs="Times New Roman"/>
          <w:lang w:val="ru-RU"/>
        </w:rPr>
        <w:t>Толкование Шестоднева, рук. Матенадарана № 1659, с. 16а. Данная рукопись переписана по заказу Иоанна Воротнеци сперва вардапетом Ефремом, а затем в 1371 г. «обновлена» Григором Татеваци «по повелению Иоанна Воротнеци» (с. 3506). Видимо, последний владел рукописью уже довольно долго, раз она к 1371 г. нуждалась в реставрации.</w:t>
      </w:r>
    </w:p>
  </w:footnote>
  <w:footnote w:id="34">
    <w:p w:rsidR="00057209" w:rsidRPr="004E1152" w:rsidRDefault="00057209" w:rsidP="005F4FD0">
      <w:pPr>
        <w:shd w:val="clear" w:color="auto" w:fill="FFFFFF"/>
        <w:tabs>
          <w:tab w:val="left" w:pos="523"/>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 с. 16б.</w:t>
      </w:r>
    </w:p>
  </w:footnote>
  <w:footnote w:id="35">
    <w:p w:rsidR="00057209" w:rsidRPr="004E1152" w:rsidRDefault="00057209" w:rsidP="005F4FD0">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w:t>
      </w:r>
    </w:p>
  </w:footnote>
  <w:footnote w:id="36">
    <w:p w:rsidR="00057209" w:rsidRPr="004E1152" w:rsidRDefault="00057209" w:rsidP="005F4FD0">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 с. 27а.</w:t>
      </w:r>
    </w:p>
  </w:footnote>
  <w:footnote w:id="37">
    <w:p w:rsidR="00057209" w:rsidRPr="004E1152" w:rsidRDefault="00057209" w:rsidP="005F4FD0">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 с. 23а.</w:t>
      </w:r>
    </w:p>
  </w:footnote>
  <w:footnote w:id="38">
    <w:p w:rsidR="00057209" w:rsidRPr="004E1152" w:rsidRDefault="00057209" w:rsidP="005F4FD0">
      <w:pPr>
        <w:shd w:val="clear" w:color="auto" w:fill="FFFFFF"/>
        <w:tabs>
          <w:tab w:val="left" w:pos="499"/>
          <w:tab w:val="right" w:pos="1248"/>
          <w:tab w:val="right" w:pos="1517"/>
          <w:tab w:val="left" w:pos="1560"/>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spacing w:val="-5"/>
          <w:lang w:val="ru-RU"/>
        </w:rPr>
        <w:t>Там</w:t>
      </w:r>
      <w:r w:rsidRPr="004E1152">
        <w:rPr>
          <w:rFonts w:ascii="Times New Roman" w:eastAsia="Times New Roman" w:hAnsi="Times New Roman"/>
          <w:lang w:val="ru-RU"/>
        </w:rPr>
        <w:tab/>
      </w:r>
      <w:r w:rsidRPr="004E1152">
        <w:rPr>
          <w:rFonts w:ascii="Times New Roman" w:eastAsia="Times New Roman" w:hAnsi="Times New Roman" w:cs="Times New Roman"/>
          <w:spacing w:val="-1"/>
          <w:lang w:val="ru-RU"/>
        </w:rPr>
        <w:t xml:space="preserve">же, </w:t>
      </w:r>
      <w:r w:rsidRPr="004E1152">
        <w:rPr>
          <w:rFonts w:ascii="Times New Roman" w:eastAsia="Times New Roman" w:hAnsi="Times New Roman" w:cs="Times New Roman"/>
          <w:spacing w:val="-11"/>
          <w:lang w:val="ru-RU"/>
        </w:rPr>
        <w:t>с.</w:t>
      </w:r>
      <w:r w:rsidRPr="004E1152">
        <w:rPr>
          <w:rFonts w:ascii="Times New Roman" w:eastAsia="Times New Roman" w:hAnsi="Times New Roman"/>
          <w:lang w:val="ru-RU"/>
        </w:rPr>
        <w:tab/>
      </w:r>
      <w:r w:rsidRPr="004E1152">
        <w:rPr>
          <w:rFonts w:ascii="Times New Roman" w:eastAsia="Times New Roman" w:hAnsi="Times New Roman" w:cs="Times New Roman"/>
          <w:spacing w:val="-2"/>
          <w:lang w:val="ru-RU"/>
        </w:rPr>
        <w:t>23а-23б.</w:t>
      </w:r>
    </w:p>
  </w:footnote>
  <w:footnote w:id="39">
    <w:p w:rsidR="00057209" w:rsidRPr="004E1152" w:rsidRDefault="00057209" w:rsidP="005F4FD0">
      <w:pPr>
        <w:shd w:val="clear" w:color="auto" w:fill="FFFFFF"/>
        <w:tabs>
          <w:tab w:val="left" w:pos="499"/>
          <w:tab w:val="right" w:pos="1248"/>
          <w:tab w:val="right" w:pos="1517"/>
          <w:tab w:val="left" w:pos="1560"/>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spacing w:val="-5"/>
          <w:lang w:val="ru-RU"/>
        </w:rPr>
        <w:t>Там</w:t>
      </w:r>
      <w:r w:rsidRPr="004E1152">
        <w:rPr>
          <w:rFonts w:ascii="Times New Roman" w:eastAsia="Times New Roman" w:hAnsi="Times New Roman"/>
          <w:lang w:val="ru-RU"/>
        </w:rPr>
        <w:tab/>
      </w:r>
      <w:r w:rsidRPr="004E1152">
        <w:rPr>
          <w:rFonts w:ascii="Times New Roman" w:eastAsia="Times New Roman" w:hAnsi="Times New Roman" w:cs="Times New Roman"/>
          <w:spacing w:val="-2"/>
          <w:lang w:val="ru-RU"/>
        </w:rPr>
        <w:t>же,</w:t>
      </w:r>
      <w:r w:rsidRPr="004E1152">
        <w:rPr>
          <w:rFonts w:ascii="Times New Roman" w:eastAsia="Times New Roman" w:hAnsi="Times New Roman"/>
          <w:lang w:val="ru-RU"/>
        </w:rPr>
        <w:tab/>
        <w:t>с 23 б</w:t>
      </w:r>
    </w:p>
  </w:footnote>
  <w:footnote w:id="40">
    <w:p w:rsidR="00057209" w:rsidRPr="004E1152" w:rsidRDefault="00057209" w:rsidP="005F4FD0">
      <w:pPr>
        <w:shd w:val="clear" w:color="auto" w:fill="FFFFFF"/>
        <w:tabs>
          <w:tab w:val="left" w:pos="485"/>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w:t>
      </w:r>
    </w:p>
  </w:footnote>
  <w:footnote w:id="41">
    <w:p w:rsidR="00057209" w:rsidRPr="004E1152" w:rsidRDefault="00057209" w:rsidP="005F4FD0">
      <w:pPr>
        <w:shd w:val="clear" w:color="auto" w:fill="FFFFFF"/>
        <w:tabs>
          <w:tab w:val="left" w:pos="542"/>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 с. 24а.</w:t>
      </w:r>
    </w:p>
  </w:footnote>
  <w:footnote w:id="42">
    <w:p w:rsidR="00057209" w:rsidRPr="004E1152" w:rsidRDefault="00057209" w:rsidP="005F4FD0">
      <w:pPr>
        <w:shd w:val="clear" w:color="auto" w:fill="FFFFFF"/>
        <w:tabs>
          <w:tab w:val="left" w:pos="542"/>
        </w:tabs>
        <w:jc w:val="both"/>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 с. 24б.</w:t>
      </w:r>
    </w:p>
  </w:footnote>
  <w:footnote w:id="43">
    <w:p w:rsidR="00057209" w:rsidRPr="004E1152" w:rsidRDefault="00057209" w:rsidP="005F4FD0">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lang w:val="ru-RU"/>
        </w:rPr>
        <w:t>Там же.</w:t>
      </w:r>
    </w:p>
  </w:footnote>
  <w:footnote w:id="44">
    <w:p w:rsidR="00057209" w:rsidRPr="004E1152" w:rsidRDefault="00057209" w:rsidP="005F4FD0">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spacing w:val="-5"/>
          <w:lang w:val="ru-RU"/>
        </w:rPr>
        <w:t>Там</w:t>
      </w:r>
      <w:r w:rsidRPr="004E1152">
        <w:rPr>
          <w:rFonts w:ascii="Times New Roman" w:eastAsia="Times New Roman" w:hAnsi="Times New Roman"/>
          <w:lang w:val="ru-RU"/>
        </w:rPr>
        <w:tab/>
      </w:r>
      <w:r w:rsidRPr="004E1152">
        <w:rPr>
          <w:rFonts w:ascii="Times New Roman" w:eastAsia="Times New Roman" w:hAnsi="Times New Roman" w:cs="Times New Roman"/>
          <w:spacing w:val="-1"/>
          <w:lang w:val="ru-RU"/>
        </w:rPr>
        <w:t xml:space="preserve">же, </w:t>
      </w:r>
      <w:r w:rsidRPr="004E1152">
        <w:rPr>
          <w:rFonts w:ascii="Times New Roman" w:eastAsia="Times New Roman" w:hAnsi="Times New Roman" w:cs="Times New Roman"/>
          <w:spacing w:val="-11"/>
          <w:lang w:val="ru-RU"/>
        </w:rPr>
        <w:t xml:space="preserve">с. </w:t>
      </w:r>
      <w:r w:rsidRPr="004E1152">
        <w:rPr>
          <w:rFonts w:ascii="Times New Roman" w:eastAsia="Times New Roman" w:hAnsi="Times New Roman" w:cs="Times New Roman"/>
          <w:spacing w:val="-2"/>
          <w:lang w:val="ru-RU"/>
        </w:rPr>
        <w:t>24б-25а.</w:t>
      </w:r>
    </w:p>
  </w:footnote>
  <w:footnote w:id="45">
    <w:p w:rsidR="00057209" w:rsidRPr="004E1152" w:rsidRDefault="00057209" w:rsidP="005F4FD0">
      <w:pPr>
        <w:pStyle w:val="FootnoteText"/>
        <w:rPr>
          <w:rFonts w:ascii="Times New Roman" w:hAnsi="Times New Roman"/>
          <w:lang w:val="ru-RU"/>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spacing w:val="-5"/>
          <w:lang w:val="ru-RU"/>
        </w:rPr>
        <w:t>Там</w:t>
      </w:r>
      <w:r w:rsidRPr="004E1152">
        <w:rPr>
          <w:rFonts w:ascii="Times New Roman" w:eastAsia="Times New Roman" w:hAnsi="Times New Roman"/>
          <w:lang w:val="ru-RU"/>
        </w:rPr>
        <w:tab/>
      </w:r>
      <w:r w:rsidRPr="004E1152">
        <w:rPr>
          <w:rFonts w:ascii="Times New Roman" w:eastAsia="Times New Roman" w:hAnsi="Times New Roman" w:cs="Times New Roman"/>
          <w:spacing w:val="-1"/>
          <w:lang w:val="ru-RU"/>
        </w:rPr>
        <w:t xml:space="preserve">же, </w:t>
      </w:r>
      <w:r w:rsidRPr="004E1152">
        <w:rPr>
          <w:rFonts w:ascii="Times New Roman" w:eastAsia="Times New Roman" w:hAnsi="Times New Roman" w:cs="Times New Roman"/>
          <w:spacing w:val="-11"/>
          <w:lang w:val="ru-RU"/>
        </w:rPr>
        <w:t xml:space="preserve">с. </w:t>
      </w:r>
      <w:r w:rsidRPr="004E1152">
        <w:rPr>
          <w:rFonts w:ascii="Times New Roman" w:eastAsia="Times New Roman" w:hAnsi="Times New Roman" w:cs="Times New Roman"/>
          <w:spacing w:val="-2"/>
          <w:lang w:val="ru-RU"/>
        </w:rPr>
        <w:t>26б-27а.</w:t>
      </w:r>
    </w:p>
  </w:footnote>
  <w:footnote w:id="46">
    <w:p w:rsidR="00057209" w:rsidRPr="00C6479A" w:rsidRDefault="00057209" w:rsidP="00C6479A">
      <w:pPr>
        <w:rPr>
          <w:rFonts w:ascii="Times New Roman" w:hAnsi="Times New Roman"/>
        </w:rPr>
      </w:pPr>
      <w:r w:rsidRPr="004E1152">
        <w:rPr>
          <w:rStyle w:val="FootnoteReference"/>
          <w:rFonts w:ascii="Times New Roman" w:hAnsi="Times New Roman"/>
        </w:rPr>
        <w:footnoteRef/>
      </w:r>
      <w:r w:rsidRPr="004E1152">
        <w:rPr>
          <w:rFonts w:ascii="Times New Roman" w:hAnsi="Times New Roman"/>
        </w:rPr>
        <w:t xml:space="preserve"> </w:t>
      </w:r>
      <w:r w:rsidRPr="004E1152">
        <w:rPr>
          <w:rFonts w:ascii="Times New Roman" w:eastAsia="Times New Roman" w:hAnsi="Times New Roman" w:cs="Times New Roman"/>
          <w:spacing w:val="-5"/>
          <w:lang w:val="ru-RU"/>
        </w:rPr>
        <w:t>Там  же, с. 28б-29а</w:t>
      </w:r>
    </w:p>
  </w:footnote>
  <w:footnote w:id="47">
    <w:p w:rsidR="00057209" w:rsidRDefault="00057209">
      <w:pPr>
        <w:pStyle w:val="FootnoteText"/>
      </w:pPr>
      <w:r>
        <w:rPr>
          <w:rStyle w:val="FootnoteReference"/>
        </w:rPr>
        <w:footnoteRef/>
      </w:r>
      <w:r>
        <w:t xml:space="preserve"> </w:t>
      </w:r>
      <w:r w:rsidRPr="008265DF">
        <w:rPr>
          <w:rFonts w:ascii="Times New Roman" w:eastAsia="Times New Roman" w:hAnsi="Times New Roman" w:cs="Times New Roman"/>
          <w:spacing w:val="-2"/>
          <w:lang w:val="ru-RU"/>
        </w:rPr>
        <w:t>Там же, с. 34а – 346.</w:t>
      </w:r>
    </w:p>
  </w:footnote>
  <w:footnote w:id="48">
    <w:p w:rsidR="00057209" w:rsidRDefault="00057209">
      <w:pPr>
        <w:pStyle w:val="FootnoteText"/>
      </w:pPr>
      <w:r>
        <w:rPr>
          <w:rStyle w:val="FootnoteReference"/>
        </w:rPr>
        <w:footnoteRef/>
      </w:r>
      <w:r>
        <w:t xml:space="preserve"> </w:t>
      </w:r>
      <w:r w:rsidRPr="008265DF">
        <w:rPr>
          <w:rFonts w:ascii="Times New Roman" w:eastAsia="Times New Roman" w:hAnsi="Times New Roman" w:cs="Times New Roman"/>
          <w:spacing w:val="-2"/>
          <w:lang w:val="ru-RU"/>
        </w:rPr>
        <w:t>Там же, с. 45а</w:t>
      </w:r>
      <w:r w:rsidRPr="008265DF">
        <w:rPr>
          <w:rFonts w:ascii="Times New Roman" w:eastAsia="Times New Roman" w:hAnsi="Times New Roman" w:cs="Times New Roman"/>
          <w:lang w:val="ru-RU"/>
        </w:rPr>
        <w:t>.</w:t>
      </w:r>
    </w:p>
  </w:footnote>
  <w:footnote w:id="49">
    <w:p w:rsidR="00057209" w:rsidRPr="007E7AEF" w:rsidRDefault="00057209" w:rsidP="007E7AEF">
      <w:pPr>
        <w:shd w:val="clear" w:color="auto" w:fill="FFFFFF"/>
        <w:rPr>
          <w:rFonts w:ascii="Times New Roman" w:eastAsia="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Иоанн Воротнеци, </w:t>
      </w:r>
      <w:r w:rsidRPr="008265DF">
        <w:rPr>
          <w:rFonts w:ascii="Times New Roman" w:eastAsia="Times New Roman" w:hAnsi="Times New Roman" w:cs="Times New Roman"/>
          <w:lang w:val="ru-RU"/>
        </w:rPr>
        <w:t xml:space="preserve">Об элементах. Пер. с древнеарм. С С Аревшатяна, ВМ, т. 3, Ереван, 1956, с. 355 </w:t>
      </w:r>
    </w:p>
  </w:footnote>
  <w:footnote w:id="50">
    <w:p w:rsidR="00057209" w:rsidRDefault="00057209">
      <w:pPr>
        <w:pStyle w:val="FootnoteText"/>
      </w:pPr>
      <w:r>
        <w:rPr>
          <w:rStyle w:val="FootnoteReference"/>
        </w:rPr>
        <w:footnoteRef/>
      </w:r>
      <w:r>
        <w:t xml:space="preserve"> </w:t>
      </w:r>
      <w:r w:rsidRPr="008265DF">
        <w:rPr>
          <w:rFonts w:ascii="Times New Roman" w:eastAsia="Times New Roman" w:hAnsi="Times New Roman" w:cs="Times New Roman"/>
          <w:lang w:val="ru-RU"/>
        </w:rPr>
        <w:t>Там же, с. 354.</w:t>
      </w:r>
    </w:p>
  </w:footnote>
  <w:footnote w:id="51">
    <w:p w:rsidR="00057209" w:rsidRDefault="00057209">
      <w:pPr>
        <w:pStyle w:val="FootnoteText"/>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называемая Златым Чревом Кон</w:t>
      </w:r>
      <w:r w:rsidRPr="008265DF">
        <w:rPr>
          <w:rFonts w:ascii="Times New Roman" w:eastAsia="Times New Roman" w:hAnsi="Times New Roman" w:cs="Times New Roman"/>
          <w:lang w:val="ru-RU"/>
        </w:rPr>
        <w:softHyphen/>
        <w:t xml:space="preserve">стантинополь, </w:t>
      </w:r>
      <w:r w:rsidRPr="008265DF">
        <w:rPr>
          <w:rFonts w:ascii="Times New Roman" w:eastAsia="Times New Roman" w:hAnsi="Times New Roman" w:cs="Times New Roman"/>
          <w:bCs/>
          <w:lang w:val="ru-RU"/>
        </w:rPr>
        <w:t xml:space="preserve">1746, </w:t>
      </w:r>
      <w:r w:rsidRPr="008265DF">
        <w:rPr>
          <w:rFonts w:ascii="Times New Roman" w:eastAsia="Times New Roman" w:hAnsi="Times New Roman" w:cs="Times New Roman"/>
          <w:lang w:val="ru-RU"/>
        </w:rPr>
        <w:t>с. 15 (</w:t>
      </w:r>
      <w:r w:rsidRPr="008265DF">
        <w:rPr>
          <w:rFonts w:ascii="Times New Roman" w:eastAsia="Times New Roman" w:hAnsi="Times New Roman" w:cs="Times New Roman"/>
        </w:rPr>
        <w:t>н</w:t>
      </w:r>
      <w:r w:rsidRPr="008265DF">
        <w:rPr>
          <w:rFonts w:ascii="Times New Roman" w:eastAsia="Times New Roman" w:hAnsi="Times New Roman" w:cs="Times New Roman"/>
          <w:lang w:val="ru-RU"/>
        </w:rPr>
        <w:t>а древнеарм. яз.).</w:t>
      </w:r>
    </w:p>
  </w:footnote>
  <w:footnote w:id="52">
    <w:p w:rsidR="00057209" w:rsidRPr="007E7AEF" w:rsidRDefault="00057209" w:rsidP="007E7AEF">
      <w:pPr>
        <w:shd w:val="clear" w:color="auto" w:fill="FFFFFF"/>
        <w:rPr>
          <w:rFonts w:ascii="Times New Roman" w:eastAsia="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вопрошений, Константинополь, 172</w:t>
      </w:r>
      <w:r>
        <w:rPr>
          <w:rFonts w:ascii="Times New Roman" w:eastAsia="Times New Roman" w:hAnsi="Times New Roman" w:cs="Times New Roman"/>
        </w:rPr>
        <w:t xml:space="preserve">9, с. </w:t>
      </w:r>
      <w:r w:rsidRPr="008265DF">
        <w:rPr>
          <w:rFonts w:ascii="Times New Roman" w:eastAsia="Times New Roman" w:hAnsi="Times New Roman" w:cs="Times New Roman"/>
          <w:bCs/>
          <w:lang w:val="ru-RU"/>
        </w:rPr>
        <w:t xml:space="preserve">173 </w:t>
      </w:r>
      <w:r w:rsidRPr="008265DF">
        <w:rPr>
          <w:rFonts w:ascii="Times New Roman" w:eastAsia="Times New Roman" w:hAnsi="Times New Roman" w:cs="Times New Roman"/>
          <w:lang w:val="ru-RU"/>
        </w:rPr>
        <w:t xml:space="preserve">(на древнеарм. яз.). </w:t>
      </w:r>
    </w:p>
  </w:footnote>
  <w:footnote w:id="53">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w:t>
      </w:r>
    </w:p>
  </w:footnote>
  <w:footnote w:id="54">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1776 – 178а. 42</w:t>
      </w:r>
    </w:p>
  </w:footnote>
  <w:footnote w:id="55">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 xml:space="preserve">См. </w:t>
      </w:r>
      <w:r w:rsidRPr="008265DF">
        <w:rPr>
          <w:rFonts w:ascii="Times New Roman" w:eastAsia="Times New Roman" w:hAnsi="Times New Roman" w:cs="Times New Roman"/>
          <w:iCs/>
          <w:lang w:val="ru-RU"/>
        </w:rPr>
        <w:t xml:space="preserve">Иоанн Воротнеци, </w:t>
      </w:r>
      <w:r w:rsidRPr="008265DF">
        <w:rPr>
          <w:rFonts w:ascii="Times New Roman" w:eastAsia="Times New Roman" w:hAnsi="Times New Roman" w:cs="Times New Roman"/>
          <w:lang w:val="ru-RU"/>
        </w:rPr>
        <w:t>Об элементах, ВМ, № 3, с. 384 – 385.</w:t>
      </w:r>
    </w:p>
  </w:footnote>
  <w:footnote w:id="56">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536.</w:t>
      </w:r>
    </w:p>
  </w:footnote>
  <w:footnote w:id="57">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8а – 86.</w:t>
      </w:r>
    </w:p>
  </w:footnote>
  <w:footnote w:id="58">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9а – 136.</w:t>
      </w:r>
    </w:p>
  </w:footnote>
  <w:footnote w:id="59">
    <w:p w:rsidR="00057209" w:rsidRPr="007E7AE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Книга проповедей, рук. Матенадарана № 2184, с. 366 (на древнеарм. яз.).</w:t>
      </w:r>
    </w:p>
  </w:footnote>
  <w:footnote w:id="60">
    <w:p w:rsidR="00057209" w:rsidRPr="007E7AEF" w:rsidRDefault="00057209" w:rsidP="007E7AEF">
      <w:pPr>
        <w:shd w:val="clear" w:color="auto" w:fill="FFFFFF"/>
        <w:rPr>
          <w:rFonts w:ascii="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Иоанн Воротнеци, </w:t>
      </w:r>
      <w:r w:rsidRPr="008265DF">
        <w:rPr>
          <w:rFonts w:ascii="Times New Roman" w:eastAsia="Times New Roman" w:hAnsi="Times New Roman" w:cs="Times New Roman"/>
          <w:lang w:val="ru-RU"/>
        </w:rPr>
        <w:t>Об элементах, ВМ, № 3, с. 377. Там же, с. 379.</w:t>
      </w:r>
    </w:p>
  </w:footnote>
  <w:footnote w:id="61">
    <w:p w:rsidR="00057209" w:rsidRPr="004D329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379.</w:t>
      </w:r>
    </w:p>
  </w:footnote>
  <w:footnote w:id="62">
    <w:p w:rsidR="00057209" w:rsidRPr="004D329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(Летний том), Константинополь, 1741, с. 617 (на древнеарм. яз.).</w:t>
      </w:r>
    </w:p>
  </w:footnote>
  <w:footnote w:id="63">
    <w:p w:rsidR="00057209" w:rsidRPr="004D329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(Зимний том), Константинополь, 1740, с. 187 (на древнеарм. яз.).</w:t>
      </w:r>
    </w:p>
  </w:footnote>
  <w:footnote w:id="64">
    <w:p w:rsidR="00057209" w:rsidRPr="004D329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160б – 161а (на древнеарм. яз.)</w:t>
      </w:r>
    </w:p>
  </w:footnote>
  <w:footnote w:id="65">
    <w:p w:rsidR="00057209" w:rsidRPr="004D329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 xml:space="preserve">См.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(Летний том), с</w:t>
      </w:r>
      <w:r>
        <w:rPr>
          <w:rFonts w:ascii="Times New Roman" w:eastAsia="Times New Roman" w:hAnsi="Times New Roman" w:cs="Times New Roman"/>
          <w:lang w:val="ru-RU"/>
        </w:rPr>
        <w:t>.</w:t>
      </w:r>
      <w:r w:rsidRPr="008265DF">
        <w:rPr>
          <w:rFonts w:ascii="Times New Roman" w:eastAsia="Times New Roman" w:hAnsi="Times New Roman" w:cs="Times New Roman"/>
          <w:lang w:val="ru-RU"/>
        </w:rPr>
        <w:t xml:space="preserve"> 120.</w:t>
      </w:r>
    </w:p>
  </w:footnote>
  <w:footnote w:id="66">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16</w:t>
      </w:r>
      <w:r>
        <w:rPr>
          <w:rFonts w:ascii="Times New Roman" w:eastAsia="Times New Roman" w:hAnsi="Times New Roman" w:cs="Times New Roman"/>
          <w:lang w:val="ru-RU"/>
        </w:rPr>
        <w:t>1а</w:t>
      </w:r>
    </w:p>
  </w:footnote>
  <w:footnote w:id="67">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161а – 161</w:t>
      </w:r>
      <w:r>
        <w:rPr>
          <w:rFonts w:ascii="Times New Roman" w:eastAsia="Times New Roman" w:hAnsi="Times New Roman" w:cs="Times New Roman"/>
          <w:lang w:val="ru-RU"/>
        </w:rPr>
        <w:t>б</w:t>
      </w:r>
    </w:p>
  </w:footnote>
  <w:footnote w:id="68">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 xml:space="preserve">См. </w:t>
      </w:r>
      <w:r w:rsidRPr="008265DF">
        <w:rPr>
          <w:rFonts w:ascii="Times New Roman" w:eastAsia="Times New Roman" w:hAnsi="Times New Roman" w:cs="Times New Roman"/>
          <w:iCs/>
          <w:lang w:val="ru-RU"/>
        </w:rPr>
        <w:t xml:space="preserve">О. В. Трахтенберг, </w:t>
      </w:r>
      <w:r>
        <w:rPr>
          <w:rFonts w:ascii="Times New Roman" w:eastAsia="Times New Roman" w:hAnsi="Times New Roman" w:cs="Times New Roman"/>
          <w:lang w:val="ru-RU"/>
        </w:rPr>
        <w:t>Очерки</w:t>
      </w:r>
      <w:r w:rsidRPr="001B5D57">
        <w:rPr>
          <w:rFonts w:ascii="Times New Roman" w:eastAsia="Times New Roman" w:hAnsi="Times New Roman" w:cs="Times New Roman"/>
          <w:lang w:val="ru-RU"/>
        </w:rPr>
        <w:t xml:space="preserve"> по истории </w:t>
      </w:r>
      <w:r>
        <w:rPr>
          <w:rFonts w:ascii="Times New Roman" w:eastAsia="Times New Roman" w:hAnsi="Times New Roman" w:cs="Times New Roman"/>
          <w:lang w:val="ru-RU"/>
        </w:rPr>
        <w:t>западноевропейской</w:t>
      </w:r>
      <w:r w:rsidRPr="008265DF">
        <w:rPr>
          <w:rFonts w:ascii="Times New Roman" w:eastAsia="Times New Roman" w:hAnsi="Times New Roman" w:cs="Times New Roman"/>
          <w:lang w:val="ru-RU"/>
        </w:rPr>
        <w:t xml:space="preserve"> средневековой философии, М., 1957, с. 129 – 130.</w:t>
      </w:r>
    </w:p>
  </w:footnote>
  <w:footnote w:id="69">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См. там же, с. 105 и 130.</w:t>
      </w:r>
    </w:p>
  </w:footnote>
  <w:footnote w:id="70">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220</w:t>
      </w:r>
      <w:r>
        <w:rPr>
          <w:rFonts w:ascii="Times New Roman" w:eastAsia="Times New Roman" w:hAnsi="Times New Roman" w:cs="Times New Roman"/>
          <w:lang w:val="ru-RU"/>
        </w:rPr>
        <w:t>б</w:t>
      </w:r>
    </w:p>
  </w:footnote>
  <w:footnote w:id="71">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3"/>
          <w:lang w:val="ru-RU"/>
        </w:rPr>
        <w:t>Там</w:t>
      </w:r>
      <w:r w:rsidRPr="008265DF">
        <w:rPr>
          <w:rFonts w:ascii="Times New Roman" w:eastAsia="Times New Roman" w:hAnsi="Times New Roman" w:cs="Times New Roman"/>
          <w:lang w:val="ru-RU"/>
        </w:rPr>
        <w:tab/>
      </w:r>
      <w:r w:rsidRPr="008265DF">
        <w:rPr>
          <w:rFonts w:ascii="Times New Roman" w:eastAsia="Times New Roman" w:hAnsi="Times New Roman" w:cs="Times New Roman"/>
          <w:spacing w:val="-1"/>
          <w:lang w:val="ru-RU"/>
        </w:rPr>
        <w:t>же,</w:t>
      </w:r>
      <w:r>
        <w:rPr>
          <w:rFonts w:ascii="Times New Roman" w:eastAsia="Times New Roman" w:hAnsi="Times New Roman" w:cs="Times New Roman"/>
          <w:spacing w:val="-1"/>
          <w:lang w:val="ru-RU"/>
        </w:rPr>
        <w:t xml:space="preserve"> </w:t>
      </w:r>
      <w:r w:rsidRPr="008265DF">
        <w:rPr>
          <w:rFonts w:ascii="Times New Roman" w:eastAsia="Times New Roman" w:hAnsi="Times New Roman" w:cs="Times New Roman"/>
          <w:spacing w:val="-13"/>
          <w:lang w:val="ru-RU"/>
        </w:rPr>
        <w:t>с.</w:t>
      </w:r>
      <w:r>
        <w:rPr>
          <w:rFonts w:ascii="Times New Roman" w:eastAsia="Times New Roman" w:hAnsi="Times New Roman" w:cs="Times New Roman"/>
          <w:spacing w:val="-13"/>
          <w:lang w:val="ru-RU"/>
        </w:rPr>
        <w:t xml:space="preserve"> </w:t>
      </w:r>
      <w:r w:rsidRPr="008265DF">
        <w:rPr>
          <w:rFonts w:ascii="Times New Roman" w:eastAsia="Times New Roman" w:hAnsi="Times New Roman" w:cs="Times New Roman"/>
          <w:spacing w:val="-1"/>
          <w:lang w:val="ru-RU"/>
        </w:rPr>
        <w:t>221а – 221</w:t>
      </w:r>
      <w:r>
        <w:rPr>
          <w:rFonts w:ascii="Times New Roman" w:eastAsia="Times New Roman" w:hAnsi="Times New Roman" w:cs="Times New Roman"/>
          <w:spacing w:val="-1"/>
          <w:lang w:val="ru-RU"/>
        </w:rPr>
        <w:t>б</w:t>
      </w:r>
    </w:p>
  </w:footnote>
  <w:footnote w:id="72">
    <w:p w:rsidR="00057209" w:rsidRPr="001B5D57"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3"/>
          <w:lang w:val="ru-RU"/>
        </w:rPr>
        <w:t>Там</w:t>
      </w:r>
      <w:r w:rsidRPr="008265DF">
        <w:rPr>
          <w:rFonts w:ascii="Times New Roman" w:eastAsia="Times New Roman" w:hAnsi="Times New Roman" w:cs="Times New Roman"/>
          <w:lang w:val="ru-RU"/>
        </w:rPr>
        <w:tab/>
      </w:r>
      <w:r w:rsidRPr="008265DF">
        <w:rPr>
          <w:rFonts w:ascii="Times New Roman" w:eastAsia="Times New Roman" w:hAnsi="Times New Roman" w:cs="Times New Roman"/>
          <w:spacing w:val="-1"/>
          <w:lang w:val="ru-RU"/>
        </w:rPr>
        <w:t>же,</w:t>
      </w:r>
      <w:r>
        <w:rPr>
          <w:rFonts w:ascii="Times New Roman" w:eastAsia="Times New Roman" w:hAnsi="Times New Roman" w:cs="Times New Roman"/>
          <w:lang w:val="ru-RU"/>
        </w:rPr>
        <w:t xml:space="preserve"> </w:t>
      </w:r>
      <w:r w:rsidRPr="008265DF">
        <w:rPr>
          <w:rFonts w:ascii="Times New Roman" w:eastAsia="Times New Roman" w:hAnsi="Times New Roman" w:cs="Times New Roman"/>
          <w:spacing w:val="-13"/>
          <w:lang w:val="ru-RU"/>
        </w:rPr>
        <w:t>с.</w:t>
      </w:r>
      <w:r>
        <w:rPr>
          <w:rFonts w:ascii="Times New Roman" w:eastAsia="Times New Roman" w:hAnsi="Times New Roman" w:cs="Times New Roman"/>
          <w:lang w:val="ru-RU"/>
        </w:rPr>
        <w:t xml:space="preserve"> </w:t>
      </w:r>
      <w:r w:rsidRPr="008265DF">
        <w:rPr>
          <w:rFonts w:ascii="Times New Roman" w:eastAsia="Times New Roman" w:hAnsi="Times New Roman" w:cs="Times New Roman"/>
          <w:spacing w:val="-4"/>
          <w:lang w:val="ru-RU"/>
        </w:rPr>
        <w:t>221</w:t>
      </w:r>
      <w:r>
        <w:rPr>
          <w:rFonts w:ascii="Times New Roman" w:eastAsia="Times New Roman" w:hAnsi="Times New Roman" w:cs="Times New Roman"/>
          <w:spacing w:val="-4"/>
          <w:lang w:val="ru-RU"/>
        </w:rPr>
        <w:t>б</w:t>
      </w:r>
      <w:r w:rsidRPr="008265DF">
        <w:rPr>
          <w:rFonts w:ascii="Times New Roman" w:eastAsia="Times New Roman" w:hAnsi="Times New Roman" w:cs="Times New Roman"/>
          <w:spacing w:val="-4"/>
          <w:lang w:val="ru-RU"/>
        </w:rPr>
        <w:t>.</w:t>
      </w:r>
    </w:p>
  </w:footnote>
  <w:footnote w:id="73">
    <w:p w:rsidR="00057209" w:rsidRPr="0010103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w:t>
      </w:r>
      <w:r>
        <w:rPr>
          <w:rFonts w:ascii="Times New Roman" w:eastAsia="Times New Roman" w:hAnsi="Times New Roman" w:cs="Times New Roman"/>
        </w:rPr>
        <w:t xml:space="preserve"> </w:t>
      </w:r>
      <w:r w:rsidRPr="008265DF">
        <w:rPr>
          <w:rFonts w:ascii="Times New Roman" w:eastAsia="Times New Roman" w:hAnsi="Times New Roman" w:cs="Times New Roman"/>
          <w:lang w:val="ru-RU"/>
        </w:rPr>
        <w:tab/>
        <w:t>же,</w:t>
      </w:r>
      <w:r>
        <w:rPr>
          <w:rFonts w:ascii="Times New Roman" w:eastAsia="Times New Roman" w:hAnsi="Times New Roman" w:cs="Times New Roman"/>
        </w:rPr>
        <w:t xml:space="preserve"> </w:t>
      </w:r>
      <w:r w:rsidRPr="008265DF">
        <w:rPr>
          <w:rFonts w:ascii="Times New Roman" w:eastAsia="Times New Roman" w:hAnsi="Times New Roman" w:cs="Times New Roman"/>
          <w:spacing w:val="-13"/>
          <w:lang w:val="ru-RU"/>
        </w:rPr>
        <w:t>с.</w:t>
      </w:r>
      <w:r>
        <w:rPr>
          <w:rFonts w:ascii="Times New Roman" w:eastAsia="Times New Roman" w:hAnsi="Times New Roman" w:cs="Times New Roman"/>
          <w:lang w:val="ru-RU"/>
        </w:rPr>
        <w:t xml:space="preserve"> </w:t>
      </w:r>
      <w:r w:rsidRPr="008265DF">
        <w:rPr>
          <w:rFonts w:ascii="Times New Roman" w:eastAsia="Times New Roman" w:hAnsi="Times New Roman" w:cs="Times New Roman"/>
          <w:lang w:val="ru-RU"/>
        </w:rPr>
        <w:t>302</w:t>
      </w:r>
      <w:r>
        <w:rPr>
          <w:rFonts w:ascii="Times New Roman" w:eastAsia="Times New Roman" w:hAnsi="Times New Roman" w:cs="Times New Roman"/>
        </w:rPr>
        <w:t>б</w:t>
      </w:r>
      <w:r w:rsidRPr="008265DF">
        <w:rPr>
          <w:rFonts w:ascii="Times New Roman" w:eastAsia="Times New Roman" w:hAnsi="Times New Roman" w:cs="Times New Roman"/>
          <w:lang w:val="ru-RU"/>
        </w:rPr>
        <w:t>-</w:t>
      </w:r>
      <w:r>
        <w:rPr>
          <w:rFonts w:ascii="Times New Roman" w:eastAsia="Times New Roman" w:hAnsi="Times New Roman" w:cs="Times New Roman"/>
          <w:lang w:val="ru-RU"/>
        </w:rPr>
        <w:t>3</w:t>
      </w:r>
      <w:r>
        <w:rPr>
          <w:rFonts w:ascii="Times New Roman" w:eastAsia="Times New Roman" w:hAnsi="Times New Roman" w:cs="Times New Roman"/>
        </w:rPr>
        <w:t>03</w:t>
      </w:r>
      <w:r w:rsidRPr="008265DF">
        <w:rPr>
          <w:rFonts w:ascii="Times New Roman" w:eastAsia="Times New Roman" w:hAnsi="Times New Roman" w:cs="Times New Roman"/>
          <w:lang w:val="ru-RU"/>
        </w:rPr>
        <w:t>а</w:t>
      </w:r>
    </w:p>
  </w:footnote>
  <w:footnote w:id="74">
    <w:p w:rsidR="00057209" w:rsidRPr="0010103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5"/>
          <w:lang w:val="ru-RU"/>
        </w:rPr>
        <w:t>Там</w:t>
      </w:r>
      <w:r>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Pr="008265DF">
        <w:rPr>
          <w:rFonts w:ascii="Times New Roman" w:eastAsia="Times New Roman" w:hAnsi="Times New Roman" w:cs="Times New Roman"/>
          <w:spacing w:val="-2"/>
          <w:lang w:val="ru-RU"/>
        </w:rPr>
        <w:t>же,</w:t>
      </w:r>
      <w:r>
        <w:rPr>
          <w:rFonts w:ascii="Times New Roman" w:eastAsia="Times New Roman" w:hAnsi="Times New Roman" w:cs="Times New Roman"/>
        </w:rPr>
        <w:t xml:space="preserve"> </w:t>
      </w:r>
      <w:r w:rsidRPr="008265DF">
        <w:rPr>
          <w:rFonts w:ascii="Times New Roman" w:eastAsia="Times New Roman" w:hAnsi="Times New Roman" w:cs="Times New Roman"/>
          <w:spacing w:val="-13"/>
          <w:lang w:val="ru-RU"/>
        </w:rPr>
        <w:t>с.</w:t>
      </w:r>
      <w:r>
        <w:rPr>
          <w:rFonts w:ascii="Times New Roman" w:eastAsia="Times New Roman" w:hAnsi="Times New Roman" w:cs="Times New Roman"/>
          <w:lang w:val="ru-RU"/>
        </w:rPr>
        <w:t xml:space="preserve"> </w:t>
      </w:r>
      <w:r w:rsidRPr="008265DF">
        <w:rPr>
          <w:rFonts w:ascii="Times New Roman" w:eastAsia="Times New Roman" w:hAnsi="Times New Roman" w:cs="Times New Roman"/>
          <w:spacing w:val="-3"/>
          <w:lang w:val="ru-RU"/>
        </w:rPr>
        <w:t>303а</w:t>
      </w:r>
    </w:p>
  </w:footnote>
  <w:footnote w:id="75">
    <w:p w:rsidR="00057209" w:rsidRPr="00887270"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212а.</w:t>
      </w:r>
    </w:p>
  </w:footnote>
  <w:footnote w:id="76">
    <w:p w:rsidR="00057209" w:rsidRPr="00CC797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219</w:t>
      </w:r>
      <w:r>
        <w:rPr>
          <w:rFonts w:ascii="Times New Roman" w:eastAsia="Times New Roman" w:hAnsi="Times New Roman" w:cs="Times New Roman"/>
          <w:lang w:val="ru-RU"/>
        </w:rPr>
        <w:t>б</w:t>
      </w:r>
    </w:p>
  </w:footnote>
  <w:footnote w:id="77">
    <w:p w:rsidR="00057209" w:rsidRPr="00C36434" w:rsidRDefault="00057209" w:rsidP="00C36434">
      <w:pPr>
        <w:shd w:val="clear" w:color="auto" w:fill="FFFFFF"/>
        <w:rPr>
          <w:rFonts w:ascii="Times New Roman" w:hAnsi="Times New Roman" w:cs="Times New Roman"/>
        </w:rPr>
      </w:pPr>
      <w:r>
        <w:rPr>
          <w:rStyle w:val="FootnoteReference"/>
        </w:rPr>
        <w:footnoteRef/>
      </w:r>
      <w:r>
        <w:t xml:space="preserve"> </w:t>
      </w:r>
      <w:r w:rsidRPr="008265DF">
        <w:rPr>
          <w:rFonts w:ascii="Times New Roman" w:eastAsia="Times New Roman" w:hAnsi="Times New Roman" w:cs="Times New Roman"/>
          <w:lang w:val="ru-RU"/>
        </w:rPr>
        <w:t>Там же, с. 303а.</w:t>
      </w:r>
    </w:p>
  </w:footnote>
  <w:footnote w:id="78">
    <w:p w:rsidR="00057209" w:rsidRPr="00C3643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227а.</w:t>
      </w:r>
    </w:p>
  </w:footnote>
  <w:footnote w:id="79">
    <w:p w:rsidR="00057209" w:rsidRPr="00B31B4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227</w:t>
      </w:r>
      <w:r>
        <w:rPr>
          <w:rFonts w:ascii="Times New Roman" w:eastAsia="Times New Roman" w:hAnsi="Times New Roman" w:cs="Times New Roman"/>
          <w:lang w:val="ru-RU"/>
        </w:rPr>
        <w:t>б</w:t>
      </w:r>
      <w:r w:rsidRPr="008265DF">
        <w:rPr>
          <w:rFonts w:ascii="Times New Roman" w:eastAsia="Times New Roman" w:hAnsi="Times New Roman" w:cs="Times New Roman"/>
          <w:lang w:val="ru-RU"/>
        </w:rPr>
        <w:t>.</w:t>
      </w:r>
    </w:p>
  </w:footnote>
  <w:footnote w:id="80">
    <w:p w:rsidR="00057209" w:rsidRPr="00B31B4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 xml:space="preserve">Книга вопрошений, с. 233. См. также </w:t>
      </w:r>
      <w:r w:rsidRPr="008265DF">
        <w:rPr>
          <w:rFonts w:ascii="Times New Roman" w:eastAsia="Times New Roman" w:hAnsi="Times New Roman" w:cs="Times New Roman"/>
          <w:iCs/>
          <w:lang w:val="ru-RU"/>
        </w:rPr>
        <w:t xml:space="preserve">С. С. Аревшатян, </w:t>
      </w:r>
      <w:r w:rsidRPr="008265DF">
        <w:rPr>
          <w:rFonts w:ascii="Times New Roman" w:eastAsia="Times New Roman" w:hAnsi="Times New Roman" w:cs="Times New Roman"/>
          <w:lang w:val="ru-RU"/>
        </w:rPr>
        <w:t xml:space="preserve">Учение Григора Татеваци о душе, «Известия АН Арм. ССР» (обществ, науки), № 7, Ер., 1956. </w:t>
      </w:r>
      <w:r w:rsidRPr="008265DF">
        <w:rPr>
          <w:rFonts w:ascii="Times New Roman" w:eastAsia="Times New Roman" w:hAnsi="Times New Roman" w:cs="Times New Roman"/>
          <w:iCs/>
          <w:lang w:val="ru-RU"/>
        </w:rPr>
        <w:t xml:space="preserve">Его же, </w:t>
      </w:r>
      <w:r w:rsidRPr="008265DF">
        <w:rPr>
          <w:rFonts w:ascii="Times New Roman" w:eastAsia="Times New Roman" w:hAnsi="Times New Roman" w:cs="Times New Roman"/>
          <w:lang w:val="ru-RU"/>
        </w:rPr>
        <w:t>Философские взгляды Григора Татеваци, Ер., 1957, с. 126.</w:t>
      </w:r>
    </w:p>
  </w:footnote>
  <w:footnote w:id="81">
    <w:p w:rsidR="00057209" w:rsidRPr="00B31B4F"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Маттеос Джугаеци, </w:t>
      </w:r>
      <w:r w:rsidRPr="008265DF">
        <w:rPr>
          <w:rFonts w:ascii="Times New Roman" w:eastAsia="Times New Roman" w:hAnsi="Times New Roman" w:cs="Times New Roman"/>
          <w:lang w:val="ru-RU"/>
        </w:rPr>
        <w:t xml:space="preserve">Толкование Шестоднева, рук. Матенадарана </w:t>
      </w:r>
      <w:r>
        <w:rPr>
          <w:rFonts w:ascii="Times New Roman" w:eastAsia="Times New Roman" w:hAnsi="Times New Roman" w:cs="Times New Roman"/>
          <w:lang w:val="ru-RU"/>
        </w:rPr>
        <w:t xml:space="preserve">рук. </w:t>
      </w:r>
      <w:r w:rsidRPr="008265DF">
        <w:rPr>
          <w:rFonts w:ascii="Times New Roman" w:eastAsia="Times New Roman" w:hAnsi="Times New Roman" w:cs="Times New Roman"/>
          <w:lang w:val="ru-RU"/>
        </w:rPr>
        <w:t xml:space="preserve">1950, с. 167а (на древнеарм. яз.). См. также </w:t>
      </w:r>
      <w:r w:rsidRPr="008265DF">
        <w:rPr>
          <w:rFonts w:ascii="Times New Roman" w:eastAsia="Times New Roman" w:hAnsi="Times New Roman" w:cs="Times New Roman"/>
          <w:iCs/>
          <w:lang w:val="ru-RU"/>
        </w:rPr>
        <w:t>Л. С.</w:t>
      </w:r>
      <w:r>
        <w:rPr>
          <w:rFonts w:ascii="Times New Roman" w:eastAsia="Times New Roman" w:hAnsi="Times New Roman" w:cs="Times New Roman"/>
          <w:iCs/>
          <w:lang w:val="ru-RU"/>
        </w:rPr>
        <w:t xml:space="preserve"> </w:t>
      </w:r>
      <w:r w:rsidRPr="008265DF">
        <w:rPr>
          <w:rFonts w:ascii="Times New Roman" w:eastAsia="Times New Roman" w:hAnsi="Times New Roman" w:cs="Times New Roman"/>
          <w:iCs/>
          <w:lang w:val="ru-RU"/>
        </w:rPr>
        <w:t>Хачикян,</w:t>
      </w:r>
      <w:r>
        <w:rPr>
          <w:rFonts w:ascii="Times New Roman" w:eastAsia="Times New Roman" w:hAnsi="Times New Roman" w:cs="Times New Roman"/>
          <w:iCs/>
        </w:rPr>
        <w:t xml:space="preserve"> </w:t>
      </w:r>
      <w:r w:rsidRPr="008265DF">
        <w:rPr>
          <w:rFonts w:ascii="Times New Roman" w:eastAsia="Times New Roman" w:hAnsi="Times New Roman" w:cs="Times New Roman"/>
          <w:lang w:val="ru-RU"/>
        </w:rPr>
        <w:t>Жизнь и литературная деятельность Маттеоса Джугаеци, «Вест</w:t>
      </w:r>
      <w:r w:rsidRPr="008265DF">
        <w:rPr>
          <w:rFonts w:ascii="Times New Roman" w:eastAsia="Times New Roman" w:hAnsi="Times New Roman" w:cs="Times New Roman"/>
          <w:lang w:val="ru-RU"/>
        </w:rPr>
        <w:softHyphen/>
        <w:t>ник Матенадарана», т. 3, 1956, с. 83 (на арм. яз.).</w:t>
      </w:r>
    </w:p>
  </w:footnote>
  <w:footnote w:id="82">
    <w:p w:rsidR="00057209" w:rsidRPr="007C32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Маттеос Джуг</w:t>
      </w:r>
      <w:r>
        <w:rPr>
          <w:rFonts w:ascii="Times New Roman" w:eastAsia="Times New Roman" w:hAnsi="Times New Roman" w:cs="Times New Roman"/>
          <w:iCs/>
          <w:lang w:val="ru-RU"/>
        </w:rPr>
        <w:t>ае</w:t>
      </w:r>
      <w:r w:rsidRPr="008265DF">
        <w:rPr>
          <w:rFonts w:ascii="Times New Roman" w:eastAsia="Times New Roman" w:hAnsi="Times New Roman" w:cs="Times New Roman"/>
          <w:iCs/>
          <w:lang w:val="ru-RU"/>
        </w:rPr>
        <w:t xml:space="preserve">ци, </w:t>
      </w:r>
      <w:r w:rsidRPr="008265DF">
        <w:rPr>
          <w:rFonts w:ascii="Times New Roman" w:eastAsia="Times New Roman" w:hAnsi="Times New Roman" w:cs="Times New Roman"/>
          <w:lang w:val="ru-RU"/>
        </w:rPr>
        <w:t>Толкование Шестоднева, с. 167а.</w:t>
      </w:r>
    </w:p>
  </w:footnote>
  <w:footnote w:id="83">
    <w:p w:rsidR="00057209" w:rsidRPr="007C32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w:t>
      </w:r>
    </w:p>
  </w:footnote>
  <w:footnote w:id="84">
    <w:p w:rsidR="00057209" w:rsidRPr="007C3219" w:rsidRDefault="00057209" w:rsidP="007C3219">
      <w:pPr>
        <w:shd w:val="clear" w:color="auto" w:fill="FFFFFF"/>
        <w:rPr>
          <w:rFonts w:ascii="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w:t>
      </w:r>
      <w:r>
        <w:rPr>
          <w:rFonts w:ascii="Times New Roman" w:eastAsia="Times New Roman" w:hAnsi="Times New Roman" w:cs="Times New Roman"/>
          <w:lang w:val="ru-RU"/>
        </w:rPr>
        <w:t>Летний</w:t>
      </w:r>
      <w:r w:rsidRPr="008265DF">
        <w:rPr>
          <w:rFonts w:ascii="Times New Roman" w:eastAsia="Times New Roman" w:hAnsi="Times New Roman" w:cs="Times New Roman"/>
          <w:lang w:val="ru-RU"/>
        </w:rPr>
        <w:t xml:space="preserve"> том), с. </w:t>
      </w:r>
      <w:r>
        <w:rPr>
          <w:rFonts w:ascii="Times New Roman" w:eastAsia="Times New Roman" w:hAnsi="Times New Roman" w:cs="Times New Roman"/>
          <w:lang w:val="ru-RU"/>
        </w:rPr>
        <w:t>454</w:t>
      </w:r>
      <w:r w:rsidRPr="008265DF">
        <w:rPr>
          <w:rFonts w:ascii="Times New Roman" w:eastAsia="Times New Roman" w:hAnsi="Times New Roman" w:cs="Times New Roman"/>
          <w:lang w:val="ru-RU"/>
        </w:rPr>
        <w:t>.</w:t>
      </w:r>
    </w:p>
  </w:footnote>
  <w:footnote w:id="85">
    <w:p w:rsidR="00057209" w:rsidRPr="007C3219" w:rsidRDefault="00057209" w:rsidP="007C3219">
      <w:pPr>
        <w:shd w:val="clear" w:color="auto" w:fill="FFFFFF"/>
        <w:rPr>
          <w:rFonts w:ascii="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 xml:space="preserve">Книга </w:t>
      </w:r>
      <w:r>
        <w:rPr>
          <w:rFonts w:ascii="Times New Roman" w:eastAsia="Times New Roman" w:hAnsi="Times New Roman" w:cs="Times New Roman"/>
          <w:lang w:val="ru-RU"/>
        </w:rPr>
        <w:t>вопрошений, с. 156</w:t>
      </w:r>
    </w:p>
  </w:footnote>
  <w:footnote w:id="86">
    <w:p w:rsidR="00057209" w:rsidRPr="007C3219" w:rsidRDefault="00057209" w:rsidP="007C3219">
      <w:pPr>
        <w:shd w:val="clear" w:color="auto" w:fill="FFFFFF"/>
        <w:rPr>
          <w:rFonts w:ascii="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(Зимний том), с. 305.</w:t>
      </w:r>
    </w:p>
  </w:footnote>
  <w:footnote w:id="87">
    <w:p w:rsidR="00057209" w:rsidRPr="007C32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376.</w:t>
      </w:r>
    </w:p>
  </w:footnote>
  <w:footnote w:id="88">
    <w:p w:rsidR="00057209" w:rsidRPr="00D301B2"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(Летний том), с. 115.</w:t>
      </w:r>
    </w:p>
  </w:footnote>
  <w:footnote w:id="89">
    <w:p w:rsidR="00057209" w:rsidRPr="007D6275"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161а – 161</w:t>
      </w:r>
      <w:r w:rsidRPr="008265DF">
        <w:rPr>
          <w:rFonts w:ascii="Times New Roman" w:eastAsia="Times New Roman" w:hAnsi="Times New Roman" w:cs="Times New Roman"/>
        </w:rPr>
        <w:t>б</w:t>
      </w:r>
      <w:r w:rsidRPr="008265DF">
        <w:rPr>
          <w:rFonts w:ascii="Times New Roman" w:eastAsia="Times New Roman" w:hAnsi="Times New Roman" w:cs="Times New Roman"/>
          <w:lang w:val="ru-RU"/>
        </w:rPr>
        <w:t>.</w:t>
      </w:r>
    </w:p>
  </w:footnote>
  <w:footnote w:id="90">
    <w:p w:rsidR="00057209" w:rsidRPr="007D6275"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О пяти общих понятиях, рук. Матенадарана № 2276, с. 220а</w:t>
      </w:r>
    </w:p>
  </w:footnote>
  <w:footnote w:id="91">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bCs/>
          <w:lang w:val="ru-RU"/>
        </w:rPr>
        <w:t xml:space="preserve">Там </w:t>
      </w:r>
      <w:r w:rsidRPr="008265DF">
        <w:rPr>
          <w:rFonts w:ascii="Times New Roman" w:eastAsia="Times New Roman" w:hAnsi="Times New Roman" w:cs="Times New Roman"/>
          <w:lang w:val="ru-RU"/>
        </w:rPr>
        <w:t>же, с. 2196 – 220а.</w:t>
      </w:r>
    </w:p>
  </w:footnote>
  <w:footnote w:id="92">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Толкование Шестоднева, с. 161</w:t>
      </w:r>
      <w:r>
        <w:rPr>
          <w:rFonts w:ascii="Times New Roman" w:eastAsia="Times New Roman" w:hAnsi="Times New Roman" w:cs="Times New Roman"/>
          <w:lang w:val="ru-RU"/>
        </w:rPr>
        <w:t>б</w:t>
      </w:r>
      <w:r w:rsidRPr="008265DF">
        <w:rPr>
          <w:rFonts w:ascii="Times New Roman" w:eastAsia="Times New Roman" w:hAnsi="Times New Roman" w:cs="Times New Roman"/>
          <w:lang w:val="ru-RU"/>
        </w:rPr>
        <w:t>.</w:t>
      </w:r>
    </w:p>
  </w:footnote>
  <w:footnote w:id="93">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Толкование слова пророка, рук. Матенадарана № 1743, с. 459а.</w:t>
      </w:r>
    </w:p>
  </w:footnote>
  <w:footnote w:id="94">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Иоанн Воротнеци, </w:t>
      </w:r>
      <w:r w:rsidRPr="008265DF">
        <w:rPr>
          <w:rFonts w:ascii="Times New Roman" w:eastAsia="Times New Roman" w:hAnsi="Times New Roman" w:cs="Times New Roman"/>
          <w:lang w:val="ru-RU"/>
        </w:rPr>
        <w:t>Анализ «Об истолковании» Аристотеля., рук. Матенадарана № 4268, с. 1506.</w:t>
      </w:r>
    </w:p>
  </w:footnote>
  <w:footnote w:id="95">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(Летний том), с. 444 – 445.</w:t>
      </w:r>
    </w:p>
  </w:footnote>
  <w:footnote w:id="96">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2"/>
          <w:lang w:val="ru-RU"/>
        </w:rPr>
        <w:t>Там же, с. 120.</w:t>
      </w:r>
    </w:p>
  </w:footnote>
  <w:footnote w:id="97">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Григор Татеваци, </w:t>
      </w:r>
      <w:r w:rsidRPr="008265DF">
        <w:rPr>
          <w:rFonts w:ascii="Times New Roman" w:eastAsia="Times New Roman" w:hAnsi="Times New Roman" w:cs="Times New Roman"/>
          <w:lang w:val="ru-RU"/>
        </w:rPr>
        <w:t>Книга проповедей (Зимний том), с. 158.</w:t>
      </w:r>
    </w:p>
  </w:footnote>
  <w:footnote w:id="98">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 xml:space="preserve">См. </w:t>
      </w:r>
      <w:r w:rsidRPr="008265DF">
        <w:rPr>
          <w:rFonts w:ascii="Times New Roman" w:eastAsia="Times New Roman" w:hAnsi="Times New Roman" w:cs="Times New Roman"/>
          <w:iCs/>
          <w:lang w:val="ru-RU"/>
        </w:rPr>
        <w:t xml:space="preserve">А. О. Маковельский, </w:t>
      </w:r>
      <w:r w:rsidRPr="008265DF">
        <w:rPr>
          <w:rFonts w:ascii="Times New Roman" w:eastAsia="Times New Roman" w:hAnsi="Times New Roman" w:cs="Times New Roman"/>
          <w:lang w:val="ru-RU"/>
        </w:rPr>
        <w:t>История логики, М., 1967, с. 119.</w:t>
      </w:r>
    </w:p>
  </w:footnote>
  <w:footnote w:id="99">
    <w:p w:rsidR="00057209" w:rsidRPr="00406F9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Варфоломей Болонский, </w:t>
      </w:r>
      <w:r w:rsidRPr="008265DF">
        <w:rPr>
          <w:rFonts w:ascii="Times New Roman" w:eastAsia="Times New Roman" w:hAnsi="Times New Roman" w:cs="Times New Roman"/>
          <w:lang w:val="ru-RU"/>
        </w:rPr>
        <w:t>О пяти общих понятиях, с. 213а.</w:t>
      </w:r>
    </w:p>
  </w:footnote>
  <w:footnote w:id="100">
    <w:p w:rsidR="00057209" w:rsidRPr="00406F99" w:rsidRDefault="00057209">
      <w:pPr>
        <w:pStyle w:val="FootnoteText"/>
        <w:rPr>
          <w:rFonts w:ascii="Sylfaen" w:hAnsi="Sylfaen"/>
          <w:lang w:val="hy-AM"/>
        </w:rPr>
      </w:pPr>
      <w:r>
        <w:rPr>
          <w:rStyle w:val="FootnoteReference"/>
        </w:rPr>
        <w:footnoteRef/>
      </w:r>
      <w:r>
        <w:t xml:space="preserve"> </w:t>
      </w:r>
      <w:r w:rsidRPr="008265DF">
        <w:rPr>
          <w:rFonts w:ascii="Times New Roman" w:eastAsia="Times New Roman" w:hAnsi="Times New Roman" w:cs="Times New Roman"/>
          <w:lang w:val="ru-RU"/>
        </w:rPr>
        <w:t>Там же, с. 2146</w:t>
      </w:r>
    </w:p>
  </w:footnote>
  <w:footnote w:id="101">
    <w:p w:rsidR="00057209" w:rsidRPr="00406F99" w:rsidRDefault="00057209">
      <w:pPr>
        <w:pStyle w:val="FootnoteText"/>
        <w:rPr>
          <w:rFonts w:ascii="Sylfaen" w:hAnsi="Sylfaen"/>
          <w:lang w:val="hy-AM"/>
        </w:rPr>
      </w:pPr>
      <w:r>
        <w:rPr>
          <w:rStyle w:val="FootnoteReference"/>
        </w:rPr>
        <w:footnoteRef/>
      </w:r>
      <w:r>
        <w:t xml:space="preserve"> </w:t>
      </w:r>
      <w:r>
        <w:rPr>
          <w:rFonts w:ascii="Times New Roman" w:eastAsia="Times New Roman" w:hAnsi="Times New Roman" w:cs="Times New Roman"/>
          <w:lang w:val="ru-RU"/>
        </w:rPr>
        <w:t>Там же, с. 213б</w:t>
      </w:r>
      <w:r w:rsidRPr="008265DF">
        <w:rPr>
          <w:rFonts w:ascii="Times New Roman" w:eastAsia="Times New Roman" w:hAnsi="Times New Roman" w:cs="Times New Roman"/>
          <w:lang w:val="ru-RU"/>
        </w:rPr>
        <w:t>.</w:t>
      </w:r>
    </w:p>
  </w:footnote>
  <w:footnote w:id="102">
    <w:p w:rsidR="00057209" w:rsidRPr="00406F99" w:rsidRDefault="00057209">
      <w:pPr>
        <w:pStyle w:val="FootnoteText"/>
        <w:rPr>
          <w:rFonts w:ascii="Sylfaen" w:hAnsi="Sylfaen"/>
          <w:lang w:val="hy-AM"/>
        </w:rPr>
      </w:pPr>
      <w:r>
        <w:rPr>
          <w:rStyle w:val="FootnoteReference"/>
        </w:rPr>
        <w:footnoteRef/>
      </w:r>
      <w:r>
        <w:t xml:space="preserve"> </w:t>
      </w:r>
      <w:r w:rsidRPr="008265DF">
        <w:rPr>
          <w:rFonts w:ascii="Times New Roman" w:eastAsia="Times New Roman" w:hAnsi="Times New Roman" w:cs="Times New Roman"/>
          <w:lang w:val="ru-RU"/>
        </w:rPr>
        <w:t>Там же, с. 213</w:t>
      </w:r>
      <w:r>
        <w:rPr>
          <w:rFonts w:ascii="Times New Roman" w:eastAsia="Times New Roman" w:hAnsi="Times New Roman" w:cs="Times New Roman"/>
          <w:lang w:val="ru-RU"/>
        </w:rPr>
        <w:t>б</w:t>
      </w:r>
      <w:r w:rsidRPr="008265DF">
        <w:rPr>
          <w:rFonts w:ascii="Times New Roman" w:eastAsia="Times New Roman" w:hAnsi="Times New Roman" w:cs="Times New Roman"/>
          <w:lang w:val="ru-RU"/>
        </w:rPr>
        <w:t xml:space="preserve"> – 214а.</w:t>
      </w:r>
    </w:p>
  </w:footnote>
  <w:footnote w:id="103">
    <w:p w:rsidR="00057209" w:rsidRPr="00660A19" w:rsidRDefault="00057209">
      <w:pPr>
        <w:pStyle w:val="FootnoteText"/>
        <w:rPr>
          <w:rFonts w:ascii="Sylfaen" w:hAnsi="Sylfaen"/>
          <w:lang w:val="ru-RU"/>
        </w:rPr>
      </w:pPr>
      <w:r>
        <w:rPr>
          <w:rStyle w:val="FootnoteReference"/>
        </w:rPr>
        <w:footnoteRef/>
      </w:r>
      <w:r>
        <w:t xml:space="preserve"> </w:t>
      </w:r>
      <w:r w:rsidRPr="008265DF">
        <w:rPr>
          <w:rFonts w:ascii="Times New Roman" w:eastAsia="Times New Roman" w:hAnsi="Times New Roman" w:cs="Times New Roman"/>
          <w:lang w:val="ru-RU"/>
        </w:rPr>
        <w:t>Там же, с. 213</w:t>
      </w:r>
      <w:r w:rsidRPr="00406F99">
        <w:rPr>
          <w:rFonts w:ascii="Times New Roman" w:eastAsia="Times New Roman" w:hAnsi="Times New Roman" w:cs="Times New Roman"/>
          <w:lang w:val="ru-RU"/>
        </w:rPr>
        <w:t xml:space="preserve"> </w:t>
      </w:r>
      <w:r w:rsidRPr="008265DF">
        <w:rPr>
          <w:rFonts w:ascii="Times New Roman" w:eastAsia="Times New Roman" w:hAnsi="Times New Roman" w:cs="Times New Roman"/>
          <w:lang w:val="ru-RU"/>
        </w:rPr>
        <w:t xml:space="preserve">а </w:t>
      </w:r>
      <w:r>
        <w:rPr>
          <w:rFonts w:ascii="Times New Roman" w:eastAsia="Times New Roman" w:hAnsi="Times New Roman" w:cs="Times New Roman"/>
        </w:rPr>
        <w:t>(“</w:t>
      </w:r>
      <w:r>
        <w:rPr>
          <w:rFonts w:ascii="Sylfaen" w:eastAsia="Times New Roman" w:hAnsi="Sylfaen" w:cs="Times New Roman"/>
          <w:lang w:val="hy-AM"/>
        </w:rPr>
        <w:t>Պղատոն զոեռն եւ զտէսակն միայն եդ ենթարկայանալ ըստ ինքնեան</w:t>
      </w:r>
      <w:r>
        <w:rPr>
          <w:rFonts w:ascii="Times New Roman" w:eastAsia="Times New Roman" w:hAnsi="Times New Roman" w:cs="Times New Roman"/>
        </w:rPr>
        <w:t>”)</w:t>
      </w:r>
      <w:r>
        <w:rPr>
          <w:rFonts w:ascii="Times New Roman" w:eastAsia="Times New Roman" w:hAnsi="Times New Roman" w:cs="Times New Roman"/>
          <w:lang w:val="ru-RU"/>
        </w:rPr>
        <w:t>.</w:t>
      </w:r>
    </w:p>
  </w:footnote>
  <w:footnote w:id="104">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2136 – 214а.</w:t>
      </w:r>
    </w:p>
  </w:footnote>
  <w:footnote w:id="105">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21</w:t>
      </w:r>
      <w:r>
        <w:rPr>
          <w:rFonts w:ascii="Times New Roman" w:eastAsia="Times New Roman" w:hAnsi="Times New Roman" w:cs="Times New Roman"/>
          <w:lang w:val="ru-RU"/>
        </w:rPr>
        <w:t>6б</w:t>
      </w:r>
      <w:r w:rsidRPr="008265DF">
        <w:rPr>
          <w:rFonts w:ascii="Times New Roman" w:eastAsia="Times New Roman" w:hAnsi="Times New Roman" w:cs="Times New Roman"/>
          <w:lang w:val="ru-RU"/>
        </w:rPr>
        <w:t xml:space="preserve"> – 2</w:t>
      </w:r>
      <w:r>
        <w:rPr>
          <w:rFonts w:ascii="Times New Roman" w:eastAsia="Times New Roman" w:hAnsi="Times New Roman" w:cs="Times New Roman"/>
          <w:lang w:val="ru-RU"/>
        </w:rPr>
        <w:t>17</w:t>
      </w:r>
      <w:r w:rsidRPr="008265DF">
        <w:rPr>
          <w:rFonts w:ascii="Times New Roman" w:eastAsia="Times New Roman" w:hAnsi="Times New Roman" w:cs="Times New Roman"/>
          <w:lang w:val="ru-RU"/>
        </w:rPr>
        <w:t>а.</w:t>
      </w:r>
    </w:p>
  </w:footnote>
  <w:footnote w:id="106">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4"/>
          <w:lang w:val="ru-RU"/>
        </w:rPr>
        <w:t>Там же, с. 217а – 2176.</w:t>
      </w:r>
    </w:p>
  </w:footnote>
  <w:footnote w:id="107">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2176.</w:t>
      </w:r>
    </w:p>
  </w:footnote>
  <w:footnote w:id="108">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w:t>
      </w:r>
      <w:r w:rsidRPr="008265DF">
        <w:rPr>
          <w:rFonts w:ascii="Times New Roman" w:eastAsia="Times New Roman" w:hAnsi="Times New Roman" w:cs="Times New Roman"/>
          <w:lang w:val="ru-RU"/>
        </w:rPr>
        <w:tab/>
        <w:t>же,</w:t>
      </w:r>
      <w:r>
        <w:rPr>
          <w:rFonts w:ascii="Times New Roman" w:eastAsia="Times New Roman" w:hAnsi="Times New Roman" w:cs="Times New Roman"/>
          <w:lang w:val="ru-RU"/>
        </w:rPr>
        <w:t xml:space="preserve"> </w:t>
      </w:r>
      <w:r w:rsidRPr="008265DF">
        <w:rPr>
          <w:rFonts w:ascii="Times New Roman" w:eastAsia="Times New Roman" w:hAnsi="Times New Roman" w:cs="Times New Roman"/>
          <w:spacing w:val="-1"/>
          <w:lang w:val="ru-RU"/>
        </w:rPr>
        <w:t>с. 218</w:t>
      </w:r>
      <w:r>
        <w:rPr>
          <w:rFonts w:ascii="Times New Roman" w:eastAsia="Times New Roman" w:hAnsi="Times New Roman" w:cs="Times New Roman"/>
          <w:spacing w:val="-1"/>
          <w:lang w:val="ru-RU"/>
        </w:rPr>
        <w:t>б</w:t>
      </w:r>
      <w:r w:rsidRPr="008265DF">
        <w:rPr>
          <w:rFonts w:ascii="Times New Roman" w:eastAsia="Times New Roman" w:hAnsi="Times New Roman" w:cs="Times New Roman"/>
          <w:spacing w:val="-1"/>
          <w:lang w:val="ru-RU"/>
        </w:rPr>
        <w:t>.</w:t>
      </w:r>
    </w:p>
  </w:footnote>
  <w:footnote w:id="109">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5"/>
          <w:lang w:val="ru-RU"/>
        </w:rPr>
        <w:t>Там</w:t>
      </w:r>
      <w:r w:rsidRPr="008265DF">
        <w:rPr>
          <w:rFonts w:ascii="Times New Roman" w:eastAsia="Times New Roman" w:hAnsi="Times New Roman" w:cs="Times New Roman"/>
          <w:lang w:val="ru-RU"/>
        </w:rPr>
        <w:tab/>
      </w:r>
      <w:r w:rsidRPr="008265DF">
        <w:rPr>
          <w:rFonts w:ascii="Times New Roman" w:eastAsia="Times New Roman" w:hAnsi="Times New Roman" w:cs="Times New Roman"/>
          <w:spacing w:val="-1"/>
          <w:lang w:val="ru-RU"/>
        </w:rPr>
        <w:t>же,</w:t>
      </w:r>
      <w:r>
        <w:rPr>
          <w:rFonts w:ascii="Times New Roman" w:eastAsia="Times New Roman" w:hAnsi="Times New Roman" w:cs="Times New Roman"/>
          <w:lang w:val="ru-RU"/>
        </w:rPr>
        <w:t xml:space="preserve"> </w:t>
      </w:r>
      <w:r>
        <w:rPr>
          <w:rFonts w:ascii="Times New Roman" w:eastAsia="Times New Roman" w:hAnsi="Times New Roman" w:cs="Times New Roman"/>
          <w:spacing w:val="-2"/>
          <w:lang w:val="ru-RU"/>
        </w:rPr>
        <w:t>с. 218б</w:t>
      </w:r>
      <w:r w:rsidRPr="008265DF">
        <w:rPr>
          <w:rFonts w:ascii="Times New Roman" w:eastAsia="Times New Roman" w:hAnsi="Times New Roman" w:cs="Times New Roman"/>
          <w:spacing w:val="-2"/>
          <w:lang w:val="ru-RU"/>
        </w:rPr>
        <w:t xml:space="preserve"> – 219а.</w:t>
      </w:r>
    </w:p>
  </w:footnote>
  <w:footnote w:id="110">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5"/>
          <w:lang w:val="ru-RU"/>
        </w:rPr>
        <w:t>Там</w:t>
      </w:r>
      <w:r w:rsidRPr="008265DF">
        <w:rPr>
          <w:rFonts w:ascii="Times New Roman" w:eastAsia="Times New Roman" w:hAnsi="Times New Roman" w:cs="Times New Roman"/>
          <w:lang w:val="ru-RU"/>
        </w:rPr>
        <w:tab/>
      </w:r>
      <w:r w:rsidRPr="008265DF">
        <w:rPr>
          <w:rFonts w:ascii="Times New Roman" w:eastAsia="Times New Roman" w:hAnsi="Times New Roman" w:cs="Times New Roman"/>
          <w:spacing w:val="-1"/>
          <w:lang w:val="ru-RU"/>
        </w:rPr>
        <w:t>же,</w:t>
      </w:r>
      <w:r>
        <w:rPr>
          <w:rFonts w:ascii="Times New Roman" w:eastAsia="Times New Roman" w:hAnsi="Times New Roman" w:cs="Times New Roman"/>
          <w:lang w:val="ru-RU"/>
        </w:rPr>
        <w:t xml:space="preserve"> </w:t>
      </w:r>
      <w:r w:rsidRPr="008265DF">
        <w:rPr>
          <w:rFonts w:ascii="Times New Roman" w:eastAsia="Times New Roman" w:hAnsi="Times New Roman" w:cs="Times New Roman"/>
          <w:spacing w:val="-1"/>
          <w:lang w:val="ru-RU"/>
        </w:rPr>
        <w:t>с. 219а</w:t>
      </w:r>
    </w:p>
  </w:footnote>
  <w:footnote w:id="111">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3"/>
          <w:lang w:val="ru-RU"/>
        </w:rPr>
        <w:t>Там</w:t>
      </w:r>
      <w:r w:rsidRPr="008265DF">
        <w:rPr>
          <w:rFonts w:ascii="Times New Roman" w:eastAsia="Times New Roman" w:hAnsi="Times New Roman" w:cs="Times New Roman"/>
          <w:lang w:val="ru-RU"/>
        </w:rPr>
        <w:tab/>
      </w:r>
      <w:r w:rsidRPr="008265DF">
        <w:rPr>
          <w:rFonts w:ascii="Times New Roman" w:eastAsia="Times New Roman" w:hAnsi="Times New Roman" w:cs="Times New Roman"/>
          <w:spacing w:val="-2"/>
          <w:lang w:val="ru-RU"/>
        </w:rPr>
        <w:t>же,</w:t>
      </w:r>
      <w:r>
        <w:rPr>
          <w:rFonts w:ascii="Times New Roman" w:eastAsia="Times New Roman" w:hAnsi="Times New Roman" w:cs="Times New Roman"/>
          <w:lang w:val="ru-RU"/>
        </w:rPr>
        <w:t xml:space="preserve"> </w:t>
      </w:r>
      <w:r w:rsidRPr="008265DF">
        <w:rPr>
          <w:rFonts w:ascii="Times New Roman" w:eastAsia="Times New Roman" w:hAnsi="Times New Roman" w:cs="Times New Roman"/>
          <w:spacing w:val="-3"/>
          <w:lang w:val="ru-RU"/>
        </w:rPr>
        <w:t>с. 219а – 2196</w:t>
      </w:r>
    </w:p>
  </w:footnote>
  <w:footnote w:id="112">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bCs/>
          <w:lang w:val="ru-RU"/>
        </w:rPr>
        <w:t>Там же, с. 220а</w:t>
      </w:r>
    </w:p>
  </w:footnote>
  <w:footnote w:id="113">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bCs/>
          <w:lang w:val="ru-RU"/>
        </w:rPr>
        <w:t>Там же, с. 213а.</w:t>
      </w:r>
    </w:p>
  </w:footnote>
  <w:footnote w:id="114">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bCs/>
          <w:lang w:val="ru-RU"/>
        </w:rPr>
        <w:t>Там же, с. 200а.</w:t>
      </w:r>
    </w:p>
  </w:footnote>
  <w:footnote w:id="115">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bCs/>
          <w:lang w:val="ru-RU"/>
        </w:rPr>
        <w:t xml:space="preserve">Там </w:t>
      </w:r>
      <w:r>
        <w:rPr>
          <w:rFonts w:ascii="Times New Roman" w:eastAsia="Times New Roman" w:hAnsi="Times New Roman" w:cs="Times New Roman"/>
          <w:lang w:val="ru-RU"/>
        </w:rPr>
        <w:t>же, с. 203б.</w:t>
      </w:r>
      <w:r w:rsidRPr="008265DF">
        <w:rPr>
          <w:rFonts w:ascii="Times New Roman" w:eastAsia="Times New Roman" w:hAnsi="Times New Roman" w:cs="Times New Roman"/>
          <w:lang w:val="ru-RU"/>
        </w:rPr>
        <w:t xml:space="preserve"> </w:t>
      </w:r>
    </w:p>
  </w:footnote>
  <w:footnote w:id="116">
    <w:p w:rsidR="00057209" w:rsidRPr="00660A1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iCs/>
          <w:lang w:val="ru-RU"/>
        </w:rPr>
        <w:t xml:space="preserve">Петр Арагонский, </w:t>
      </w:r>
      <w:r w:rsidRPr="008265DF">
        <w:rPr>
          <w:rFonts w:ascii="Times New Roman" w:eastAsia="Times New Roman" w:hAnsi="Times New Roman" w:cs="Times New Roman"/>
          <w:lang w:val="ru-RU"/>
        </w:rPr>
        <w:t>Краткий анализ «Книги о шести началах» (Гильберта Порретанского), рук. Матенадарана № 1684, с. 115а.</w:t>
      </w:r>
    </w:p>
  </w:footnote>
  <w:footnote w:id="117">
    <w:p w:rsidR="00057209" w:rsidRPr="00060594"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bCs/>
          <w:lang w:val="ru-RU"/>
        </w:rPr>
        <w:t xml:space="preserve">Там </w:t>
      </w:r>
      <w:r w:rsidRPr="008265DF">
        <w:rPr>
          <w:rFonts w:ascii="Times New Roman" w:eastAsia="Times New Roman" w:hAnsi="Times New Roman" w:cs="Times New Roman"/>
          <w:lang w:val="ru-RU"/>
        </w:rPr>
        <w:t>же, с. 115</w:t>
      </w:r>
      <w:r>
        <w:rPr>
          <w:rFonts w:ascii="Times New Roman" w:eastAsia="Times New Roman" w:hAnsi="Times New Roman" w:cs="Times New Roman"/>
          <w:lang w:val="ru-RU"/>
        </w:rPr>
        <w:t>б</w:t>
      </w:r>
      <w:r w:rsidRPr="008265DF">
        <w:rPr>
          <w:rFonts w:ascii="Times New Roman" w:eastAsia="Times New Roman" w:hAnsi="Times New Roman" w:cs="Times New Roman"/>
          <w:lang w:val="ru-RU"/>
        </w:rPr>
        <w:t>.</w:t>
      </w:r>
    </w:p>
  </w:footnote>
  <w:footnote w:id="118">
    <w:p w:rsidR="00057209" w:rsidRPr="00060594" w:rsidRDefault="00057209" w:rsidP="00060594">
      <w:pPr>
        <w:shd w:val="clear" w:color="auto" w:fill="FFFFFF"/>
        <w:rPr>
          <w:rFonts w:ascii="Times New Roman" w:eastAsia="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Петр Арагонский, </w:t>
      </w:r>
      <w:r w:rsidRPr="008265DF">
        <w:rPr>
          <w:rFonts w:ascii="Times New Roman" w:eastAsia="Times New Roman" w:hAnsi="Times New Roman" w:cs="Times New Roman"/>
          <w:lang w:val="ru-RU"/>
        </w:rPr>
        <w:t>Краткое толкование «Категорий» Аристотеля</w:t>
      </w:r>
      <w:r>
        <w:rPr>
          <w:rFonts w:ascii="Times New Roman" w:eastAsia="Times New Roman" w:hAnsi="Times New Roman" w:cs="Times New Roman"/>
          <w:lang w:val="ru-RU"/>
        </w:rPr>
        <w:t>, рук. Матенадарана № 1684, с. 50б.</w:t>
      </w:r>
    </w:p>
  </w:footnote>
  <w:footnote w:id="119">
    <w:p w:rsidR="00057209" w:rsidRPr="00060594" w:rsidRDefault="00057209" w:rsidP="00060594">
      <w:pPr>
        <w:shd w:val="clear" w:color="auto" w:fill="FFFFFF"/>
        <w:rPr>
          <w:rFonts w:ascii="Times New Roman" w:hAnsi="Times New Roman" w:cs="Times New Roman"/>
        </w:rPr>
      </w:pPr>
      <w:r>
        <w:rPr>
          <w:rStyle w:val="FootnoteReference"/>
        </w:rPr>
        <w:footnoteRef/>
      </w:r>
      <w:r>
        <w:t xml:space="preserve"> </w:t>
      </w:r>
      <w:r w:rsidRPr="008265DF">
        <w:rPr>
          <w:rFonts w:ascii="Times New Roman" w:eastAsia="Times New Roman" w:hAnsi="Times New Roman" w:cs="Times New Roman"/>
          <w:iCs/>
          <w:lang w:val="ru-RU"/>
        </w:rPr>
        <w:t xml:space="preserve">Петр Арагонский, </w:t>
      </w:r>
      <w:r w:rsidRPr="008265DF">
        <w:rPr>
          <w:rFonts w:ascii="Times New Roman" w:eastAsia="Times New Roman" w:hAnsi="Times New Roman" w:cs="Times New Roman"/>
          <w:lang w:val="ru-RU"/>
        </w:rPr>
        <w:t>Краткий анализ «Книги о шести началах», с. 116а</w:t>
      </w:r>
    </w:p>
  </w:footnote>
  <w:footnote w:id="120">
    <w:p w:rsidR="00057209" w:rsidRPr="007B1D01" w:rsidRDefault="00057209">
      <w:pPr>
        <w:pStyle w:val="FootnoteText"/>
        <w:rPr>
          <w:rFonts w:ascii="Sylfaen" w:hAnsi="Sylfaen"/>
          <w:lang w:val="hy-AM"/>
        </w:rPr>
      </w:pPr>
      <w:r>
        <w:rPr>
          <w:rStyle w:val="FootnoteReference"/>
        </w:rPr>
        <w:footnoteRef/>
      </w:r>
      <w:r>
        <w:t xml:space="preserve"> </w:t>
      </w:r>
      <w:r w:rsidRPr="008265DF">
        <w:rPr>
          <w:rFonts w:ascii="Times New Roman" w:eastAsia="Times New Roman" w:hAnsi="Times New Roman" w:cs="Times New Roman"/>
          <w:iCs/>
          <w:lang w:val="ru-RU"/>
        </w:rPr>
        <w:t xml:space="preserve">Петр Арагонский. </w:t>
      </w:r>
      <w:r w:rsidRPr="008265DF">
        <w:rPr>
          <w:rFonts w:ascii="Times New Roman" w:eastAsia="Times New Roman" w:hAnsi="Times New Roman" w:cs="Times New Roman"/>
          <w:lang w:val="ru-RU"/>
        </w:rPr>
        <w:t>Краткое</w:t>
      </w:r>
      <w:r>
        <w:rPr>
          <w:rFonts w:ascii="Times New Roman" w:eastAsia="Times New Roman" w:hAnsi="Times New Roman" w:cs="Times New Roman"/>
          <w:lang w:val="ru-RU"/>
        </w:rPr>
        <w:t xml:space="preserve"> толкование «Категорий» Аристотеля</w:t>
      </w:r>
      <w:r w:rsidRPr="008265DF">
        <w:rPr>
          <w:rFonts w:ascii="Times New Roman" w:eastAsia="Times New Roman" w:hAnsi="Times New Roman" w:cs="Times New Roman"/>
          <w:lang w:val="ru-RU"/>
        </w:rPr>
        <w:t>, с. 50</w:t>
      </w:r>
      <w:r>
        <w:rPr>
          <w:rFonts w:ascii="Times New Roman" w:eastAsia="Times New Roman" w:hAnsi="Times New Roman" w:cs="Times New Roman"/>
          <w:lang w:val="ru-RU"/>
        </w:rPr>
        <w:t>б</w:t>
      </w:r>
      <w:r w:rsidRPr="008265DF">
        <w:rPr>
          <w:rFonts w:ascii="Times New Roman" w:eastAsia="Times New Roman" w:hAnsi="Times New Roman" w:cs="Times New Roman"/>
          <w:lang w:val="ru-RU"/>
        </w:rPr>
        <w:t>.</w:t>
      </w:r>
    </w:p>
  </w:footnote>
  <w:footnote w:id="121">
    <w:p w:rsidR="00057209" w:rsidRPr="0005720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1"/>
          <w:lang w:val="ru-RU"/>
        </w:rPr>
        <w:t>Там же, с. 736.</w:t>
      </w:r>
    </w:p>
  </w:footnote>
  <w:footnote w:id="122">
    <w:p w:rsidR="00057209" w:rsidRPr="0005720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spacing w:val="-6"/>
          <w:lang w:val="ru-RU"/>
        </w:rPr>
        <w:t>Там же.</w:t>
      </w:r>
    </w:p>
  </w:footnote>
  <w:footnote w:id="123">
    <w:p w:rsidR="00057209" w:rsidRPr="00057209" w:rsidRDefault="00057209">
      <w:pPr>
        <w:pStyle w:val="FootnoteText"/>
        <w:rPr>
          <w:lang w:val="ru-RU"/>
        </w:rPr>
      </w:pPr>
      <w:r>
        <w:rPr>
          <w:rStyle w:val="FootnoteReference"/>
        </w:rPr>
        <w:footnoteRef/>
      </w:r>
      <w:r>
        <w:t xml:space="preserve"> </w:t>
      </w:r>
      <w:r w:rsidRPr="008265DF">
        <w:rPr>
          <w:rFonts w:ascii="Times New Roman" w:eastAsia="Times New Roman" w:hAnsi="Times New Roman" w:cs="Times New Roman"/>
          <w:lang w:val="ru-RU"/>
        </w:rPr>
        <w:t>Там же, с. 73а.</w:t>
      </w:r>
    </w:p>
  </w:footnote>
  <w:footnote w:id="124">
    <w:p w:rsidR="00057209" w:rsidRPr="00057209" w:rsidRDefault="00057209" w:rsidP="00057209">
      <w:pPr>
        <w:shd w:val="clear" w:color="auto" w:fill="FFFFFF"/>
        <w:tabs>
          <w:tab w:val="left" w:pos="0"/>
        </w:tabs>
        <w:rPr>
          <w:rFonts w:ascii="Times New Roman" w:hAnsi="Times New Roman" w:cs="Times New Roman"/>
          <w:lang w:val="ru-RU"/>
        </w:rPr>
      </w:pPr>
      <w:r>
        <w:rPr>
          <w:rStyle w:val="FootnoteReference"/>
        </w:rPr>
        <w:footnoteRef/>
      </w:r>
      <w:r>
        <w:t xml:space="preserve"> </w:t>
      </w:r>
      <w:r>
        <w:rPr>
          <w:rFonts w:ascii="Times New Roman" w:eastAsia="Times New Roman" w:hAnsi="Times New Roman" w:cs="Times New Roman"/>
          <w:iCs/>
          <w:lang w:val="ru-RU"/>
        </w:rPr>
        <w:t>Петр</w:t>
      </w:r>
      <w:r>
        <w:rPr>
          <w:rFonts w:ascii="Times New Roman" w:eastAsia="Times New Roman" w:hAnsi="Times New Roman" w:cs="Times New Roman"/>
          <w:iCs/>
        </w:rPr>
        <w:t xml:space="preserve"> </w:t>
      </w:r>
      <w:r w:rsidRPr="004735FA">
        <w:rPr>
          <w:rFonts w:ascii="Times New Roman" w:eastAsia="Times New Roman" w:hAnsi="Times New Roman" w:cs="Times New Roman"/>
          <w:iCs/>
          <w:lang w:val="ru-RU"/>
        </w:rPr>
        <w:t>Арагонский</w:t>
      </w:r>
      <w:r>
        <w:rPr>
          <w:rFonts w:ascii="Times New Roman" w:eastAsia="Times New Roman" w:hAnsi="Times New Roman" w:cs="Times New Roman"/>
          <w:iCs/>
        </w:rPr>
        <w:t>,</w:t>
      </w:r>
      <w:r w:rsidRPr="004735FA">
        <w:rPr>
          <w:rFonts w:ascii="Times New Roman" w:eastAsia="Times New Roman" w:hAnsi="Times New Roman" w:cs="Times New Roman"/>
          <w:iCs/>
          <w:lang w:val="ru-RU"/>
        </w:rPr>
        <w:t xml:space="preserve"> </w:t>
      </w:r>
      <w:r w:rsidRPr="004735FA">
        <w:rPr>
          <w:rFonts w:ascii="Times New Roman" w:eastAsia="Times New Roman" w:hAnsi="Times New Roman" w:cs="Times New Roman"/>
          <w:lang w:val="ru-RU"/>
        </w:rPr>
        <w:t>Краткий анализ «Книги о шести началах»,</w:t>
      </w:r>
      <w:r>
        <w:rPr>
          <w:rFonts w:ascii="Times New Roman" w:eastAsia="Times New Roman" w:hAnsi="Times New Roman" w:cs="Times New Roman"/>
        </w:rPr>
        <w:t xml:space="preserve"> с. 123а</w:t>
      </w:r>
    </w:p>
  </w:footnote>
  <w:footnote w:id="125">
    <w:p w:rsidR="00057209" w:rsidRPr="00057209" w:rsidRDefault="00057209">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Там же, с. 125</w:t>
      </w:r>
      <w:r>
        <w:rPr>
          <w:rFonts w:ascii="Times New Roman" w:eastAsia="Times New Roman" w:hAnsi="Times New Roman" w:cs="Times New Roman"/>
          <w:lang w:val="ru-RU"/>
        </w:rPr>
        <w:t>б</w:t>
      </w:r>
    </w:p>
  </w:footnote>
  <w:footnote w:id="126">
    <w:p w:rsidR="00057209" w:rsidRPr="00057209" w:rsidRDefault="00057209">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Там же</w:t>
      </w:r>
      <w:r>
        <w:rPr>
          <w:rFonts w:ascii="Times New Roman" w:eastAsia="Times New Roman" w:hAnsi="Times New Roman" w:cs="Times New Roman"/>
          <w:lang w:val="ru-RU"/>
        </w:rPr>
        <w:t>.</w:t>
      </w:r>
    </w:p>
  </w:footnote>
  <w:footnote w:id="127">
    <w:p w:rsidR="00057209" w:rsidRPr="00057209" w:rsidRDefault="00057209">
      <w:pPr>
        <w:pStyle w:val="FootnoteText"/>
        <w:rPr>
          <w:lang w:val="ru-RU"/>
        </w:rPr>
      </w:pPr>
      <w:r>
        <w:rPr>
          <w:rStyle w:val="FootnoteReference"/>
        </w:rPr>
        <w:footnoteRef/>
      </w:r>
      <w:r>
        <w:t xml:space="preserve"> </w:t>
      </w:r>
      <w:r w:rsidR="005F29B8">
        <w:rPr>
          <w:rFonts w:ascii="Times New Roman" w:eastAsia="Times New Roman" w:hAnsi="Times New Roman" w:cs="Times New Roman"/>
          <w:lang w:val="ru-RU"/>
        </w:rPr>
        <w:t>Иоанн Воротнеци, Анализ Категорий Аристотеля, рук. Матенадарана № 4268, с. 80а (перевод наш – С. А.). см. также Иоанн Воротнеци, Анализ Категорий Аристотеля, Ереван, 1956, с. 39</w:t>
      </w:r>
    </w:p>
  </w:footnote>
  <w:footnote w:id="128">
    <w:p w:rsidR="00655F5A" w:rsidRPr="00655F5A" w:rsidRDefault="00655F5A">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Там же.</w:t>
      </w:r>
    </w:p>
  </w:footnote>
  <w:footnote w:id="129">
    <w:p w:rsidR="00655F5A" w:rsidRPr="00655F5A" w:rsidRDefault="00655F5A">
      <w:pPr>
        <w:pStyle w:val="FootnoteText"/>
        <w:rPr>
          <w:rFonts w:ascii="Sylfaen" w:hAnsi="Sylfaen"/>
          <w:lang w:val="hy-AM"/>
        </w:rPr>
      </w:pPr>
      <w:r>
        <w:rPr>
          <w:rStyle w:val="FootnoteReference"/>
        </w:rPr>
        <w:footnoteRef/>
      </w:r>
      <w:r>
        <w:t xml:space="preserve"> </w:t>
      </w:r>
      <w:r w:rsidRPr="004735FA">
        <w:rPr>
          <w:rFonts w:ascii="Times New Roman" w:eastAsia="Times New Roman" w:hAnsi="Times New Roman" w:cs="Times New Roman"/>
          <w:lang w:val="ru-RU"/>
        </w:rPr>
        <w:t>Там же, с. 80</w:t>
      </w:r>
      <w:r>
        <w:rPr>
          <w:rFonts w:ascii="Sylfaen" w:eastAsia="Times New Roman" w:hAnsi="Sylfaen" w:cs="Times New Roman"/>
          <w:lang w:val="ru-RU"/>
        </w:rPr>
        <w:t>б</w:t>
      </w:r>
      <w:r w:rsidRPr="004735FA">
        <w:rPr>
          <w:rFonts w:ascii="Times New Roman" w:eastAsia="Times New Roman" w:hAnsi="Times New Roman" w:cs="Times New Roman"/>
          <w:lang w:val="ru-RU"/>
        </w:rPr>
        <w:t xml:space="preserve"> – 81а.</w:t>
      </w:r>
    </w:p>
  </w:footnote>
  <w:footnote w:id="130">
    <w:p w:rsidR="00655F5A" w:rsidRPr="00655F5A" w:rsidRDefault="00655F5A">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Там же, с. 136а.</w:t>
      </w:r>
    </w:p>
  </w:footnote>
  <w:footnote w:id="131">
    <w:p w:rsidR="00655F5A" w:rsidRPr="00655F5A" w:rsidRDefault="00655F5A">
      <w:pPr>
        <w:pStyle w:val="FootnoteText"/>
        <w:rPr>
          <w:lang w:val="ru-RU"/>
        </w:rPr>
      </w:pPr>
      <w:r>
        <w:rPr>
          <w:rStyle w:val="FootnoteReference"/>
        </w:rPr>
        <w:footnoteRef/>
      </w:r>
      <w:r>
        <w:t xml:space="preserve"> </w:t>
      </w:r>
      <w:r w:rsidRPr="004735FA">
        <w:rPr>
          <w:rFonts w:ascii="Times New Roman" w:eastAsia="Times New Roman" w:hAnsi="Times New Roman" w:cs="Times New Roman"/>
          <w:iCs/>
          <w:lang w:val="ru-RU"/>
        </w:rPr>
        <w:t xml:space="preserve">Григор Татеваци, </w:t>
      </w:r>
      <w:r w:rsidRPr="004735FA">
        <w:rPr>
          <w:rFonts w:ascii="Times New Roman" w:eastAsia="Times New Roman" w:hAnsi="Times New Roman" w:cs="Times New Roman"/>
          <w:lang w:val="ru-RU"/>
        </w:rPr>
        <w:t>Краткий анализ учения Давида (Анахта) рук. Матенадарана № 1695, с. 30</w:t>
      </w:r>
      <w:r>
        <w:rPr>
          <w:rFonts w:ascii="Times New Roman" w:eastAsia="Times New Roman" w:hAnsi="Times New Roman" w:cs="Times New Roman"/>
          <w:lang w:val="ru-RU"/>
        </w:rPr>
        <w:t>б.</w:t>
      </w:r>
    </w:p>
  </w:footnote>
  <w:footnote w:id="132">
    <w:p w:rsidR="00655F5A" w:rsidRPr="00655F5A" w:rsidRDefault="00655F5A">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 xml:space="preserve">Там же, с. </w:t>
      </w:r>
      <w:r>
        <w:rPr>
          <w:rFonts w:ascii="Times New Roman" w:eastAsia="Times New Roman" w:hAnsi="Times New Roman" w:cs="Times New Roman"/>
          <w:lang w:val="ru-RU"/>
        </w:rPr>
        <w:t>47</w:t>
      </w:r>
      <w:r w:rsidRPr="004735FA">
        <w:rPr>
          <w:rFonts w:ascii="Times New Roman" w:eastAsia="Times New Roman" w:hAnsi="Times New Roman" w:cs="Times New Roman"/>
          <w:lang w:val="ru-RU"/>
        </w:rPr>
        <w:t>а.</w:t>
      </w:r>
    </w:p>
  </w:footnote>
  <w:footnote w:id="133">
    <w:p w:rsidR="00655F5A" w:rsidRPr="00655F5A" w:rsidRDefault="00655F5A">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Там же.</w:t>
      </w:r>
    </w:p>
  </w:footnote>
  <w:footnote w:id="134">
    <w:p w:rsidR="00655F5A" w:rsidRPr="00655F5A" w:rsidRDefault="00655F5A">
      <w:pPr>
        <w:pStyle w:val="FootnoteText"/>
        <w:rPr>
          <w:lang w:val="ru-RU"/>
        </w:rPr>
      </w:pPr>
      <w:r>
        <w:rPr>
          <w:rStyle w:val="FootnoteReference"/>
        </w:rPr>
        <w:footnoteRef/>
      </w:r>
      <w:r>
        <w:t xml:space="preserve"> </w:t>
      </w:r>
      <w:r w:rsidRPr="004735FA">
        <w:rPr>
          <w:rFonts w:ascii="Times New Roman" w:eastAsia="Times New Roman" w:hAnsi="Times New Roman" w:cs="Times New Roman"/>
          <w:iCs/>
          <w:lang w:val="ru-RU"/>
        </w:rPr>
        <w:t xml:space="preserve">Григор Татеваци, </w:t>
      </w:r>
      <w:r>
        <w:rPr>
          <w:rFonts w:ascii="Times New Roman" w:eastAsia="Times New Roman" w:hAnsi="Times New Roman" w:cs="Times New Roman"/>
          <w:lang w:val="ru-RU"/>
        </w:rPr>
        <w:t>Книга вопрошаний, с 550</w:t>
      </w:r>
    </w:p>
  </w:footnote>
  <w:footnote w:id="135">
    <w:p w:rsidR="004C75F3" w:rsidRPr="004C75F3" w:rsidRDefault="004C75F3">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 xml:space="preserve">Там же, с. </w:t>
      </w:r>
      <w:r>
        <w:rPr>
          <w:rFonts w:ascii="Times New Roman" w:eastAsia="Times New Roman" w:hAnsi="Times New Roman" w:cs="Times New Roman"/>
          <w:lang w:val="ru-RU"/>
        </w:rPr>
        <w:t>219</w:t>
      </w:r>
    </w:p>
  </w:footnote>
  <w:footnote w:id="136">
    <w:p w:rsidR="004C75F3" w:rsidRPr="004C75F3" w:rsidRDefault="004C75F3">
      <w:pPr>
        <w:pStyle w:val="FootnoteText"/>
        <w:rPr>
          <w:rFonts w:ascii="Times New Roman" w:eastAsia="Times New Roman" w:hAnsi="Times New Roman" w:cs="Times New Roman"/>
          <w:lang w:val="ru-RU"/>
        </w:rPr>
      </w:pPr>
      <w:r>
        <w:rPr>
          <w:rStyle w:val="FootnoteReference"/>
        </w:rPr>
        <w:footnoteRef/>
      </w:r>
      <w:r>
        <w:t xml:space="preserve"> </w:t>
      </w:r>
      <w:r w:rsidRPr="004C75F3">
        <w:rPr>
          <w:rFonts w:ascii="Times New Roman" w:eastAsia="Times New Roman" w:hAnsi="Times New Roman" w:cs="Times New Roman"/>
          <w:lang w:val="ru-RU"/>
        </w:rPr>
        <w:t>Варфоломей Болонский, Книга проповедей, с. 42б</w:t>
      </w:r>
    </w:p>
  </w:footnote>
  <w:footnote w:id="137">
    <w:p w:rsidR="00967DF7" w:rsidRPr="00967DF7" w:rsidRDefault="00967DF7">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 xml:space="preserve">Там же, с. </w:t>
      </w:r>
      <w:r>
        <w:rPr>
          <w:rFonts w:ascii="Times New Roman" w:eastAsia="Times New Roman" w:hAnsi="Times New Roman" w:cs="Times New Roman"/>
          <w:lang w:val="ru-RU"/>
        </w:rPr>
        <w:t>57а</w:t>
      </w:r>
    </w:p>
  </w:footnote>
  <w:footnote w:id="138">
    <w:p w:rsidR="00967DF7" w:rsidRPr="00967DF7" w:rsidRDefault="00967DF7">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 xml:space="preserve">Там же, с. </w:t>
      </w:r>
      <w:r>
        <w:rPr>
          <w:rFonts w:ascii="Times New Roman" w:eastAsia="Times New Roman" w:hAnsi="Times New Roman" w:cs="Times New Roman"/>
          <w:lang w:val="ru-RU"/>
        </w:rPr>
        <w:t>58а</w:t>
      </w:r>
    </w:p>
  </w:footnote>
  <w:footnote w:id="139">
    <w:p w:rsidR="00967DF7" w:rsidRPr="00967DF7" w:rsidRDefault="00967DF7">
      <w:pPr>
        <w:pStyle w:val="FootnoteText"/>
        <w:rPr>
          <w:lang w:val="ru-RU"/>
        </w:rPr>
      </w:pPr>
      <w:r>
        <w:rPr>
          <w:rStyle w:val="FootnoteReference"/>
        </w:rPr>
        <w:footnoteRef/>
      </w:r>
      <w:r>
        <w:t xml:space="preserve"> </w:t>
      </w:r>
      <w:r w:rsidRPr="004735FA">
        <w:rPr>
          <w:rFonts w:ascii="Times New Roman" w:eastAsia="Times New Roman" w:hAnsi="Times New Roman" w:cs="Times New Roman"/>
          <w:lang w:val="ru-RU"/>
        </w:rPr>
        <w:t xml:space="preserve">Там же, с. </w:t>
      </w:r>
      <w:r>
        <w:rPr>
          <w:rFonts w:ascii="Times New Roman" w:eastAsia="Times New Roman" w:hAnsi="Times New Roman" w:cs="Times New Roman"/>
          <w:lang w:val="ru-RU"/>
        </w:rPr>
        <w:t>12б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336"/>
    <w:multiLevelType w:val="singleLevel"/>
    <w:tmpl w:val="65887E36"/>
    <w:lvl w:ilvl="0">
      <w:start w:val="6"/>
      <w:numFmt w:val="decimal"/>
      <w:lvlText w:val="%1."/>
      <w:legacy w:legacy="1" w:legacySpace="0" w:legacyIndent="279"/>
      <w:lvlJc w:val="left"/>
      <w:rPr>
        <w:rFonts w:ascii="Times New Roman" w:hAnsi="Times New Roman" w:cs="Times New Roman" w:hint="default"/>
      </w:rPr>
    </w:lvl>
  </w:abstractNum>
  <w:abstractNum w:abstractNumId="1">
    <w:nsid w:val="387114D4"/>
    <w:multiLevelType w:val="singleLevel"/>
    <w:tmpl w:val="7D00F730"/>
    <w:lvl w:ilvl="0">
      <w:start w:val="15"/>
      <w:numFmt w:val="decimal"/>
      <w:lvlText w:val="%1."/>
      <w:legacy w:legacy="1" w:legacySpace="0" w:legacyIndent="356"/>
      <w:lvlJc w:val="left"/>
      <w:rPr>
        <w:rFonts w:ascii="Times New Roman" w:hAnsi="Times New Roman" w:cs="Times New Roman" w:hint="default"/>
      </w:rPr>
    </w:lvl>
  </w:abstractNum>
  <w:abstractNum w:abstractNumId="2">
    <w:nsid w:val="3CAB197F"/>
    <w:multiLevelType w:val="hybridMultilevel"/>
    <w:tmpl w:val="A0EE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21FE0"/>
    <w:multiLevelType w:val="hybridMultilevel"/>
    <w:tmpl w:val="C9F08AE2"/>
    <w:lvl w:ilvl="0" w:tplc="54B4FC90">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E93781"/>
    <w:multiLevelType w:val="singleLevel"/>
    <w:tmpl w:val="79D423B0"/>
    <w:lvl w:ilvl="0">
      <w:start w:val="19"/>
      <w:numFmt w:val="decimal"/>
      <w:lvlText w:val="%1."/>
      <w:legacy w:legacy="1" w:legacySpace="0" w:legacyIndent="364"/>
      <w:lvlJc w:val="left"/>
      <w:rPr>
        <w:rFonts w:ascii="Times New Roman" w:hAnsi="Times New Roman" w:cs="Times New Roman" w:hint="default"/>
      </w:rPr>
    </w:lvl>
  </w:abstractNum>
  <w:abstractNum w:abstractNumId="5">
    <w:nsid w:val="79F16A62"/>
    <w:multiLevelType w:val="singleLevel"/>
    <w:tmpl w:val="F7D8DD7E"/>
    <w:lvl w:ilvl="0">
      <w:start w:val="3"/>
      <w:numFmt w:val="decimal"/>
      <w:lvlText w:val="%1."/>
      <w:legacy w:legacy="1" w:legacySpace="0" w:legacyIndent="269"/>
      <w:lvlJc w:val="left"/>
      <w:rPr>
        <w:rFonts w:ascii="Times New Roman" w:hAnsi="Times New Roman" w:cs="Times New Roman"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E51"/>
    <w:rsid w:val="000414DE"/>
    <w:rsid w:val="00057209"/>
    <w:rsid w:val="00060594"/>
    <w:rsid w:val="00075642"/>
    <w:rsid w:val="000C477A"/>
    <w:rsid w:val="00101039"/>
    <w:rsid w:val="00103B2B"/>
    <w:rsid w:val="00154D5D"/>
    <w:rsid w:val="00157A03"/>
    <w:rsid w:val="00167B00"/>
    <w:rsid w:val="001B5D57"/>
    <w:rsid w:val="001C13EE"/>
    <w:rsid w:val="001C2B95"/>
    <w:rsid w:val="002019EC"/>
    <w:rsid w:val="002123F4"/>
    <w:rsid w:val="00251093"/>
    <w:rsid w:val="002A6BF7"/>
    <w:rsid w:val="002D0E60"/>
    <w:rsid w:val="002D4213"/>
    <w:rsid w:val="002E70CE"/>
    <w:rsid w:val="002F2FC4"/>
    <w:rsid w:val="00345E0A"/>
    <w:rsid w:val="00367104"/>
    <w:rsid w:val="00374785"/>
    <w:rsid w:val="003C29E1"/>
    <w:rsid w:val="00404BFE"/>
    <w:rsid w:val="00406F99"/>
    <w:rsid w:val="00436CDC"/>
    <w:rsid w:val="0047459F"/>
    <w:rsid w:val="004C75F3"/>
    <w:rsid w:val="004D3294"/>
    <w:rsid w:val="004D3FD5"/>
    <w:rsid w:val="004E1152"/>
    <w:rsid w:val="004E328C"/>
    <w:rsid w:val="005961CC"/>
    <w:rsid w:val="005C0DF4"/>
    <w:rsid w:val="005C431B"/>
    <w:rsid w:val="005F29B8"/>
    <w:rsid w:val="005F4FD0"/>
    <w:rsid w:val="00641304"/>
    <w:rsid w:val="00652BF4"/>
    <w:rsid w:val="00655F5A"/>
    <w:rsid w:val="00660A19"/>
    <w:rsid w:val="006D3FC9"/>
    <w:rsid w:val="00727430"/>
    <w:rsid w:val="00761535"/>
    <w:rsid w:val="007656F7"/>
    <w:rsid w:val="007B1D01"/>
    <w:rsid w:val="007C3219"/>
    <w:rsid w:val="007D1FC2"/>
    <w:rsid w:val="007D6275"/>
    <w:rsid w:val="007E7AEF"/>
    <w:rsid w:val="007F7515"/>
    <w:rsid w:val="00802DF4"/>
    <w:rsid w:val="0081160B"/>
    <w:rsid w:val="008269E3"/>
    <w:rsid w:val="00873B41"/>
    <w:rsid w:val="00873EDF"/>
    <w:rsid w:val="00887270"/>
    <w:rsid w:val="008F3AF7"/>
    <w:rsid w:val="009015C1"/>
    <w:rsid w:val="0095064C"/>
    <w:rsid w:val="009533FA"/>
    <w:rsid w:val="00967DF7"/>
    <w:rsid w:val="009706E7"/>
    <w:rsid w:val="009A3047"/>
    <w:rsid w:val="009B2296"/>
    <w:rsid w:val="009F34A1"/>
    <w:rsid w:val="00A37FC3"/>
    <w:rsid w:val="00AA71E3"/>
    <w:rsid w:val="00AC14CC"/>
    <w:rsid w:val="00AC51DE"/>
    <w:rsid w:val="00AE020B"/>
    <w:rsid w:val="00B0067B"/>
    <w:rsid w:val="00B00DB9"/>
    <w:rsid w:val="00B14516"/>
    <w:rsid w:val="00B21413"/>
    <w:rsid w:val="00B31B4F"/>
    <w:rsid w:val="00B31CB7"/>
    <w:rsid w:val="00BC18A4"/>
    <w:rsid w:val="00C107B5"/>
    <w:rsid w:val="00C20AFE"/>
    <w:rsid w:val="00C36434"/>
    <w:rsid w:val="00C4490C"/>
    <w:rsid w:val="00C6479A"/>
    <w:rsid w:val="00CC7974"/>
    <w:rsid w:val="00CD5E89"/>
    <w:rsid w:val="00D151DA"/>
    <w:rsid w:val="00D301B2"/>
    <w:rsid w:val="00DA7CF2"/>
    <w:rsid w:val="00DC518F"/>
    <w:rsid w:val="00DF2331"/>
    <w:rsid w:val="00DF3482"/>
    <w:rsid w:val="00E646C7"/>
    <w:rsid w:val="00EF168C"/>
    <w:rsid w:val="00EF58A7"/>
    <w:rsid w:val="00F00F70"/>
    <w:rsid w:val="00F43E51"/>
    <w:rsid w:val="00F645DE"/>
    <w:rsid w:val="00F95CE6"/>
    <w:rsid w:val="00FA44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31B"/>
    <w:pPr>
      <w:widowControl w:val="0"/>
      <w:autoSpaceDE w:val="0"/>
      <w:autoSpaceDN w:val="0"/>
      <w:adjustRightInd w:val="0"/>
      <w:spacing w:after="0" w:line="240" w:lineRule="auto"/>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B2296"/>
  </w:style>
  <w:style w:type="character" w:customStyle="1" w:styleId="FootnoteTextChar">
    <w:name w:val="Footnote Text Char"/>
    <w:basedOn w:val="DefaultParagraphFont"/>
    <w:link w:val="FootnoteText"/>
    <w:uiPriority w:val="99"/>
    <w:semiHidden/>
    <w:rsid w:val="009B2296"/>
    <w:rPr>
      <w:rFonts w:ascii="Arial" w:hAnsi="Arial" w:cs="Arial"/>
      <w:sz w:val="20"/>
      <w:szCs w:val="20"/>
    </w:rPr>
  </w:style>
  <w:style w:type="character" w:styleId="FootnoteReference">
    <w:name w:val="footnote reference"/>
    <w:basedOn w:val="DefaultParagraphFont"/>
    <w:uiPriority w:val="99"/>
    <w:semiHidden/>
    <w:unhideWhenUsed/>
    <w:rsid w:val="009B2296"/>
    <w:rPr>
      <w:vertAlign w:val="superscript"/>
    </w:rPr>
  </w:style>
  <w:style w:type="paragraph" w:styleId="BalloonText">
    <w:name w:val="Balloon Text"/>
    <w:basedOn w:val="Normal"/>
    <w:link w:val="BalloonTextChar"/>
    <w:uiPriority w:val="99"/>
    <w:semiHidden/>
    <w:unhideWhenUsed/>
    <w:rsid w:val="000414DE"/>
    <w:rPr>
      <w:rFonts w:ascii="Tahoma" w:hAnsi="Tahoma" w:cs="Tahoma"/>
      <w:sz w:val="16"/>
      <w:szCs w:val="16"/>
    </w:rPr>
  </w:style>
  <w:style w:type="character" w:customStyle="1" w:styleId="BalloonTextChar">
    <w:name w:val="Balloon Text Char"/>
    <w:basedOn w:val="DefaultParagraphFont"/>
    <w:link w:val="BalloonText"/>
    <w:uiPriority w:val="99"/>
    <w:semiHidden/>
    <w:rsid w:val="000414DE"/>
    <w:rPr>
      <w:rFonts w:ascii="Tahoma" w:hAnsi="Tahoma" w:cs="Tahoma"/>
      <w:sz w:val="16"/>
      <w:szCs w:val="16"/>
    </w:rPr>
  </w:style>
  <w:style w:type="paragraph" w:styleId="ListParagraph">
    <w:name w:val="List Paragraph"/>
    <w:basedOn w:val="Normal"/>
    <w:uiPriority w:val="34"/>
    <w:qFormat/>
    <w:rsid w:val="002019EC"/>
    <w:pPr>
      <w:ind w:left="720"/>
      <w:contextualSpacing/>
    </w:pPr>
  </w:style>
  <w:style w:type="paragraph" w:styleId="Header">
    <w:name w:val="header"/>
    <w:basedOn w:val="Normal"/>
    <w:link w:val="HeaderChar"/>
    <w:uiPriority w:val="99"/>
    <w:semiHidden/>
    <w:unhideWhenUsed/>
    <w:rsid w:val="00802DF4"/>
    <w:pPr>
      <w:tabs>
        <w:tab w:val="center" w:pos="4844"/>
        <w:tab w:val="right" w:pos="9689"/>
      </w:tabs>
    </w:pPr>
  </w:style>
  <w:style w:type="character" w:customStyle="1" w:styleId="HeaderChar">
    <w:name w:val="Header Char"/>
    <w:basedOn w:val="DefaultParagraphFont"/>
    <w:link w:val="Header"/>
    <w:uiPriority w:val="99"/>
    <w:semiHidden/>
    <w:rsid w:val="00802DF4"/>
    <w:rPr>
      <w:rFonts w:ascii="Arial" w:hAnsi="Arial" w:cs="Arial"/>
      <w:sz w:val="20"/>
      <w:szCs w:val="20"/>
    </w:rPr>
  </w:style>
  <w:style w:type="paragraph" w:styleId="Footer">
    <w:name w:val="footer"/>
    <w:basedOn w:val="Normal"/>
    <w:link w:val="FooterChar"/>
    <w:uiPriority w:val="99"/>
    <w:unhideWhenUsed/>
    <w:rsid w:val="00802DF4"/>
    <w:pPr>
      <w:tabs>
        <w:tab w:val="center" w:pos="4844"/>
        <w:tab w:val="right" w:pos="9689"/>
      </w:tabs>
    </w:pPr>
  </w:style>
  <w:style w:type="character" w:customStyle="1" w:styleId="FooterChar">
    <w:name w:val="Footer Char"/>
    <w:basedOn w:val="DefaultParagraphFont"/>
    <w:link w:val="Footer"/>
    <w:uiPriority w:val="99"/>
    <w:rsid w:val="00802DF4"/>
    <w:rPr>
      <w:rFonts w:ascii="Arial" w:hAnsi="Arial" w:cs="Arial"/>
      <w:sz w:val="20"/>
      <w:szCs w:val="20"/>
    </w:rPr>
  </w:style>
  <w:style w:type="character" w:styleId="EndnoteReference">
    <w:name w:val="endnote reference"/>
    <w:basedOn w:val="DefaultParagraphFont"/>
    <w:uiPriority w:val="99"/>
    <w:semiHidden/>
    <w:unhideWhenUsed/>
    <w:rsid w:val="00873ED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C3DD017-805A-4550-BA5B-04FAD1395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33</Pages>
  <Words>20360</Words>
  <Characters>116055</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Anapola</dc:creator>
  <cp:keywords/>
  <dc:description/>
  <cp:lastModifiedBy>Anapola</cp:lastModifiedBy>
  <cp:revision>71</cp:revision>
  <dcterms:created xsi:type="dcterms:W3CDTF">2008-10-25T15:22:00Z</dcterms:created>
  <dcterms:modified xsi:type="dcterms:W3CDTF">2008-10-26T22:06:00Z</dcterms:modified>
</cp:coreProperties>
</file>